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142EBC" w14:textId="77777777" w:rsidR="00FE139E" w:rsidRPr="00A43AF3" w:rsidRDefault="00FE139E" w:rsidP="00FE139E">
      <w:pPr>
        <w:pStyle w:val="Header"/>
        <w:rPr>
          <w:lang w:val="en-GB" w:eastAsia="zh-CN"/>
        </w:rPr>
      </w:pPr>
      <w:bookmarkStart w:id="0" w:name="_Toc198546512"/>
      <w:r w:rsidRPr="00A43AF3">
        <w:rPr>
          <w:lang w:val="en-GB"/>
        </w:rPr>
        <w:t>3GPP TSG RAN WG2 #9</w:t>
      </w:r>
      <w:r w:rsidR="005968F6">
        <w:rPr>
          <w:lang w:val="en-GB"/>
        </w:rPr>
        <w:t>5</w:t>
      </w:r>
      <w:r>
        <w:rPr>
          <w:lang w:val="en-GB"/>
        </w:rPr>
        <w:tab/>
      </w:r>
      <w:r w:rsidRPr="00BE6759">
        <w:rPr>
          <w:lang w:val="en-US"/>
        </w:rPr>
        <w:t>R2-1</w:t>
      </w:r>
      <w:r w:rsidR="00610347">
        <w:rPr>
          <w:rFonts w:eastAsia="Malgun Gothic" w:hint="eastAsia"/>
          <w:lang w:val="en-US" w:eastAsia="ko-KR"/>
        </w:rPr>
        <w:t>6</w:t>
      </w:r>
      <w:r w:rsidR="002A0765">
        <w:rPr>
          <w:rFonts w:eastAsia="Malgun Gothic" w:hint="eastAsia"/>
          <w:lang w:val="en-US" w:eastAsia="ko-KR"/>
        </w:rPr>
        <w:t>5841</w:t>
      </w:r>
    </w:p>
    <w:p w14:paraId="585194B9" w14:textId="77777777" w:rsidR="00FE139E" w:rsidRPr="001B540B" w:rsidRDefault="005968F6" w:rsidP="00FE139E">
      <w:pPr>
        <w:pStyle w:val="Header"/>
        <w:rPr>
          <w:lang w:val="en-GB"/>
        </w:rPr>
      </w:pPr>
      <w:proofErr w:type="spellStart"/>
      <w:r w:rsidRPr="00280F1A">
        <w:rPr>
          <w:lang w:val="en-GB"/>
        </w:rPr>
        <w:t>Göteborg</w:t>
      </w:r>
      <w:proofErr w:type="spellEnd"/>
      <w:r w:rsidRPr="00280F1A">
        <w:rPr>
          <w:lang w:val="en-GB"/>
        </w:rPr>
        <w:t>, Sweden, 22nd – 26th August 2016</w:t>
      </w:r>
      <w:r w:rsidR="00FE139E" w:rsidRPr="003227AF">
        <w:rPr>
          <w:lang w:val="en-US"/>
        </w:rPr>
        <w:tab/>
      </w:r>
    </w:p>
    <w:p w14:paraId="4CC36069" w14:textId="77777777" w:rsidR="00FE139E" w:rsidRPr="00DE6BA3" w:rsidRDefault="00FE139E" w:rsidP="00FE139E">
      <w:pPr>
        <w:pStyle w:val="ContributionHeader"/>
        <w:tabs>
          <w:tab w:val="clear" w:pos="2340"/>
          <w:tab w:val="clear" w:pos="9900"/>
          <w:tab w:val="left" w:pos="1276"/>
        </w:tabs>
      </w:pPr>
    </w:p>
    <w:p w14:paraId="7E5688DD" w14:textId="77777777" w:rsidR="00FE139E" w:rsidRPr="00EC147D" w:rsidRDefault="00414BA6" w:rsidP="00FE139E">
      <w:pPr>
        <w:pStyle w:val="ContributionHeader"/>
        <w:tabs>
          <w:tab w:val="clear" w:pos="2340"/>
          <w:tab w:val="clear" w:pos="9900"/>
          <w:tab w:val="left" w:pos="1276"/>
        </w:tabs>
        <w:rPr>
          <w:rFonts w:eastAsia="Malgun Gothic"/>
          <w:lang w:eastAsia="ko-KR"/>
        </w:rPr>
      </w:pPr>
      <w:r>
        <w:t>Agenda Item:</w:t>
      </w:r>
      <w:r>
        <w:tab/>
        <w:t>15.1.2</w:t>
      </w:r>
    </w:p>
    <w:p w14:paraId="58CD75A1" w14:textId="77777777" w:rsidR="00FE139E" w:rsidRPr="00F33D0A" w:rsidRDefault="00FE139E" w:rsidP="00FE139E">
      <w:pPr>
        <w:pStyle w:val="ContributionHeader"/>
        <w:tabs>
          <w:tab w:val="clear" w:pos="2340"/>
          <w:tab w:val="clear" w:pos="9900"/>
          <w:tab w:val="left" w:pos="1276"/>
        </w:tabs>
        <w:rPr>
          <w:rFonts w:eastAsia="Malgun Gothic"/>
          <w:lang w:eastAsia="ko-KR"/>
        </w:rPr>
      </w:pPr>
      <w:r w:rsidRPr="00DE6BA3">
        <w:t xml:space="preserve">Source: </w:t>
      </w:r>
      <w:r w:rsidRPr="00DE6BA3">
        <w:tab/>
      </w:r>
      <w:r w:rsidRPr="00343C13">
        <w:rPr>
          <w:rFonts w:eastAsia="Malgun Gothic" w:hint="eastAsia"/>
          <w:lang w:eastAsia="ko-KR"/>
        </w:rPr>
        <w:tab/>
      </w:r>
      <w:r w:rsidRPr="00343C13">
        <w:rPr>
          <w:rFonts w:eastAsia="Malgun Gothic" w:hint="eastAsia"/>
          <w:lang w:eastAsia="ko-KR"/>
        </w:rPr>
        <w:tab/>
      </w:r>
      <w:r w:rsidRPr="00DE6BA3">
        <w:t>Vice-Chairman</w:t>
      </w:r>
      <w:r>
        <w:rPr>
          <w:rFonts w:eastAsia="Malgun Gothic" w:hint="eastAsia"/>
          <w:lang w:eastAsia="ko-KR"/>
        </w:rPr>
        <w:t xml:space="preserve"> (CMCC</w:t>
      </w:r>
      <w:r w:rsidRPr="00F33D0A">
        <w:rPr>
          <w:rFonts w:eastAsia="Malgun Gothic" w:hint="eastAsia"/>
          <w:lang w:eastAsia="ko-KR"/>
        </w:rPr>
        <w:t>)</w:t>
      </w:r>
    </w:p>
    <w:p w14:paraId="5D267854" w14:textId="77777777" w:rsidR="00FE139E" w:rsidRPr="005A7AE1" w:rsidRDefault="00FE139E" w:rsidP="00FE139E">
      <w:pPr>
        <w:pStyle w:val="ContributionHeader"/>
        <w:tabs>
          <w:tab w:val="clear" w:pos="2340"/>
          <w:tab w:val="clear" w:pos="9900"/>
          <w:tab w:val="left" w:pos="1276"/>
        </w:tabs>
        <w:rPr>
          <w:rFonts w:eastAsia="Malgun Gothic"/>
          <w:lang w:eastAsia="ko-KR"/>
        </w:rPr>
      </w:pPr>
      <w:r w:rsidRPr="00DE6BA3">
        <w:t xml:space="preserve">Title: </w:t>
      </w:r>
      <w:r w:rsidRPr="00DE6BA3">
        <w:tab/>
      </w:r>
      <w:r w:rsidRPr="00343C13">
        <w:rPr>
          <w:rFonts w:eastAsia="Malgun Gothic" w:hint="eastAsia"/>
          <w:lang w:eastAsia="ko-KR"/>
        </w:rPr>
        <w:tab/>
      </w:r>
      <w:r w:rsidRPr="00343C13">
        <w:rPr>
          <w:rFonts w:eastAsia="Malgun Gothic" w:hint="eastAsia"/>
          <w:lang w:eastAsia="ko-KR"/>
        </w:rPr>
        <w:tab/>
      </w:r>
      <w:r>
        <w:rPr>
          <w:rFonts w:eastAsia="Malgun Gothic" w:cs="Arial"/>
          <w:sz w:val="26"/>
          <w:szCs w:val="26"/>
          <w:lang w:val="en-US" w:eastAsia="en-US"/>
        </w:rPr>
        <w:t>Report from LTE Break-Out session</w:t>
      </w:r>
      <w:r w:rsidR="00610347">
        <w:rPr>
          <w:rFonts w:eastAsia="Malgun Gothic" w:cs="Arial"/>
          <w:sz w:val="26"/>
          <w:szCs w:val="26"/>
          <w:lang w:val="en-US" w:eastAsia="en-US"/>
        </w:rPr>
        <w:t xml:space="preserve"> (</w:t>
      </w:r>
      <w:r w:rsidR="008C7ABE">
        <w:rPr>
          <w:rFonts w:eastAsia="Malgun Gothic" w:cs="Arial"/>
          <w:sz w:val="26"/>
          <w:szCs w:val="26"/>
          <w:lang w:val="en-US" w:eastAsia="en-US"/>
        </w:rPr>
        <w:t>e</w:t>
      </w:r>
      <w:r w:rsidR="0059080C">
        <w:t xml:space="preserve">VoLTE, Light conn, Mobility </w:t>
      </w:r>
      <w:proofErr w:type="spellStart"/>
      <w:r w:rsidR="0059080C">
        <w:t>enh</w:t>
      </w:r>
      <w:proofErr w:type="spellEnd"/>
      <w:r w:rsidR="007D4356">
        <w:rPr>
          <w:lang w:val="en-US"/>
        </w:rPr>
        <w:t xml:space="preserve">, </w:t>
      </w:r>
      <w:proofErr w:type="spellStart"/>
      <w:r w:rsidR="007D4356">
        <w:rPr>
          <w:lang w:val="en-US"/>
        </w:rPr>
        <w:t>eMBMS</w:t>
      </w:r>
      <w:proofErr w:type="spellEnd"/>
      <w:r w:rsidR="00E466FC">
        <w:rPr>
          <w:rFonts w:eastAsia="Malgun Gothic" w:cs="Arial"/>
          <w:sz w:val="26"/>
          <w:szCs w:val="26"/>
          <w:lang w:val="en-US" w:eastAsia="en-US"/>
        </w:rPr>
        <w:t>)</w:t>
      </w:r>
    </w:p>
    <w:p w14:paraId="27E31C5D" w14:textId="77777777" w:rsidR="00FE139E" w:rsidRPr="00DE6BA3" w:rsidRDefault="00FE139E" w:rsidP="00FE139E">
      <w:pPr>
        <w:pStyle w:val="ContributionHeader"/>
        <w:tabs>
          <w:tab w:val="clear" w:pos="2340"/>
          <w:tab w:val="clear" w:pos="9900"/>
          <w:tab w:val="left" w:pos="1276"/>
        </w:tabs>
      </w:pPr>
      <w:r w:rsidRPr="00DE6BA3">
        <w:t>Document for:</w:t>
      </w:r>
      <w:r w:rsidRPr="00DE6BA3">
        <w:tab/>
        <w:t>Approval</w:t>
      </w:r>
    </w:p>
    <w:p w14:paraId="4EC3DA33" w14:textId="77777777" w:rsidR="0086710B" w:rsidRDefault="0086710B" w:rsidP="00333A4C"/>
    <w:bookmarkEnd w:id="0"/>
    <w:p w14:paraId="4A96BC21" w14:textId="77777777" w:rsidR="00BC0DA3" w:rsidRDefault="00BC0DA3" w:rsidP="00BC0DA3">
      <w:pPr>
        <w:pStyle w:val="Heading2"/>
      </w:pPr>
      <w:r>
        <w:t>8.3</w:t>
      </w:r>
      <w:r>
        <w:tab/>
        <w:t xml:space="preserve">SI: </w:t>
      </w:r>
      <w:r w:rsidRPr="004A35B4">
        <w:t>Study on enhancement of VoLTE</w:t>
      </w:r>
    </w:p>
    <w:p w14:paraId="13BC2385" w14:textId="77777777" w:rsidR="00BC0DA3" w:rsidRDefault="00BC0DA3" w:rsidP="00BC0DA3">
      <w:pPr>
        <w:pStyle w:val="Comments"/>
      </w:pPr>
      <w:r>
        <w:t>(</w:t>
      </w:r>
      <w:r w:rsidRPr="004A35B4">
        <w:t xml:space="preserve">FS_LTE_eVoLTE; leading WG: RAN2; REL-14; started: Mar. 16; target: Sep. 16; </w:t>
      </w:r>
      <w:r>
        <w:t>S</w:t>
      </w:r>
      <w:r w:rsidRPr="004A35B4">
        <w:t xml:space="preserve">ID: </w:t>
      </w:r>
      <w:hyperlink r:id="rId8" w:tooltip="http://www.3gpp.org/ftp/tsg_ran/TSG_RAN/TSGR_72DocsRP-160902.zip" w:history="1">
        <w:r w:rsidRPr="008E3686">
          <w:rPr>
            <w:rStyle w:val="Hyperlink"/>
            <w:color w:val="FF0000"/>
          </w:rPr>
          <w:t>RP-160902</w:t>
        </w:r>
      </w:hyperlink>
      <w:r>
        <w:t>)</w:t>
      </w:r>
    </w:p>
    <w:p w14:paraId="33AB5D84" w14:textId="77777777" w:rsidR="00BC0DA3" w:rsidRDefault="00BC0DA3" w:rsidP="00BC0DA3">
      <w:pPr>
        <w:pStyle w:val="Comments"/>
        <w:rPr>
          <w:color w:val="000000"/>
        </w:rPr>
      </w:pPr>
      <w:r>
        <w:rPr>
          <w:color w:val="000000"/>
        </w:rPr>
        <w:t>Time budget 1</w:t>
      </w:r>
      <w:r w:rsidRPr="004A35B4">
        <w:rPr>
          <w:color w:val="000000"/>
        </w:rPr>
        <w:t>TU</w:t>
      </w:r>
    </w:p>
    <w:p w14:paraId="502F4D45" w14:textId="77777777" w:rsidR="00BC0DA3" w:rsidRDefault="00BC0DA3" w:rsidP="00BC0DA3">
      <w:pPr>
        <w:pStyle w:val="Comments"/>
        <w:rPr>
          <w:color w:val="FF0000"/>
        </w:rPr>
      </w:pPr>
      <w:r w:rsidRPr="004E5D3C">
        <w:rPr>
          <w:color w:val="FF0000"/>
        </w:rPr>
        <w:t>Documents in this agenda item will be handled in the LTE Break Out session</w:t>
      </w:r>
    </w:p>
    <w:p w14:paraId="41B4325F" w14:textId="77777777" w:rsidR="00BC0DA3" w:rsidRDefault="00BC0DA3" w:rsidP="00BC0DA3">
      <w:pPr>
        <w:pStyle w:val="Heading3"/>
      </w:pPr>
      <w:r>
        <w:t>8.3.1</w:t>
      </w:r>
      <w:r>
        <w:tab/>
        <w:t>Organisational</w:t>
      </w:r>
    </w:p>
    <w:p w14:paraId="38FD4C57" w14:textId="77777777" w:rsidR="00BC0DA3" w:rsidRPr="00EF7B56" w:rsidRDefault="00BC0DA3" w:rsidP="00BC0DA3">
      <w:pPr>
        <w:pStyle w:val="Comments"/>
      </w:pPr>
      <w:r>
        <w:t>Including LSs, skeleton of TR, etc</w:t>
      </w:r>
    </w:p>
    <w:p w14:paraId="686679AC" w14:textId="77777777" w:rsidR="00BC0DA3" w:rsidRPr="00D71765" w:rsidRDefault="00BC0DA3" w:rsidP="00BC0DA3">
      <w:pPr>
        <w:pStyle w:val="Doc-title"/>
        <w:rPr>
          <w:i/>
        </w:rPr>
      </w:pPr>
      <w:r w:rsidRPr="00D71765">
        <w:rPr>
          <w:i/>
        </w:rPr>
        <w:t>Incoming LS:</w:t>
      </w:r>
    </w:p>
    <w:p w14:paraId="3E56B40B" w14:textId="77777777" w:rsidR="00EC7DBF" w:rsidRDefault="0058755F" w:rsidP="00EC7DBF">
      <w:pPr>
        <w:pStyle w:val="Doc-title"/>
      </w:pPr>
      <w:hyperlink r:id="rId9" w:history="1">
        <w:r w:rsidR="00BC0DA3" w:rsidRPr="008E3686">
          <w:rPr>
            <w:rStyle w:val="Hyperlink"/>
          </w:rPr>
          <w:t>R2-164626</w:t>
        </w:r>
      </w:hyperlink>
      <w:r w:rsidR="00BC0DA3" w:rsidRPr="00D71765">
        <w:tab/>
        <w:t>LS on enhancement of VoLTE (R3-161519; contact: Huawei)</w:t>
      </w:r>
      <w:r w:rsidR="00BC0DA3" w:rsidRPr="00D71765">
        <w:tab/>
        <w:t>RAN3</w:t>
      </w:r>
      <w:r w:rsidR="00BC0DA3" w:rsidRPr="00D71765">
        <w:tab/>
        <w:t>LS in</w:t>
      </w:r>
      <w:r w:rsidR="00BC0DA3">
        <w:br/>
      </w:r>
      <w:r w:rsidR="00BC0DA3" w:rsidRPr="00D71765">
        <w:t>to: RAN2</w:t>
      </w:r>
      <w:r w:rsidR="00BC0DA3" w:rsidRPr="00D71765">
        <w:tab/>
        <w:t>Rel-14</w:t>
      </w:r>
      <w:r w:rsidR="00BC0DA3" w:rsidRPr="00D71765">
        <w:tab/>
        <w:t>FS_LTE_eVoLTE</w:t>
      </w:r>
    </w:p>
    <w:p w14:paraId="1F45EDCE" w14:textId="77777777" w:rsidR="00B47EF4" w:rsidRPr="00B47EF4" w:rsidRDefault="00B47EF4" w:rsidP="00B47EF4">
      <w:pPr>
        <w:pStyle w:val="Doc-text2"/>
        <w:rPr>
          <w:lang w:val="en-US" w:eastAsia="zh-CN"/>
        </w:rPr>
      </w:pPr>
      <w:r>
        <w:t>=&gt;</w:t>
      </w:r>
      <w:r>
        <w:rPr>
          <w:rFonts w:hint="eastAsia"/>
        </w:rPr>
        <w:tab/>
      </w:r>
      <w:r>
        <w:rPr>
          <w:lang w:val="en-US"/>
        </w:rPr>
        <w:t>Noted</w:t>
      </w:r>
    </w:p>
    <w:p w14:paraId="58C0A936" w14:textId="77777777" w:rsidR="00BC0DA3" w:rsidRDefault="00BC0DA3" w:rsidP="00BC0DA3">
      <w:pPr>
        <w:pStyle w:val="Heading3"/>
      </w:pPr>
      <w:r>
        <w:t>8.3.2</w:t>
      </w:r>
      <w:r>
        <w:tab/>
        <w:t>Codec mode/rate selection/adaptation</w:t>
      </w:r>
    </w:p>
    <w:p w14:paraId="7228715A" w14:textId="77777777" w:rsidR="00BC0DA3" w:rsidRPr="00902B03" w:rsidRDefault="00BC0DA3" w:rsidP="00BC0DA3">
      <w:pPr>
        <w:pStyle w:val="Comments"/>
      </w:pPr>
      <w:r>
        <w:t xml:space="preserve">Including output from email discussion </w:t>
      </w:r>
      <w:r w:rsidRPr="00902B03">
        <w:t>[94#32][LTE/eVoLTE] (CMCC)</w:t>
      </w:r>
    </w:p>
    <w:p w14:paraId="149189C0" w14:textId="24759328" w:rsidR="00120BB0" w:rsidRDefault="0058755F" w:rsidP="008A0439">
      <w:pPr>
        <w:pStyle w:val="Doc-title"/>
      </w:pPr>
      <w:hyperlink r:id="rId10" w:history="1">
        <w:r w:rsidR="00BC0DA3" w:rsidRPr="008E3686">
          <w:rPr>
            <w:rStyle w:val="Hyperlink"/>
          </w:rPr>
          <w:t>R2-165218</w:t>
        </w:r>
      </w:hyperlink>
      <w:r w:rsidR="00BC0DA3" w:rsidRPr="00D71765">
        <w:tab/>
        <w:t>TR update to capture the solutions and agreements</w:t>
      </w:r>
      <w:r w:rsidR="00BC0DA3" w:rsidRPr="00D71765">
        <w:tab/>
        <w:t>CMCC</w:t>
      </w:r>
      <w:r w:rsidR="00BC0DA3" w:rsidRPr="00D71765">
        <w:tab/>
      </w:r>
      <w:r w:rsidR="00E01459">
        <w:t>draftTR</w:t>
      </w:r>
      <w:r w:rsidR="00BC0DA3" w:rsidRPr="00D71765">
        <w:tab/>
        <w:t>36.750</w:t>
      </w:r>
      <w:r w:rsidR="00BC0DA3" w:rsidRPr="00D71765">
        <w:tab/>
        <w:t>0.2.</w:t>
      </w:r>
      <w:r w:rsidR="00E01459">
        <w:t>1</w:t>
      </w:r>
      <w:r w:rsidR="00BC0DA3" w:rsidRPr="00D71765">
        <w:tab/>
        <w:t>-</w:t>
      </w:r>
      <w:r w:rsidR="00BC0DA3" w:rsidRPr="00D71765">
        <w:tab/>
        <w:t>-</w:t>
      </w:r>
      <w:r w:rsidR="00BC0DA3" w:rsidRPr="00D71765">
        <w:tab/>
        <w:t>-</w:t>
      </w:r>
      <w:r w:rsidR="00BC0DA3" w:rsidRPr="00D71765">
        <w:tab/>
        <w:t>result of email discussion [94#32]</w:t>
      </w:r>
      <w:r w:rsidR="00BC0DA3" w:rsidRPr="00D71765">
        <w:tab/>
        <w:t>Rel-14</w:t>
      </w:r>
      <w:r w:rsidR="00BC0DA3" w:rsidRPr="00D71765">
        <w:tab/>
        <w:t>FS_LTE_eVoLTE</w:t>
      </w:r>
    </w:p>
    <w:p w14:paraId="2E5E4E90" w14:textId="77777777" w:rsidR="00E01459" w:rsidRPr="005B1841" w:rsidRDefault="00E01459" w:rsidP="004D1583">
      <w:pPr>
        <w:pStyle w:val="Doc-text2"/>
      </w:pPr>
      <w:r>
        <w:t xml:space="preserve">NOTE: There is version number error in </w:t>
      </w:r>
      <w:proofErr w:type="spellStart"/>
      <w:r>
        <w:t>draftTR</w:t>
      </w:r>
      <w:proofErr w:type="spellEnd"/>
      <w:r>
        <w:t xml:space="preserve"> cover. It should be considered as v0.2.1, not v0.3.0.</w:t>
      </w:r>
    </w:p>
    <w:p w14:paraId="72F8AC8C" w14:textId="77777777" w:rsidR="009C3DE2" w:rsidRDefault="005B4759" w:rsidP="009C3DE2">
      <w:pPr>
        <w:pStyle w:val="Doc-text2"/>
      </w:pPr>
      <w:r>
        <w:t>=&gt;</w:t>
      </w:r>
      <w:r>
        <w:tab/>
        <w:t>Change “vocoder” into “codec”</w:t>
      </w:r>
      <w:r w:rsidR="00F3370F">
        <w:t xml:space="preserve"> in section 5.2</w:t>
      </w:r>
    </w:p>
    <w:p w14:paraId="49006694" w14:textId="4D9B2A2A" w:rsidR="00F3370F" w:rsidRDefault="00F3370F" w:rsidP="009C3DE2">
      <w:pPr>
        <w:pStyle w:val="Doc-text2"/>
      </w:pPr>
      <w:r>
        <w:t>=&gt;</w:t>
      </w:r>
      <w:r>
        <w:tab/>
      </w:r>
      <w:r w:rsidR="006F5578">
        <w:rPr>
          <w:lang w:val="en-US"/>
        </w:rPr>
        <w:t xml:space="preserve">With this change, </w:t>
      </w:r>
      <w:r>
        <w:t xml:space="preserve">TR is </w:t>
      </w:r>
      <w:r w:rsidR="00E01459">
        <w:t xml:space="preserve">agreed </w:t>
      </w:r>
      <w:r>
        <w:t>in R2-165784 without change marks. The version is 0.3.0</w:t>
      </w:r>
    </w:p>
    <w:p w14:paraId="72F77226" w14:textId="77777777" w:rsidR="00E94221" w:rsidRDefault="0058755F" w:rsidP="00E94221">
      <w:pPr>
        <w:pStyle w:val="Doc-title"/>
        <w:rPr>
          <w:lang w:val="en-US"/>
        </w:rPr>
      </w:pPr>
      <w:hyperlink r:id="rId11" w:history="1">
        <w:r w:rsidR="00E94221" w:rsidRPr="00E94221">
          <w:rPr>
            <w:rStyle w:val="Hyperlink"/>
          </w:rPr>
          <w:t>R2-165783</w:t>
        </w:r>
      </w:hyperlink>
      <w:r w:rsidR="00E94221">
        <w:tab/>
        <w:t>Evaluation criteria for RAN assisted codec rate selection and adaptation</w:t>
      </w:r>
      <w:r w:rsidR="00E94221">
        <w:tab/>
        <w:t>Ericsson</w:t>
      </w:r>
      <w:r w:rsidR="00E94221">
        <w:tab/>
        <w:t>discussion</w:t>
      </w:r>
      <w:r w:rsidR="00226914">
        <w:rPr>
          <w:lang w:val="en-US"/>
        </w:rPr>
        <w:tab/>
        <w:t>Revision of R2-165615</w:t>
      </w:r>
    </w:p>
    <w:p w14:paraId="19E31D82" w14:textId="77777777" w:rsidR="00513CEB" w:rsidRDefault="00513CEB" w:rsidP="00513CEB">
      <w:pPr>
        <w:pStyle w:val="Doc-text2"/>
      </w:pPr>
      <w:r>
        <w:t>-</w:t>
      </w:r>
      <w:r>
        <w:tab/>
      </w:r>
      <w:r w:rsidR="003E0F85">
        <w:t>OPPO thinks that “</w:t>
      </w:r>
      <w:r w:rsidR="003E0F85" w:rsidRPr="003E0F85">
        <w:t>Independence of cross layer information</w:t>
      </w:r>
      <w:r w:rsidR="003E0F85">
        <w:t>” is implementation issue</w:t>
      </w:r>
      <w:r w:rsidR="00601BD8">
        <w:t>.</w:t>
      </w:r>
    </w:p>
    <w:p w14:paraId="38EFC7E3" w14:textId="77777777" w:rsidR="00397826" w:rsidRDefault="00397826" w:rsidP="00513CEB">
      <w:pPr>
        <w:pStyle w:val="Doc-text2"/>
      </w:pPr>
      <w:r>
        <w:t>-</w:t>
      </w:r>
      <w:r>
        <w:tab/>
        <w:t>Samsung wonders why we need to eval</w:t>
      </w:r>
      <w:r w:rsidR="00657A3B">
        <w:t>uate security.</w:t>
      </w:r>
    </w:p>
    <w:p w14:paraId="61D42A20" w14:textId="77777777" w:rsidR="00CD64C0" w:rsidRPr="00513CEB" w:rsidRDefault="00CD64C0" w:rsidP="00513CEB">
      <w:pPr>
        <w:pStyle w:val="Doc-text2"/>
        <w:rPr>
          <w:lang w:val="en-US" w:eastAsia="zh-CN"/>
        </w:rPr>
      </w:pPr>
      <w:r>
        <w:t>=&gt;</w:t>
      </w:r>
      <w:r>
        <w:tab/>
      </w:r>
      <w:bookmarkStart w:id="1" w:name="_Toc458696207"/>
      <w:bookmarkStart w:id="2" w:name="_Toc458768860"/>
      <w:bookmarkStart w:id="3" w:name="_Toc459728490"/>
      <w:r w:rsidR="008C1C42">
        <w:t>C</w:t>
      </w:r>
      <w:r>
        <w:t>apture the text proposal in Section 3 in the TR</w:t>
      </w:r>
      <w:r w:rsidR="00976013">
        <w:t xml:space="preserve"> 36.750</w:t>
      </w:r>
      <w:r>
        <w:t>.</w:t>
      </w:r>
      <w:bookmarkEnd w:id="1"/>
      <w:bookmarkEnd w:id="2"/>
      <w:bookmarkEnd w:id="3"/>
    </w:p>
    <w:p w14:paraId="23610596" w14:textId="77777777" w:rsidR="00E94221" w:rsidRDefault="0058755F" w:rsidP="00E94221">
      <w:pPr>
        <w:pStyle w:val="Doc-title"/>
      </w:pPr>
      <w:hyperlink r:id="rId12" w:history="1">
        <w:r w:rsidR="00E94221" w:rsidRPr="008E3686">
          <w:rPr>
            <w:rStyle w:val="Hyperlink"/>
          </w:rPr>
          <w:t>R2-165615</w:t>
        </w:r>
      </w:hyperlink>
      <w:r w:rsidR="00E94221">
        <w:tab/>
        <w:t>Evaluation criteria for RAN assisted codec rate selection and adaptation</w:t>
      </w:r>
      <w:r w:rsidR="00E94221">
        <w:tab/>
        <w:t>Ericsson</w:t>
      </w:r>
      <w:r w:rsidR="00E94221">
        <w:tab/>
        <w:t>discussion</w:t>
      </w:r>
    </w:p>
    <w:p w14:paraId="5C201DE9" w14:textId="77777777" w:rsidR="008F65FE" w:rsidRPr="008F65FE" w:rsidRDefault="008F65FE" w:rsidP="008F65FE">
      <w:pPr>
        <w:pStyle w:val="Doc-text2"/>
      </w:pPr>
      <w:r>
        <w:t>=&gt;</w:t>
      </w:r>
      <w:r>
        <w:tab/>
        <w:t xml:space="preserve">Not treated </w:t>
      </w:r>
    </w:p>
    <w:p w14:paraId="57286C5A" w14:textId="77777777" w:rsidR="00AD35E1" w:rsidRDefault="0058755F" w:rsidP="00D869D8">
      <w:pPr>
        <w:pStyle w:val="Doc-title"/>
      </w:pPr>
      <w:hyperlink r:id="rId13" w:history="1">
        <w:r w:rsidR="001023AB" w:rsidRPr="008E3686">
          <w:rPr>
            <w:rStyle w:val="Hyperlink"/>
          </w:rPr>
          <w:t>R2-165616</w:t>
        </w:r>
      </w:hyperlink>
      <w:r w:rsidR="001023AB">
        <w:tab/>
        <w:t>Evaluation of RAN assisted codec rate selection and adaptation solutions</w:t>
      </w:r>
      <w:r w:rsidR="001023AB">
        <w:tab/>
        <w:t>Ericsson</w:t>
      </w:r>
      <w:r w:rsidR="001023AB">
        <w:tab/>
        <w:t>discussion</w:t>
      </w:r>
    </w:p>
    <w:p w14:paraId="44D1AA70" w14:textId="77777777" w:rsidR="008C1C42" w:rsidRDefault="001E664C" w:rsidP="008C1C42">
      <w:pPr>
        <w:pStyle w:val="Doc-text2"/>
        <w:rPr>
          <w:lang w:val="en-US" w:eastAsia="zh-CN"/>
        </w:rPr>
      </w:pPr>
      <w:r>
        <w:rPr>
          <w:lang w:val="en-US" w:eastAsia="zh-CN"/>
        </w:rPr>
        <w:t>=&gt;</w:t>
      </w:r>
      <w:r>
        <w:rPr>
          <w:lang w:val="en-US" w:eastAsia="zh-CN"/>
        </w:rPr>
        <w:tab/>
        <w:t>Noted</w:t>
      </w:r>
    </w:p>
    <w:p w14:paraId="3A845A30" w14:textId="77777777" w:rsidR="001E664C" w:rsidRDefault="001E664C" w:rsidP="001D31D2">
      <w:pPr>
        <w:pStyle w:val="ComeBack"/>
        <w:rPr>
          <w:lang w:val="en-US" w:eastAsia="zh-CN"/>
        </w:rPr>
      </w:pPr>
      <w:r>
        <w:rPr>
          <w:lang w:val="en-US" w:eastAsia="zh-CN"/>
        </w:rPr>
        <w:t>=&gt;</w:t>
      </w:r>
      <w:r>
        <w:rPr>
          <w:lang w:val="en-US" w:eastAsia="zh-CN"/>
        </w:rPr>
        <w:tab/>
      </w:r>
      <w:r w:rsidR="00194C68">
        <w:rPr>
          <w:lang w:val="en-US" w:eastAsia="zh-CN"/>
        </w:rPr>
        <w:t>Offline discussion to u</w:t>
      </w:r>
      <w:r>
        <w:rPr>
          <w:lang w:val="en-US" w:eastAsia="zh-CN"/>
        </w:rPr>
        <w:t>pdate</w:t>
      </w:r>
      <w:r w:rsidR="00D348C6">
        <w:rPr>
          <w:lang w:val="en-US" w:eastAsia="zh-CN"/>
        </w:rPr>
        <w:t xml:space="preserve"> the TP adding security issue</w:t>
      </w:r>
      <w:r w:rsidR="0025085D">
        <w:rPr>
          <w:lang w:val="en-US" w:eastAsia="zh-CN"/>
        </w:rPr>
        <w:t>.</w:t>
      </w:r>
      <w:r w:rsidR="00194C68">
        <w:rPr>
          <w:lang w:val="en-US" w:eastAsia="zh-CN"/>
        </w:rPr>
        <w:t xml:space="preserve"> </w:t>
      </w:r>
      <w:r w:rsidR="00632DD7">
        <w:rPr>
          <w:lang w:val="en-US" w:eastAsia="zh-CN"/>
        </w:rPr>
        <w:t>Fix other controversial issues</w:t>
      </w:r>
      <w:r w:rsidR="007A12B7">
        <w:rPr>
          <w:lang w:val="en-US" w:eastAsia="zh-CN"/>
        </w:rPr>
        <w:t>.</w:t>
      </w:r>
      <w:r w:rsidR="001D31D2">
        <w:rPr>
          <w:lang w:val="en-US" w:eastAsia="zh-CN"/>
        </w:rPr>
        <w:t xml:space="preserve"> Come back on Thursday.</w:t>
      </w:r>
    </w:p>
    <w:p w14:paraId="0284B291" w14:textId="77777777" w:rsidR="00F266CA" w:rsidRDefault="0058755F" w:rsidP="00F266CA">
      <w:pPr>
        <w:pStyle w:val="Doc-title"/>
      </w:pPr>
      <w:hyperlink r:id="rId14" w:history="1">
        <w:r w:rsidR="00F266CA" w:rsidRPr="00756BB9">
          <w:rPr>
            <w:rStyle w:val="Hyperlink"/>
          </w:rPr>
          <w:t>R2-165</w:t>
        </w:r>
        <w:r w:rsidR="00756BB9" w:rsidRPr="00756BB9">
          <w:rPr>
            <w:rStyle w:val="Hyperlink"/>
          </w:rPr>
          <w:t>788</w:t>
        </w:r>
      </w:hyperlink>
      <w:r w:rsidR="00F266CA">
        <w:tab/>
      </w:r>
      <w:r w:rsidR="00F266CA" w:rsidRPr="00F266CA">
        <w:t>Evaluation of RAN assisted codec rate selection and adaptation solutions</w:t>
      </w:r>
      <w:r w:rsidR="00F266CA">
        <w:tab/>
        <w:t>Ericsson</w:t>
      </w:r>
      <w:r w:rsidR="00F266CA">
        <w:tab/>
        <w:t>discussion</w:t>
      </w:r>
    </w:p>
    <w:p w14:paraId="37C310F6" w14:textId="77777777" w:rsidR="00386427" w:rsidRPr="00386427" w:rsidRDefault="00966652" w:rsidP="00386427">
      <w:pPr>
        <w:pStyle w:val="Doc-text2"/>
      </w:pPr>
      <w:r w:rsidRPr="00A34371">
        <w:rPr>
          <w:color w:val="000000" w:themeColor="text1"/>
        </w:rPr>
        <w:t>=&gt;</w:t>
      </w:r>
      <w:r w:rsidRPr="00A34371">
        <w:rPr>
          <w:color w:val="000000" w:themeColor="text1"/>
        </w:rPr>
        <w:tab/>
        <w:t>Ca</w:t>
      </w:r>
      <w:r w:rsidR="00A34371" w:rsidRPr="00A34371">
        <w:rPr>
          <w:color w:val="000000" w:themeColor="text1"/>
        </w:rPr>
        <w:t>pture the text proposal into TR.</w:t>
      </w:r>
      <w:r w:rsidR="00A34371">
        <w:rPr>
          <w:color w:val="000000" w:themeColor="text1"/>
        </w:rPr>
        <w:t xml:space="preserve"> The wording can be improved.</w:t>
      </w:r>
      <w:r w:rsidR="00A34371" w:rsidRPr="00386427">
        <w:t xml:space="preserve"> </w:t>
      </w:r>
    </w:p>
    <w:p w14:paraId="516E6E42" w14:textId="77777777" w:rsidR="0007758C" w:rsidRDefault="0058755F" w:rsidP="00934AC0">
      <w:pPr>
        <w:pStyle w:val="Doc-title"/>
      </w:pPr>
      <w:hyperlink r:id="rId15" w:history="1">
        <w:r w:rsidR="007155F0" w:rsidRPr="008E3686">
          <w:rPr>
            <w:rStyle w:val="Hyperlink"/>
          </w:rPr>
          <w:t>R2-165510</w:t>
        </w:r>
      </w:hyperlink>
      <w:r w:rsidR="007155F0">
        <w:tab/>
        <w:t>Further discussion on RAN based codec adaption solution</w:t>
      </w:r>
      <w:r w:rsidR="007155F0">
        <w:tab/>
        <w:t>Huawei, HiSilicon</w:t>
      </w:r>
      <w:r w:rsidR="007155F0">
        <w:tab/>
        <w:t>discussion</w:t>
      </w:r>
    </w:p>
    <w:p w14:paraId="1488AFFF" w14:textId="77777777" w:rsidR="00CA13FC" w:rsidRDefault="00F844F6" w:rsidP="00CA13FC">
      <w:pPr>
        <w:pStyle w:val="Doc-text2"/>
      </w:pPr>
      <w:r>
        <w:t>-</w:t>
      </w:r>
      <w:r>
        <w:tab/>
        <w:t>Ericsson thinks it is not necessary to make eNB know the codec rate and mode.</w:t>
      </w:r>
    </w:p>
    <w:p w14:paraId="5AD49131" w14:textId="77777777" w:rsidR="002C5746" w:rsidRDefault="002C5746" w:rsidP="00CA13FC">
      <w:pPr>
        <w:pStyle w:val="Doc-text2"/>
      </w:pPr>
      <w:r>
        <w:t>-</w:t>
      </w:r>
      <w:r>
        <w:tab/>
        <w:t xml:space="preserve">Huawei </w:t>
      </w:r>
      <w:r w:rsidR="00CF2A46">
        <w:t>thinks which set the UE can support and this information is useful for the congestion case.</w:t>
      </w:r>
    </w:p>
    <w:p w14:paraId="27D2F08D" w14:textId="77777777" w:rsidR="00CF2A46" w:rsidRDefault="00D60559" w:rsidP="00CA13FC">
      <w:pPr>
        <w:pStyle w:val="Doc-text2"/>
      </w:pPr>
      <w:r>
        <w:t>=&gt;</w:t>
      </w:r>
      <w:r>
        <w:tab/>
        <w:t>Noted</w:t>
      </w:r>
    </w:p>
    <w:p w14:paraId="62630C57" w14:textId="77777777" w:rsidR="0032718A" w:rsidRDefault="0058755F" w:rsidP="00747E02">
      <w:pPr>
        <w:pStyle w:val="Doc-title"/>
      </w:pPr>
      <w:hyperlink r:id="rId16" w:history="1">
        <w:r w:rsidR="001023AB" w:rsidRPr="008E3686">
          <w:rPr>
            <w:rStyle w:val="Hyperlink"/>
          </w:rPr>
          <w:t>R2-165617</w:t>
        </w:r>
      </w:hyperlink>
      <w:r w:rsidR="001023AB">
        <w:tab/>
        <w:t>RAN assisted codec rate selection and adaptation</w:t>
      </w:r>
      <w:r w:rsidR="001023AB">
        <w:tab/>
        <w:t>Ericsson</w:t>
      </w:r>
      <w:r w:rsidR="001023AB">
        <w:tab/>
        <w:t>discussion</w:t>
      </w:r>
    </w:p>
    <w:p w14:paraId="0CDD4B83" w14:textId="77777777" w:rsidR="004509CD" w:rsidRDefault="007A29CD" w:rsidP="004509CD">
      <w:pPr>
        <w:pStyle w:val="Doc-text2"/>
      </w:pPr>
      <w:r>
        <w:t>=&gt;</w:t>
      </w:r>
      <w:r w:rsidR="006E591A">
        <w:tab/>
        <w:t xml:space="preserve">Remove the Editor’s </w:t>
      </w:r>
      <w:r>
        <w:t xml:space="preserve">note of </w:t>
      </w:r>
      <w:r w:rsidR="006E591A">
        <w:t xml:space="preserve">5.3.1 </w:t>
      </w:r>
      <w:r w:rsidR="001B0697">
        <w:t xml:space="preserve">of TR 376.750 </w:t>
      </w:r>
      <w:r w:rsidR="006E591A">
        <w:t>and indicate that we don’t have enough time to study this use case.</w:t>
      </w:r>
    </w:p>
    <w:p w14:paraId="20A69544" w14:textId="77777777" w:rsidR="00C20A57" w:rsidRDefault="0058755F" w:rsidP="00C20A57">
      <w:pPr>
        <w:pStyle w:val="Doc-title"/>
      </w:pPr>
      <w:hyperlink r:id="rId17" w:history="1">
        <w:r w:rsidR="00DD0ED5" w:rsidRPr="008E3686">
          <w:rPr>
            <w:rStyle w:val="Hyperlink"/>
          </w:rPr>
          <w:t>R2-164985</w:t>
        </w:r>
      </w:hyperlink>
      <w:r w:rsidR="00DD0ED5">
        <w:tab/>
        <w:t xml:space="preserve">Remaining issues in RAN-assisted codec rate adaptation </w:t>
      </w:r>
      <w:r w:rsidR="00DD0ED5">
        <w:tab/>
        <w:t>Kyocera</w:t>
      </w:r>
      <w:r w:rsidR="00DD0ED5">
        <w:tab/>
        <w:t>discussion</w:t>
      </w:r>
    </w:p>
    <w:p w14:paraId="31B91FC8" w14:textId="77777777" w:rsidR="0040193D" w:rsidRPr="0040193D" w:rsidRDefault="0040193D" w:rsidP="0040193D">
      <w:pPr>
        <w:pStyle w:val="Doc-text2"/>
      </w:pPr>
      <w:r>
        <w:t>=&gt;</w:t>
      </w:r>
      <w:r>
        <w:tab/>
        <w:t xml:space="preserve">Not treated </w:t>
      </w:r>
    </w:p>
    <w:p w14:paraId="2604F979" w14:textId="77777777" w:rsidR="00BC0DA3" w:rsidRDefault="0058755F" w:rsidP="00BC0DA3">
      <w:pPr>
        <w:pStyle w:val="Doc-title"/>
      </w:pPr>
      <w:hyperlink r:id="rId18" w:history="1">
        <w:r w:rsidR="00BC0DA3" w:rsidRPr="008E3686">
          <w:rPr>
            <w:rStyle w:val="Hyperlink"/>
          </w:rPr>
          <w:t>R2-165297</w:t>
        </w:r>
      </w:hyperlink>
      <w:r w:rsidR="00BC0DA3" w:rsidRPr="00D71765">
        <w:tab/>
        <w:t>TP for VoLTE/Video codec adaptation</w:t>
      </w:r>
      <w:r w:rsidR="00BC0DA3" w:rsidRPr="00D71765">
        <w:tab/>
        <w:t>CMCC</w:t>
      </w:r>
      <w:r w:rsidR="00BC0DA3" w:rsidRPr="00D71765">
        <w:tab/>
        <w:t>pCR</w:t>
      </w:r>
      <w:r w:rsidR="00BC0DA3" w:rsidRPr="00D71765">
        <w:tab/>
        <w:t>36.750</w:t>
      </w:r>
      <w:r w:rsidR="00BC0DA3" w:rsidRPr="00D71765">
        <w:tab/>
        <w:t>0.2.0</w:t>
      </w:r>
      <w:r w:rsidR="00BC0DA3" w:rsidRPr="00D71765">
        <w:tab/>
        <w:t>-</w:t>
      </w:r>
      <w:r w:rsidR="00BC0DA3" w:rsidRPr="00D71765">
        <w:tab/>
        <w:t>-</w:t>
      </w:r>
      <w:r w:rsidR="00BC0DA3" w:rsidRPr="00D71765">
        <w:tab/>
        <w:t>-</w:t>
      </w:r>
      <w:r w:rsidR="00BC0DA3" w:rsidRPr="00D71765">
        <w:tab/>
      </w:r>
      <w:r w:rsidR="00BC0DA3" w:rsidRPr="00D71765">
        <w:tab/>
        <w:t>Rel-14</w:t>
      </w:r>
      <w:r w:rsidR="00BC0DA3" w:rsidRPr="00D71765">
        <w:tab/>
        <w:t>FS_LTE_eVoLTE</w:t>
      </w:r>
    </w:p>
    <w:p w14:paraId="27E36B2E" w14:textId="77777777" w:rsidR="004A473A" w:rsidRDefault="004A473A" w:rsidP="004A473A">
      <w:pPr>
        <w:pStyle w:val="Doc-text2"/>
      </w:pPr>
    </w:p>
    <w:tbl>
      <w:tblPr>
        <w:tblStyle w:val="TableGrid"/>
        <w:tblW w:w="0" w:type="auto"/>
        <w:tblInd w:w="1622" w:type="dxa"/>
        <w:tblLook w:val="04A0" w:firstRow="1" w:lastRow="0" w:firstColumn="1" w:lastColumn="0" w:noHBand="0" w:noVBand="1"/>
      </w:tblPr>
      <w:tblGrid>
        <w:gridCol w:w="8268"/>
      </w:tblGrid>
      <w:tr w:rsidR="00AF4492" w14:paraId="63CFB8E8" w14:textId="77777777" w:rsidTr="00AF4492">
        <w:tc>
          <w:tcPr>
            <w:tcW w:w="9890" w:type="dxa"/>
          </w:tcPr>
          <w:p w14:paraId="5A937D7B" w14:textId="77777777" w:rsidR="00061810" w:rsidRDefault="00061810" w:rsidP="004A473A">
            <w:pPr>
              <w:pStyle w:val="Doc-text2"/>
              <w:ind w:left="0" w:firstLine="0"/>
              <w:rPr>
                <w:b/>
              </w:rPr>
            </w:pPr>
          </w:p>
          <w:p w14:paraId="6741B33E" w14:textId="77777777" w:rsidR="00AF4492" w:rsidRDefault="00061810" w:rsidP="004A473A">
            <w:pPr>
              <w:pStyle w:val="Doc-text2"/>
              <w:ind w:left="0" w:firstLine="0"/>
            </w:pPr>
            <w:r>
              <w:rPr>
                <w:b/>
              </w:rPr>
              <w:t xml:space="preserve">=&gt; </w:t>
            </w:r>
            <w:r w:rsidR="00AF4492">
              <w:rPr>
                <w:b/>
              </w:rPr>
              <w:t xml:space="preserve">Use the following </w:t>
            </w:r>
            <w:r w:rsidR="005065DF">
              <w:rPr>
                <w:b/>
              </w:rPr>
              <w:t xml:space="preserve">description </w:t>
            </w:r>
            <w:r w:rsidR="00AF4492">
              <w:rPr>
                <w:b/>
              </w:rPr>
              <w:t>as the baseli</w:t>
            </w:r>
            <w:r w:rsidR="005065DF">
              <w:rPr>
                <w:b/>
              </w:rPr>
              <w:t xml:space="preserve">ne for </w:t>
            </w:r>
            <w:r w:rsidR="00A2599A">
              <w:rPr>
                <w:b/>
              </w:rPr>
              <w:t>section 5.4</w:t>
            </w:r>
            <w:r w:rsidR="00AF4492">
              <w:t>:</w:t>
            </w:r>
          </w:p>
          <w:p w14:paraId="5E865060" w14:textId="77777777" w:rsidR="00AF4492" w:rsidRDefault="00AF4492" w:rsidP="004A473A">
            <w:pPr>
              <w:pStyle w:val="Doc-text2"/>
              <w:ind w:left="0" w:firstLine="0"/>
            </w:pPr>
          </w:p>
          <w:p w14:paraId="61C66091" w14:textId="77777777" w:rsidR="00AF4492" w:rsidRPr="00061810" w:rsidRDefault="00AF4492" w:rsidP="00AF4492">
            <w:pPr>
              <w:rPr>
                <w:color w:val="000000" w:themeColor="text1"/>
                <w:sz w:val="21"/>
                <w:lang w:val="en-US" w:eastAsia="zh-CN"/>
              </w:rPr>
            </w:pPr>
            <w:r w:rsidRPr="00061810">
              <w:rPr>
                <w:rFonts w:hint="eastAsia"/>
                <w:color w:val="000000" w:themeColor="text1"/>
                <w:sz w:val="21"/>
                <w:lang w:val="en-US"/>
              </w:rPr>
              <w:t xml:space="preserve">In case the eNB </w:t>
            </w:r>
            <w:r w:rsidRPr="00061810">
              <w:rPr>
                <w:color w:val="000000" w:themeColor="text1"/>
                <w:sz w:val="21"/>
                <w:lang w:val="en-US"/>
              </w:rPr>
              <w:t xml:space="preserve">determines to </w:t>
            </w:r>
            <w:r w:rsidRPr="00061810">
              <w:rPr>
                <w:rFonts w:hint="eastAsia"/>
                <w:color w:val="000000" w:themeColor="text1"/>
                <w:sz w:val="21"/>
                <w:lang w:val="en-US"/>
              </w:rPr>
              <w:t xml:space="preserve">recommend </w:t>
            </w:r>
            <w:r w:rsidRPr="00061810">
              <w:rPr>
                <w:rFonts w:hint="eastAsia"/>
                <w:color w:val="000000" w:themeColor="text1"/>
                <w:sz w:val="21"/>
                <w:lang w:val="en-US" w:eastAsia="zh-CN"/>
              </w:rPr>
              <w:t xml:space="preserve">a connected-mode </w:t>
            </w:r>
            <w:r w:rsidRPr="00061810">
              <w:rPr>
                <w:rFonts w:hint="eastAsia"/>
                <w:color w:val="000000" w:themeColor="text1"/>
                <w:sz w:val="21"/>
                <w:lang w:val="en-US"/>
              </w:rPr>
              <w:t xml:space="preserve">UE to </w:t>
            </w:r>
            <w:r w:rsidRPr="00061810">
              <w:rPr>
                <w:rFonts w:hint="eastAsia"/>
                <w:color w:val="000000" w:themeColor="text1"/>
                <w:sz w:val="21"/>
                <w:lang w:val="en-US" w:eastAsia="zh-CN"/>
              </w:rPr>
              <w:t>modify</w:t>
            </w:r>
            <w:r w:rsidRPr="00061810">
              <w:rPr>
                <w:rFonts w:hint="eastAsia"/>
                <w:color w:val="000000" w:themeColor="text1"/>
                <w:sz w:val="21"/>
                <w:lang w:val="en-US"/>
              </w:rPr>
              <w:t xml:space="preserve"> the </w:t>
            </w:r>
            <w:r w:rsidRPr="00061810">
              <w:rPr>
                <w:color w:val="000000" w:themeColor="text1"/>
                <w:sz w:val="21"/>
                <w:lang w:val="en-US"/>
              </w:rPr>
              <w:t xml:space="preserve">bit </w:t>
            </w:r>
            <w:r w:rsidRPr="00061810">
              <w:rPr>
                <w:rFonts w:hint="eastAsia"/>
                <w:color w:val="000000" w:themeColor="text1"/>
                <w:sz w:val="21"/>
                <w:lang w:val="en-US"/>
              </w:rPr>
              <w:t>rate due to e.g. poor radio condition</w:t>
            </w:r>
            <w:r w:rsidRPr="00061810">
              <w:rPr>
                <w:color w:val="000000" w:themeColor="text1"/>
                <w:sz w:val="21"/>
                <w:lang w:val="en-US"/>
              </w:rPr>
              <w:t xml:space="preserve"> </w:t>
            </w:r>
            <w:r w:rsidRPr="00061810">
              <w:rPr>
                <w:rFonts w:hint="eastAsia"/>
                <w:color w:val="000000" w:themeColor="text1"/>
                <w:sz w:val="21"/>
                <w:lang w:val="en-US"/>
              </w:rPr>
              <w:t>or network congestion</w:t>
            </w:r>
            <w:r w:rsidRPr="00061810">
              <w:rPr>
                <w:color w:val="000000" w:themeColor="text1"/>
                <w:sz w:val="21"/>
                <w:lang w:val="en-US"/>
              </w:rPr>
              <w:t xml:space="preserve"> </w:t>
            </w:r>
            <w:r w:rsidRPr="00061810">
              <w:rPr>
                <w:rFonts w:hint="eastAsia"/>
                <w:color w:val="000000" w:themeColor="text1"/>
                <w:sz w:val="21"/>
                <w:lang w:val="en-US"/>
              </w:rPr>
              <w:t>detected in uplink</w:t>
            </w:r>
            <w:r w:rsidRPr="00061810">
              <w:rPr>
                <w:rFonts w:hint="eastAsia"/>
                <w:color w:val="000000" w:themeColor="text1"/>
                <w:sz w:val="21"/>
                <w:lang w:val="en-US" w:eastAsia="zh-CN"/>
              </w:rPr>
              <w:t xml:space="preserve"> or downlink</w:t>
            </w:r>
            <w:r w:rsidRPr="00061810">
              <w:rPr>
                <w:rFonts w:hint="eastAsia"/>
                <w:color w:val="000000" w:themeColor="text1"/>
                <w:sz w:val="21"/>
                <w:lang w:val="en-US"/>
              </w:rPr>
              <w:t xml:space="preserve"> transmission direction</w:t>
            </w:r>
            <w:r w:rsidRPr="00061810">
              <w:rPr>
                <w:rFonts w:hint="eastAsia"/>
                <w:color w:val="000000" w:themeColor="text1"/>
                <w:sz w:val="21"/>
                <w:lang w:val="en-US" w:eastAsia="zh-CN"/>
              </w:rPr>
              <w:t xml:space="preserve">, it </w:t>
            </w:r>
            <w:r w:rsidRPr="00061810">
              <w:rPr>
                <w:rFonts w:hint="eastAsia"/>
                <w:color w:val="000000" w:themeColor="text1"/>
                <w:sz w:val="21"/>
                <w:lang w:val="en-US"/>
              </w:rPr>
              <w:t xml:space="preserve">sends a message with </w:t>
            </w:r>
            <w:r w:rsidRPr="00061810">
              <w:rPr>
                <w:color w:val="000000" w:themeColor="text1"/>
                <w:sz w:val="21"/>
                <w:lang w:val="en-US"/>
              </w:rPr>
              <w:t>the recommended</w:t>
            </w:r>
            <w:r w:rsidRPr="00061810">
              <w:rPr>
                <w:rFonts w:hint="eastAsia"/>
                <w:color w:val="000000" w:themeColor="text1"/>
                <w:sz w:val="21"/>
                <w:lang w:val="en-US"/>
              </w:rPr>
              <w:t xml:space="preserve"> </w:t>
            </w:r>
            <w:r w:rsidRPr="00061810">
              <w:rPr>
                <w:color w:val="000000" w:themeColor="text1"/>
                <w:sz w:val="21"/>
                <w:lang w:val="en-US"/>
              </w:rPr>
              <w:t xml:space="preserve">codec </w:t>
            </w:r>
            <w:r w:rsidRPr="00061810">
              <w:rPr>
                <w:rFonts w:hint="eastAsia"/>
                <w:color w:val="000000" w:themeColor="text1"/>
                <w:sz w:val="21"/>
                <w:lang w:val="en-US"/>
              </w:rPr>
              <w:t xml:space="preserve">bit rate to </w:t>
            </w:r>
            <w:r w:rsidRPr="00061810">
              <w:rPr>
                <w:rFonts w:hint="eastAsia"/>
                <w:color w:val="000000" w:themeColor="text1"/>
                <w:sz w:val="21"/>
                <w:lang w:val="en-US" w:eastAsia="zh-CN"/>
              </w:rPr>
              <w:t xml:space="preserve">that </w:t>
            </w:r>
            <w:r w:rsidRPr="00061810">
              <w:rPr>
                <w:rFonts w:hint="eastAsia"/>
                <w:color w:val="000000" w:themeColor="text1"/>
                <w:sz w:val="21"/>
                <w:lang w:val="en-US"/>
              </w:rPr>
              <w:t>UE for</w:t>
            </w:r>
            <w:r w:rsidRPr="00061810">
              <w:rPr>
                <w:rFonts w:hint="eastAsia"/>
                <w:color w:val="000000" w:themeColor="text1"/>
                <w:sz w:val="21"/>
                <w:lang w:val="en-US" w:eastAsia="zh-CN"/>
              </w:rPr>
              <w:t xml:space="preserve"> usage. And then the UE may use this </w:t>
            </w:r>
            <w:r w:rsidRPr="00061810">
              <w:rPr>
                <w:color w:val="000000" w:themeColor="text1"/>
                <w:sz w:val="21"/>
                <w:lang w:val="en-US"/>
              </w:rPr>
              <w:t xml:space="preserve">recommended </w:t>
            </w:r>
            <w:r w:rsidRPr="00061810">
              <w:rPr>
                <w:rFonts w:hint="eastAsia"/>
                <w:color w:val="000000" w:themeColor="text1"/>
                <w:sz w:val="21"/>
                <w:lang w:val="en-US"/>
              </w:rPr>
              <w:t>bit rate</w:t>
            </w:r>
            <w:r w:rsidRPr="00061810">
              <w:rPr>
                <w:rFonts w:hint="eastAsia"/>
                <w:color w:val="000000" w:themeColor="text1"/>
                <w:sz w:val="21"/>
                <w:lang w:val="en-US" w:eastAsia="zh-CN"/>
              </w:rPr>
              <w:t xml:space="preserve"> as an input to initiate an end-to-end negotiation on the codec rate adaptation by sending an application layer message (e.g. RTCP or RTP CMR) to the peer UE. Accordingly, the peer UE may further </w:t>
            </w:r>
            <w:r w:rsidRPr="00061810">
              <w:rPr>
                <w:color w:val="000000" w:themeColor="text1"/>
                <w:sz w:val="21"/>
              </w:rPr>
              <w:t>retrieves a recommended codec bit rate from</w:t>
            </w:r>
            <w:r w:rsidRPr="00061810">
              <w:rPr>
                <w:color w:val="000000" w:themeColor="text1"/>
                <w:sz w:val="21"/>
                <w:lang w:val="en-US" w:eastAsia="zh-CN"/>
              </w:rPr>
              <w:t xml:space="preserve"> </w:t>
            </w:r>
            <w:r w:rsidRPr="00061810">
              <w:rPr>
                <w:rFonts w:hint="eastAsia"/>
                <w:color w:val="000000" w:themeColor="text1"/>
                <w:sz w:val="21"/>
                <w:lang w:val="en-US" w:eastAsia="zh-CN"/>
              </w:rPr>
              <w:t xml:space="preserve">its serving </w:t>
            </w:r>
            <w:r w:rsidRPr="00061810">
              <w:rPr>
                <w:color w:val="000000" w:themeColor="text1"/>
                <w:sz w:val="21"/>
                <w:lang w:val="en-US" w:eastAsia="zh-CN"/>
              </w:rPr>
              <w:t>eNB</w:t>
            </w:r>
            <w:r w:rsidRPr="00061810">
              <w:rPr>
                <w:rFonts w:hint="eastAsia"/>
                <w:color w:val="000000" w:themeColor="text1"/>
                <w:sz w:val="21"/>
                <w:lang w:val="en-US" w:eastAsia="zh-CN"/>
              </w:rPr>
              <w:t xml:space="preserve"> to ensure an end-to-end codec adaptation.</w:t>
            </w:r>
          </w:p>
          <w:p w14:paraId="127397E2" w14:textId="77777777" w:rsidR="00A2599A" w:rsidRPr="00061810" w:rsidRDefault="00BA24DB" w:rsidP="004A473A">
            <w:pPr>
              <w:pStyle w:val="Doc-text2"/>
              <w:ind w:left="0" w:firstLine="0"/>
              <w:rPr>
                <w:color w:val="000000" w:themeColor="text1"/>
                <w:sz w:val="21"/>
                <w:szCs w:val="21"/>
                <w:lang w:val="en-US" w:eastAsia="zh-CN"/>
              </w:rPr>
            </w:pPr>
            <w:r w:rsidRPr="00061810">
              <w:rPr>
                <w:rFonts w:hint="eastAsia"/>
                <w:color w:val="000000" w:themeColor="text1"/>
                <w:sz w:val="21"/>
                <w:szCs w:val="21"/>
                <w:lang w:val="en-US" w:eastAsia="zh-CN"/>
              </w:rPr>
              <w:t>The codec adaptation procedure between the UE and eNB are</w:t>
            </w:r>
            <w:r w:rsidR="009A53F9" w:rsidRPr="00061810">
              <w:rPr>
                <w:rFonts w:hint="eastAsia"/>
                <w:color w:val="000000" w:themeColor="text1"/>
                <w:sz w:val="21"/>
                <w:szCs w:val="21"/>
                <w:lang w:val="en-US" w:eastAsia="zh-CN"/>
              </w:rPr>
              <w:t xml:space="preserve"> (</w:t>
            </w:r>
            <w:r w:rsidR="00F31DE0" w:rsidRPr="00061810">
              <w:rPr>
                <w:color w:val="000000" w:themeColor="text1"/>
                <w:sz w:val="21"/>
                <w:szCs w:val="21"/>
                <w:lang w:val="en-US" w:eastAsia="zh-CN"/>
              </w:rPr>
              <w:t xml:space="preserve">including the </w:t>
            </w:r>
            <w:r w:rsidR="009A53F9" w:rsidRPr="00061810">
              <w:rPr>
                <w:color w:val="000000" w:themeColor="text1"/>
                <w:sz w:val="21"/>
                <w:szCs w:val="21"/>
                <w:lang w:val="en-US" w:eastAsia="zh-CN"/>
              </w:rPr>
              <w:t>solutions mentioned in R2-</w:t>
            </w:r>
            <w:r w:rsidR="00F31DE0" w:rsidRPr="00061810">
              <w:rPr>
                <w:color w:val="000000" w:themeColor="text1"/>
                <w:sz w:val="21"/>
                <w:szCs w:val="21"/>
                <w:lang w:val="en-US" w:eastAsia="zh-CN"/>
              </w:rPr>
              <w:t>165616</w:t>
            </w:r>
            <w:r w:rsidR="009A53F9" w:rsidRPr="00061810">
              <w:rPr>
                <w:rFonts w:hint="eastAsia"/>
                <w:color w:val="000000" w:themeColor="text1"/>
                <w:sz w:val="21"/>
                <w:szCs w:val="21"/>
                <w:lang w:val="en-US" w:eastAsia="zh-CN"/>
              </w:rPr>
              <w:t>)</w:t>
            </w:r>
          </w:p>
          <w:p w14:paraId="77968095" w14:textId="77777777" w:rsidR="00AF4492" w:rsidRDefault="00AF4492" w:rsidP="004A473A">
            <w:pPr>
              <w:pStyle w:val="Doc-text2"/>
              <w:ind w:left="0" w:firstLine="0"/>
            </w:pPr>
          </w:p>
        </w:tc>
      </w:tr>
    </w:tbl>
    <w:p w14:paraId="32F581F6" w14:textId="77777777" w:rsidR="00E375F6" w:rsidRDefault="00E375F6" w:rsidP="004A473A">
      <w:pPr>
        <w:pStyle w:val="Doc-text2"/>
      </w:pPr>
    </w:p>
    <w:p w14:paraId="0F878081" w14:textId="77777777" w:rsidR="007A22AD" w:rsidRDefault="009B6508" w:rsidP="007C131E">
      <w:pPr>
        <w:pStyle w:val="Doc-text2"/>
      </w:pPr>
      <w:r>
        <w:t>=&gt;</w:t>
      </w:r>
      <w:r w:rsidR="00E375F6">
        <w:tab/>
        <w:t xml:space="preserve">Change </w:t>
      </w:r>
      <w:r w:rsidR="00831430">
        <w:t>“</w:t>
      </w:r>
      <w:r w:rsidR="00E375F6">
        <w:t>codec bit rate</w:t>
      </w:r>
      <w:r w:rsidR="00831430">
        <w:t>”</w:t>
      </w:r>
      <w:r w:rsidR="00E375F6">
        <w:t xml:space="preserve"> to </w:t>
      </w:r>
      <w:r w:rsidR="00831430">
        <w:t>“</w:t>
      </w:r>
      <w:r w:rsidR="00E375F6">
        <w:t>bit rate</w:t>
      </w:r>
      <w:r w:rsidR="00831430">
        <w:t>”</w:t>
      </w:r>
      <w:r w:rsidR="00E375F6">
        <w:t xml:space="preserve"> in the whole TR.</w:t>
      </w:r>
    </w:p>
    <w:p w14:paraId="5C5988F0" w14:textId="77777777" w:rsidR="00E01459" w:rsidRPr="004D1583" w:rsidRDefault="0004442E" w:rsidP="004D1583">
      <w:pPr>
        <w:pStyle w:val="Doc-text2"/>
      </w:pPr>
      <w:r>
        <w:rPr>
          <w:b/>
        </w:rPr>
        <w:t>CB on Thursday</w:t>
      </w:r>
      <w:r w:rsidR="006B44C4">
        <w:rPr>
          <w:b/>
        </w:rPr>
        <w:t xml:space="preserve"> to provide a revised TP </w:t>
      </w:r>
      <w:r w:rsidR="006B44C4" w:rsidRPr="006B44C4">
        <w:rPr>
          <w:b/>
        </w:rPr>
        <w:t xml:space="preserve">for </w:t>
      </w:r>
      <w:r w:rsidR="00254905">
        <w:rPr>
          <w:b/>
        </w:rPr>
        <w:t xml:space="preserve">the solution part of </w:t>
      </w:r>
      <w:r w:rsidR="006B44C4" w:rsidRPr="006B44C4">
        <w:rPr>
          <w:b/>
        </w:rPr>
        <w:t>VoLTE/Video codec adaptation</w:t>
      </w:r>
      <w:r w:rsidR="00A2599A">
        <w:rPr>
          <w:b/>
        </w:rPr>
        <w:t>.</w:t>
      </w:r>
    </w:p>
    <w:p w14:paraId="71E7423D" w14:textId="77777777" w:rsidR="00FE28E3" w:rsidRDefault="0058755F" w:rsidP="00745041">
      <w:pPr>
        <w:pStyle w:val="Doc-title"/>
      </w:pPr>
      <w:hyperlink r:id="rId19" w:history="1">
        <w:r w:rsidR="009B7843" w:rsidRPr="00AE6A56">
          <w:rPr>
            <w:rStyle w:val="Hyperlink"/>
          </w:rPr>
          <w:t>R2-165</w:t>
        </w:r>
        <w:r w:rsidR="00AE6A56" w:rsidRPr="00AE6A56">
          <w:rPr>
            <w:rStyle w:val="Hyperlink"/>
          </w:rPr>
          <w:t>790</w:t>
        </w:r>
      </w:hyperlink>
      <w:r w:rsidR="00745041" w:rsidRPr="00D71765">
        <w:tab/>
      </w:r>
      <w:r w:rsidR="00745041" w:rsidRPr="00745041">
        <w:t>TP on solution descriptions of VoLTE codec adaptation</w:t>
      </w:r>
      <w:r w:rsidR="00745041">
        <w:tab/>
        <w:t>CMCC</w:t>
      </w:r>
      <w:r w:rsidR="00745041">
        <w:tab/>
        <w:t>TP</w:t>
      </w:r>
      <w:r w:rsidR="00745041">
        <w:tab/>
        <w:t>36.750</w:t>
      </w:r>
      <w:r w:rsidR="00745041">
        <w:tab/>
        <w:t>0.3</w:t>
      </w:r>
      <w:r w:rsidR="00745041" w:rsidRPr="00D71765">
        <w:t>.0</w:t>
      </w:r>
    </w:p>
    <w:p w14:paraId="4FE5234F" w14:textId="0A661E85" w:rsidR="00AE6A56" w:rsidRDefault="00F27439" w:rsidP="00AE6A56">
      <w:pPr>
        <w:pStyle w:val="Doc-text2"/>
        <w:rPr>
          <w:color w:val="000000" w:themeColor="text1"/>
        </w:rPr>
      </w:pPr>
      <w:r w:rsidRPr="004024FD">
        <w:rPr>
          <w:color w:val="000000" w:themeColor="text1"/>
        </w:rPr>
        <w:t>=&gt;</w:t>
      </w:r>
      <w:r w:rsidRPr="004024FD">
        <w:rPr>
          <w:color w:val="000000" w:themeColor="text1"/>
        </w:rPr>
        <w:tab/>
      </w:r>
      <w:r w:rsidR="00E01459">
        <w:rPr>
          <w:color w:val="000000" w:themeColor="text1"/>
        </w:rPr>
        <w:t>Agreed</w:t>
      </w:r>
      <w:r w:rsidR="001813CD">
        <w:rPr>
          <w:color w:val="000000" w:themeColor="text1"/>
        </w:rPr>
        <w:t xml:space="preserve"> and </w:t>
      </w:r>
      <w:r w:rsidR="00B71647">
        <w:rPr>
          <w:color w:val="000000" w:themeColor="text1"/>
        </w:rPr>
        <w:t>Capture it in the draft ATR.</w:t>
      </w:r>
    </w:p>
    <w:p w14:paraId="24885F00" w14:textId="13C5DF45" w:rsidR="00E01459" w:rsidRPr="004024FD" w:rsidRDefault="00E01459" w:rsidP="00AE6A56">
      <w:pPr>
        <w:pStyle w:val="Doc-text2"/>
        <w:rPr>
          <w:color w:val="000000" w:themeColor="text1"/>
        </w:rPr>
      </w:pPr>
    </w:p>
    <w:p w14:paraId="1EB1398D" w14:textId="77777777" w:rsidR="00AF71B7" w:rsidRDefault="0058755F" w:rsidP="00AF71B7">
      <w:pPr>
        <w:pStyle w:val="Doc-title"/>
      </w:pPr>
      <w:hyperlink r:id="rId20" w:history="1">
        <w:r w:rsidR="00AF71B7" w:rsidRPr="00AE6BFD">
          <w:rPr>
            <w:rStyle w:val="Hyperlink"/>
          </w:rPr>
          <w:t>R2-165</w:t>
        </w:r>
        <w:r w:rsidR="00AE6BFD" w:rsidRPr="00AE6BFD">
          <w:rPr>
            <w:rStyle w:val="Hyperlink"/>
          </w:rPr>
          <w:t>795</w:t>
        </w:r>
      </w:hyperlink>
      <w:r w:rsidR="00AF71B7" w:rsidRPr="00D71765">
        <w:tab/>
      </w:r>
      <w:r w:rsidR="00AE6BFD">
        <w:t>TP on solutions and recommandations</w:t>
      </w:r>
      <w:r w:rsidR="00AF71B7">
        <w:tab/>
        <w:t>CMCC</w:t>
      </w:r>
      <w:r w:rsidR="00AF71B7">
        <w:tab/>
        <w:t>TP</w:t>
      </w:r>
      <w:r w:rsidR="00AF71B7">
        <w:tab/>
        <w:t>36.750</w:t>
      </w:r>
      <w:r w:rsidR="00AF71B7">
        <w:tab/>
        <w:t>0.3</w:t>
      </w:r>
      <w:r w:rsidR="00AF71B7" w:rsidRPr="00D71765">
        <w:t>.0</w:t>
      </w:r>
    </w:p>
    <w:p w14:paraId="0FF992B1" w14:textId="77777777" w:rsidR="00AF71B7" w:rsidRDefault="001C0EB1" w:rsidP="00AE6A56">
      <w:pPr>
        <w:pStyle w:val="Doc-text2"/>
        <w:rPr>
          <w:color w:val="000000" w:themeColor="text1"/>
        </w:rPr>
      </w:pPr>
      <w:r w:rsidRPr="001C0EB1">
        <w:rPr>
          <w:color w:val="000000" w:themeColor="text1"/>
        </w:rPr>
        <w:t>=&gt;</w:t>
      </w:r>
      <w:r w:rsidRPr="001C0EB1">
        <w:rPr>
          <w:color w:val="000000" w:themeColor="text1"/>
        </w:rPr>
        <w:tab/>
      </w:r>
      <w:r w:rsidR="00C85074">
        <w:rPr>
          <w:color w:val="000000" w:themeColor="text1"/>
        </w:rPr>
        <w:t>Confirm that “</w:t>
      </w:r>
      <w:r w:rsidR="00C85074" w:rsidRPr="00882895">
        <w:rPr>
          <w:rFonts w:hint="eastAsia"/>
          <w:lang w:eastAsia="zh-CN"/>
        </w:rPr>
        <w:t>described in Section 5.3.1, 6.1.2, 6.1.4 ,7.1.2 and 7.1.3</w:t>
      </w:r>
      <w:r w:rsidR="00C85074">
        <w:rPr>
          <w:color w:val="000000" w:themeColor="text1"/>
        </w:rPr>
        <w:t>” only including</w:t>
      </w:r>
      <w:r w:rsidR="004A3198">
        <w:rPr>
          <w:color w:val="000000" w:themeColor="text1"/>
        </w:rPr>
        <w:t xml:space="preserve"> use cases.</w:t>
      </w:r>
      <w:r w:rsidR="00C85074">
        <w:rPr>
          <w:color w:val="000000" w:themeColor="text1"/>
        </w:rPr>
        <w:t xml:space="preserve"> </w:t>
      </w:r>
    </w:p>
    <w:p w14:paraId="747D5A2D" w14:textId="77777777" w:rsidR="004A3198" w:rsidRDefault="004A3198" w:rsidP="00AE6A56">
      <w:pPr>
        <w:pStyle w:val="Doc-text2"/>
        <w:rPr>
          <w:color w:val="000000" w:themeColor="text1"/>
        </w:rPr>
      </w:pPr>
      <w:r>
        <w:rPr>
          <w:color w:val="000000" w:themeColor="text1"/>
        </w:rPr>
        <w:t>=&gt;</w:t>
      </w:r>
      <w:r>
        <w:rPr>
          <w:color w:val="000000" w:themeColor="text1"/>
        </w:rPr>
        <w:tab/>
        <w:t>Change to “</w:t>
      </w:r>
      <w:r w:rsidRPr="00882895">
        <w:rPr>
          <w:rFonts w:hint="eastAsia"/>
          <w:lang w:eastAsia="zh-CN"/>
        </w:rPr>
        <w:t>Note: The use cases described in Section 5.3.1, 6.1.2, 6.1.4 ,7.1.2 and 7.1.3 of this TR are not considered in this section since th</w:t>
      </w:r>
      <w:r w:rsidR="006A417E" w:rsidRPr="00882895">
        <w:rPr>
          <w:rFonts w:hint="eastAsia"/>
          <w:lang w:eastAsia="zh-CN"/>
        </w:rPr>
        <w:t>ey are not fully studied</w:t>
      </w:r>
      <w:r w:rsidRPr="00882895">
        <w:rPr>
          <w:color w:val="000000" w:themeColor="text1"/>
        </w:rPr>
        <w:t>”</w:t>
      </w:r>
    </w:p>
    <w:p w14:paraId="07F9744D" w14:textId="5E11DB9A" w:rsidR="006A417E" w:rsidRPr="001C0EB1" w:rsidRDefault="006A417E" w:rsidP="00AE6A56">
      <w:pPr>
        <w:pStyle w:val="Doc-text2"/>
        <w:rPr>
          <w:color w:val="000000" w:themeColor="text1"/>
        </w:rPr>
      </w:pPr>
      <w:r>
        <w:rPr>
          <w:color w:val="000000" w:themeColor="text1"/>
        </w:rPr>
        <w:t>=&gt;</w:t>
      </w:r>
      <w:r>
        <w:rPr>
          <w:color w:val="000000" w:themeColor="text1"/>
        </w:rPr>
        <w:tab/>
        <w:t xml:space="preserve">With </w:t>
      </w:r>
      <w:r w:rsidR="00A73BDE">
        <w:rPr>
          <w:color w:val="000000" w:themeColor="text1"/>
        </w:rPr>
        <w:t xml:space="preserve">this change, the TP is </w:t>
      </w:r>
      <w:r w:rsidR="00E01459">
        <w:rPr>
          <w:color w:val="000000" w:themeColor="text1"/>
        </w:rPr>
        <w:t xml:space="preserve">Agreed </w:t>
      </w:r>
      <w:r w:rsidR="00A73BDE">
        <w:rPr>
          <w:color w:val="000000" w:themeColor="text1"/>
        </w:rPr>
        <w:t xml:space="preserve">in </w:t>
      </w:r>
      <w:r w:rsidR="00882895">
        <w:rPr>
          <w:color w:val="000000" w:themeColor="text1"/>
        </w:rPr>
        <w:t>R2-165796.</w:t>
      </w:r>
    </w:p>
    <w:p w14:paraId="07EF5C82" w14:textId="77777777" w:rsidR="00BC0DA3" w:rsidRDefault="0058755F" w:rsidP="00BC0DA3">
      <w:pPr>
        <w:pStyle w:val="Doc-title"/>
      </w:pPr>
      <w:hyperlink r:id="rId21" w:history="1">
        <w:r w:rsidR="00BC0DA3" w:rsidRPr="008E3686">
          <w:rPr>
            <w:rStyle w:val="Hyperlink"/>
          </w:rPr>
          <w:t>R2-164778</w:t>
        </w:r>
      </w:hyperlink>
      <w:r w:rsidR="00BC0DA3">
        <w:tab/>
        <w:t>Discussion on Per-Cell Signaling Codec Rate Adaptation and Evaluation of the Candidate RAN-based Solutions</w:t>
      </w:r>
      <w:r w:rsidR="00BC0DA3">
        <w:tab/>
        <w:t>Guangdong OPPO Mobile Telecom.</w:t>
      </w:r>
      <w:r w:rsidR="00BC0DA3">
        <w:tab/>
      </w:r>
      <w:r w:rsidR="00831430">
        <w:t>D</w:t>
      </w:r>
      <w:r w:rsidR="00BC0DA3">
        <w:t>iscussion</w:t>
      </w:r>
    </w:p>
    <w:p w14:paraId="04BC92FD" w14:textId="77777777" w:rsidR="00831430" w:rsidRPr="00831430" w:rsidRDefault="00831430" w:rsidP="00831430">
      <w:pPr>
        <w:pStyle w:val="Doc-text2"/>
      </w:pPr>
      <w:r>
        <w:t>=&gt;</w:t>
      </w:r>
      <w:r>
        <w:tab/>
        <w:t xml:space="preserve">Not treated </w:t>
      </w:r>
    </w:p>
    <w:p w14:paraId="515FAA62" w14:textId="77777777" w:rsidR="00BC0DA3" w:rsidRDefault="0058755F" w:rsidP="00BC0DA3">
      <w:pPr>
        <w:pStyle w:val="Doc-title"/>
      </w:pPr>
      <w:hyperlink r:id="rId22" w:history="1">
        <w:r w:rsidR="00BC0DA3" w:rsidRPr="008E3686">
          <w:rPr>
            <w:rStyle w:val="Hyperlink"/>
          </w:rPr>
          <w:t>R2-165105</w:t>
        </w:r>
      </w:hyperlink>
      <w:r w:rsidR="00BC0DA3">
        <w:tab/>
        <w:t>Codec Mode Selection</w:t>
      </w:r>
      <w:r w:rsidR="00BC0DA3">
        <w:tab/>
        <w:t>Panasonic Corporation</w:t>
      </w:r>
      <w:r w:rsidR="00BC0DA3">
        <w:tab/>
        <w:t>discussion</w:t>
      </w:r>
    </w:p>
    <w:p w14:paraId="5E184D76" w14:textId="77777777" w:rsidR="00831430" w:rsidRPr="00831430" w:rsidRDefault="00831430" w:rsidP="00831430">
      <w:pPr>
        <w:pStyle w:val="Doc-text2"/>
      </w:pPr>
      <w:r>
        <w:t>=&gt;</w:t>
      </w:r>
      <w:r>
        <w:tab/>
        <w:t xml:space="preserve">Not treated </w:t>
      </w:r>
    </w:p>
    <w:p w14:paraId="65609C3B" w14:textId="77777777" w:rsidR="00BC0DA3" w:rsidRDefault="0058755F" w:rsidP="00BC0DA3">
      <w:pPr>
        <w:pStyle w:val="Doc-title"/>
      </w:pPr>
      <w:hyperlink r:id="rId23" w:history="1">
        <w:r w:rsidR="00BC0DA3" w:rsidRPr="008E3686">
          <w:rPr>
            <w:rStyle w:val="Hyperlink"/>
          </w:rPr>
          <w:t>R2-165268</w:t>
        </w:r>
      </w:hyperlink>
      <w:r w:rsidR="00BC0DA3" w:rsidRPr="00D71765">
        <w:tab/>
        <w:t>Discussion on the code rate reporting</w:t>
      </w:r>
      <w:r w:rsidR="00BC0DA3" w:rsidRPr="00D71765">
        <w:tab/>
        <w:t>ZTE Corporation</w:t>
      </w:r>
      <w:r w:rsidR="00BC0DA3" w:rsidRPr="00D71765">
        <w:tab/>
        <w:t>discussion</w:t>
      </w:r>
    </w:p>
    <w:p w14:paraId="465660A5" w14:textId="77777777" w:rsidR="00831430" w:rsidRPr="00831430" w:rsidRDefault="00831430" w:rsidP="00831430">
      <w:pPr>
        <w:pStyle w:val="Doc-text2"/>
      </w:pPr>
      <w:r>
        <w:t>=&gt;</w:t>
      </w:r>
      <w:r>
        <w:tab/>
        <w:t xml:space="preserve">Not treated </w:t>
      </w:r>
    </w:p>
    <w:p w14:paraId="7AC67247" w14:textId="77777777" w:rsidR="00F83A75" w:rsidRDefault="0058755F" w:rsidP="00F83A75">
      <w:pPr>
        <w:pStyle w:val="Doc-title"/>
      </w:pPr>
      <w:hyperlink r:id="rId24" w:history="1">
        <w:r w:rsidR="00F83A75" w:rsidRPr="008E3686">
          <w:rPr>
            <w:rStyle w:val="Hyperlink"/>
          </w:rPr>
          <w:t>R2-164993</w:t>
        </w:r>
      </w:hyperlink>
      <w:r w:rsidR="00F83A75">
        <w:tab/>
        <w:t>VoLTE Codec mode/rate selection/adaptation</w:t>
      </w:r>
      <w:r w:rsidR="00F83A75">
        <w:tab/>
        <w:t>Intel Corporation</w:t>
      </w:r>
      <w:r w:rsidR="00F83A75">
        <w:tab/>
        <w:t>discussion</w:t>
      </w:r>
    </w:p>
    <w:p w14:paraId="2A1B13EB" w14:textId="77777777" w:rsidR="00831430" w:rsidRPr="00831430" w:rsidRDefault="00831430" w:rsidP="00831430">
      <w:pPr>
        <w:pStyle w:val="Doc-text2"/>
      </w:pPr>
      <w:r>
        <w:t>=&gt;</w:t>
      </w:r>
      <w:r>
        <w:tab/>
        <w:t xml:space="preserve">Not treated </w:t>
      </w:r>
    </w:p>
    <w:p w14:paraId="6BD7D73D" w14:textId="77777777" w:rsidR="00BC0DA3" w:rsidRDefault="00BC0DA3" w:rsidP="00BC0DA3">
      <w:pPr>
        <w:pStyle w:val="Heading3"/>
      </w:pPr>
      <w:r w:rsidRPr="00663014">
        <w:t>8.</w:t>
      </w:r>
      <w:r>
        <w:t>3.3</w:t>
      </w:r>
      <w:r>
        <w:tab/>
        <w:t>VoLTE/video signalling related enhancements</w:t>
      </w:r>
    </w:p>
    <w:p w14:paraId="52693A31" w14:textId="77777777" w:rsidR="00BC0DA3" w:rsidRDefault="00BC0DA3" w:rsidP="00BC0DA3">
      <w:pPr>
        <w:pStyle w:val="Comments"/>
      </w:pPr>
      <w:r w:rsidRPr="00D851FA">
        <w:rPr>
          <w:rStyle w:val="CommentsChar"/>
          <w:i/>
        </w:rPr>
        <w:t>E</w:t>
      </w:r>
      <w:r w:rsidRPr="00D851FA">
        <w:t>.g prioritisation of VoLTE/video related signalling, reduction of call drop probability, etc</w:t>
      </w:r>
    </w:p>
    <w:p w14:paraId="29EA4D88" w14:textId="77777777" w:rsidR="00BC0DA3" w:rsidRPr="00D851FA" w:rsidRDefault="00BC0DA3" w:rsidP="00BC0DA3">
      <w:pPr>
        <w:pStyle w:val="Comments"/>
      </w:pPr>
      <w:r w:rsidRPr="004418EF">
        <w:t>Including output</w:t>
      </w:r>
      <w:r>
        <w:t xml:space="preserve"> from email discussion [94#33</w:t>
      </w:r>
      <w:r w:rsidRPr="004418EF">
        <w:t>][LTE/eVoLTE] (</w:t>
      </w:r>
      <w:r>
        <w:t>Huawei</w:t>
      </w:r>
      <w:r w:rsidRPr="004418EF">
        <w:t>)</w:t>
      </w:r>
    </w:p>
    <w:p w14:paraId="1CAD2B2E" w14:textId="77777777" w:rsidR="00BC0DA3" w:rsidRDefault="0058755F" w:rsidP="00BC0DA3">
      <w:pPr>
        <w:pStyle w:val="Doc-title"/>
      </w:pPr>
      <w:hyperlink r:id="rId25" w:history="1">
        <w:r w:rsidR="00BC0DA3" w:rsidRPr="008E3686">
          <w:rPr>
            <w:rStyle w:val="Hyperlink"/>
          </w:rPr>
          <w:t>R2-165508</w:t>
        </w:r>
      </w:hyperlink>
      <w:r w:rsidR="00BC0DA3" w:rsidRPr="00D71765">
        <w:tab/>
        <w:t>Report and summary of email discussion 94#33LTE eVoLTE</w:t>
      </w:r>
      <w:r w:rsidR="00BC0DA3" w:rsidRPr="00D71765">
        <w:tab/>
        <w:t>Huawei</w:t>
      </w:r>
      <w:r w:rsidR="00BC0DA3" w:rsidRPr="00D71765">
        <w:tab/>
        <w:t>discussion</w:t>
      </w:r>
    </w:p>
    <w:p w14:paraId="3A5E5635" w14:textId="77777777" w:rsidR="006210A8" w:rsidRPr="006210A8" w:rsidRDefault="006210A8" w:rsidP="006210A8">
      <w:pPr>
        <w:pStyle w:val="Doc-text2"/>
      </w:pPr>
      <w:r>
        <w:t>=&gt;</w:t>
      </w:r>
      <w:r>
        <w:tab/>
        <w:t>Noted</w:t>
      </w:r>
    </w:p>
    <w:p w14:paraId="501E0891" w14:textId="77777777" w:rsidR="005D3415" w:rsidRDefault="0058755F" w:rsidP="005D3415">
      <w:pPr>
        <w:pStyle w:val="Doc-title"/>
        <w:rPr>
          <w:rStyle w:val="Hyperlink"/>
        </w:rPr>
      </w:pPr>
      <w:hyperlink r:id="rId26" w:history="1">
        <w:r w:rsidR="003F071E" w:rsidRPr="003F071E">
          <w:rPr>
            <w:rStyle w:val="Hyperlink"/>
          </w:rPr>
          <w:t>R2-165782</w:t>
        </w:r>
      </w:hyperlink>
      <w:r w:rsidR="005D3415">
        <w:tab/>
        <w:t>Capture RAN3 conclusion on redirection</w:t>
      </w:r>
      <w:r w:rsidR="005D3415">
        <w:tab/>
        <w:t>Huawei, HiSilicon</w:t>
      </w:r>
      <w:r w:rsidR="005D3415">
        <w:tab/>
        <w:t>discussion</w:t>
      </w:r>
      <w:r w:rsidR="00A71B17">
        <w:tab/>
        <w:t xml:space="preserve">Revision of </w:t>
      </w:r>
      <w:hyperlink r:id="rId27" w:history="1">
        <w:r w:rsidR="00A71B17" w:rsidRPr="00A71B17">
          <w:rPr>
            <w:rStyle w:val="Hyperlink"/>
          </w:rPr>
          <w:t>R2-165509</w:t>
        </w:r>
      </w:hyperlink>
    </w:p>
    <w:p w14:paraId="2B3B904C" w14:textId="3EAC3F13" w:rsidR="006210A8" w:rsidRPr="003E0C99" w:rsidRDefault="003E0C99" w:rsidP="006210A8">
      <w:pPr>
        <w:pStyle w:val="Doc-text2"/>
        <w:rPr>
          <w:lang w:val="en-US" w:eastAsia="zh-CN"/>
        </w:rPr>
      </w:pPr>
      <w:r>
        <w:rPr>
          <w:lang w:val="en-US" w:eastAsia="zh-CN"/>
        </w:rPr>
        <w:t>=&gt;</w:t>
      </w:r>
      <w:r>
        <w:rPr>
          <w:lang w:val="en-US" w:eastAsia="zh-CN"/>
        </w:rPr>
        <w:tab/>
      </w:r>
      <w:r w:rsidR="00326A28">
        <w:rPr>
          <w:lang w:val="en-US" w:eastAsia="zh-CN"/>
        </w:rPr>
        <w:t xml:space="preserve">Add </w:t>
      </w:r>
      <w:r w:rsidR="00881A9E">
        <w:rPr>
          <w:lang w:val="en-US" w:eastAsia="zh-CN"/>
        </w:rPr>
        <w:t>a note in procedure part the cause</w:t>
      </w:r>
      <w:r w:rsidR="00326A28">
        <w:rPr>
          <w:lang w:val="en-US" w:eastAsia="zh-CN"/>
        </w:rPr>
        <w:t xml:space="preserve"> value</w:t>
      </w:r>
      <w:r w:rsidR="00881A9E">
        <w:rPr>
          <w:lang w:val="en-US" w:eastAsia="zh-CN"/>
        </w:rPr>
        <w:t xml:space="preserve"> is not decided yet. With </w:t>
      </w:r>
      <w:r w:rsidR="00387D6A">
        <w:rPr>
          <w:lang w:val="en-US" w:eastAsia="zh-CN"/>
        </w:rPr>
        <w:t xml:space="preserve">this change, the TP is </w:t>
      </w:r>
      <w:r w:rsidR="00E01459">
        <w:rPr>
          <w:lang w:val="en-US" w:eastAsia="zh-CN"/>
        </w:rPr>
        <w:t xml:space="preserve">agreed </w:t>
      </w:r>
      <w:r w:rsidR="00387D6A">
        <w:rPr>
          <w:lang w:val="en-US" w:eastAsia="zh-CN"/>
        </w:rPr>
        <w:t>in R2-165785.</w:t>
      </w:r>
    </w:p>
    <w:p w14:paraId="271B837C" w14:textId="77777777" w:rsidR="007640D1" w:rsidRDefault="0058755F" w:rsidP="007640D1">
      <w:pPr>
        <w:pStyle w:val="Doc-title"/>
      </w:pPr>
      <w:hyperlink r:id="rId28" w:history="1">
        <w:r w:rsidR="007640D1" w:rsidRPr="008E3686">
          <w:rPr>
            <w:rStyle w:val="Hyperlink"/>
          </w:rPr>
          <w:t>R2-165509</w:t>
        </w:r>
      </w:hyperlink>
      <w:r w:rsidR="007640D1">
        <w:tab/>
        <w:t>Capture RAN3 conclusion on redirection</w:t>
      </w:r>
      <w:r w:rsidR="007640D1">
        <w:tab/>
        <w:t>Huawei, HiSilicon</w:t>
      </w:r>
      <w:r w:rsidR="007640D1">
        <w:tab/>
        <w:t>discussion</w:t>
      </w:r>
    </w:p>
    <w:p w14:paraId="658FF7A6" w14:textId="77777777" w:rsidR="005F49EB" w:rsidRPr="005F49EB" w:rsidRDefault="005F49EB" w:rsidP="005F49EB">
      <w:pPr>
        <w:pStyle w:val="Doc-text2"/>
      </w:pPr>
      <w:r>
        <w:t>=&gt;</w:t>
      </w:r>
      <w:r>
        <w:tab/>
        <w:t xml:space="preserve">Not treated </w:t>
      </w:r>
    </w:p>
    <w:p w14:paraId="5F1C7FB5" w14:textId="77777777" w:rsidR="00BC0DA3" w:rsidRDefault="0058755F" w:rsidP="00BC0DA3">
      <w:pPr>
        <w:pStyle w:val="Doc-title"/>
      </w:pPr>
      <w:hyperlink r:id="rId29" w:history="1">
        <w:r w:rsidR="00BC0DA3" w:rsidRPr="008E3686">
          <w:rPr>
            <w:rStyle w:val="Hyperlink"/>
          </w:rPr>
          <w:t>R2-164992</w:t>
        </w:r>
      </w:hyperlink>
      <w:r w:rsidR="00BC0DA3">
        <w:tab/>
        <w:t>Video signalling related enhancements</w:t>
      </w:r>
      <w:r w:rsidR="00BC0DA3">
        <w:tab/>
        <w:t>Intel Corporation</w:t>
      </w:r>
      <w:r w:rsidR="00BC0DA3">
        <w:tab/>
        <w:t>discussion</w:t>
      </w:r>
    </w:p>
    <w:p w14:paraId="635C2BE0" w14:textId="77777777" w:rsidR="00E01459" w:rsidRPr="004D1583" w:rsidRDefault="003E5181" w:rsidP="004D1583">
      <w:pPr>
        <w:pStyle w:val="Doc-text2"/>
        <w:rPr>
          <w:lang w:val="en-US"/>
        </w:rPr>
      </w:pPr>
      <w:r w:rsidRPr="003E5181">
        <w:rPr>
          <w:b/>
          <w:lang w:val="en-US" w:eastAsia="zh-CN"/>
        </w:rPr>
        <w:t>CB</w:t>
      </w:r>
      <w:r>
        <w:rPr>
          <w:b/>
          <w:lang w:val="en-US" w:eastAsia="zh-CN"/>
        </w:rPr>
        <w:t xml:space="preserve"> on Thursday</w:t>
      </w:r>
      <w:r w:rsidRPr="003E5181">
        <w:rPr>
          <w:b/>
          <w:lang w:val="en-US" w:eastAsia="zh-CN"/>
        </w:rPr>
        <w:t>:</w:t>
      </w:r>
      <w:r>
        <w:rPr>
          <w:b/>
          <w:lang w:val="en-US" w:eastAsia="zh-CN"/>
        </w:rPr>
        <w:t xml:space="preserve"> </w:t>
      </w:r>
      <w:r w:rsidR="00013B70">
        <w:rPr>
          <w:lang w:val="en-US" w:eastAsia="zh-CN"/>
        </w:rPr>
        <w:t>=&gt;</w:t>
      </w:r>
      <w:r w:rsidR="00013B70">
        <w:rPr>
          <w:lang w:val="en-US" w:eastAsia="zh-CN"/>
        </w:rPr>
        <w:tab/>
      </w:r>
      <w:r>
        <w:rPr>
          <w:lang w:val="en-US" w:eastAsia="zh-CN"/>
        </w:rPr>
        <w:t xml:space="preserve">Provide a TP to </w:t>
      </w:r>
      <w:r>
        <w:rPr>
          <w:noProof/>
          <w:lang w:val="en-US"/>
        </w:rPr>
        <w:t>c</w:t>
      </w:r>
      <w:r w:rsidR="00D133E7">
        <w:rPr>
          <w:noProof/>
          <w:lang w:val="en-US"/>
        </w:rPr>
        <w:t xml:space="preserve">hapture the use case </w:t>
      </w:r>
      <w:r w:rsidR="003A6DA2">
        <w:rPr>
          <w:noProof/>
          <w:lang w:val="en-US"/>
        </w:rPr>
        <w:t xml:space="preserve">(section 6.1 in the TP) </w:t>
      </w:r>
      <w:r w:rsidR="00D133E7">
        <w:rPr>
          <w:noProof/>
          <w:lang w:val="en-US"/>
        </w:rPr>
        <w:t>in 6.1 of the TR 36.750.</w:t>
      </w:r>
    </w:p>
    <w:p w14:paraId="620C2A82" w14:textId="77777777" w:rsidR="00DC6827" w:rsidRDefault="0058755F" w:rsidP="00DC6827">
      <w:pPr>
        <w:pStyle w:val="Doc-title"/>
      </w:pPr>
      <w:hyperlink r:id="rId30" w:history="1">
        <w:r w:rsidR="00CA5B9A" w:rsidRPr="00CA5B9A">
          <w:rPr>
            <w:rStyle w:val="Hyperlink"/>
          </w:rPr>
          <w:t>R2-165789</w:t>
        </w:r>
      </w:hyperlink>
      <w:r w:rsidR="00DC6827">
        <w:tab/>
      </w:r>
      <w:r w:rsidR="00CA5B9A">
        <w:t xml:space="preserve">Video Use Case TP based on </w:t>
      </w:r>
      <w:r w:rsidR="00DC6827" w:rsidRPr="00DC6827">
        <w:t>R2-164992</w:t>
      </w:r>
      <w:r w:rsidR="00DC6827">
        <w:tab/>
        <w:t>Intel</w:t>
      </w:r>
      <w:r w:rsidR="00DC6827">
        <w:tab/>
        <w:t>TP</w:t>
      </w:r>
    </w:p>
    <w:p w14:paraId="07C799EB" w14:textId="4A78B047" w:rsidR="003E5181" w:rsidRPr="004024FD" w:rsidRDefault="00D1092C" w:rsidP="003E5181">
      <w:pPr>
        <w:pStyle w:val="Doc-text2"/>
        <w:rPr>
          <w:color w:val="000000" w:themeColor="text1"/>
        </w:rPr>
      </w:pPr>
      <w:r w:rsidRPr="004024FD">
        <w:rPr>
          <w:color w:val="000000" w:themeColor="text1"/>
        </w:rPr>
        <w:t>=&gt;</w:t>
      </w:r>
      <w:r w:rsidRPr="004024FD">
        <w:rPr>
          <w:color w:val="000000" w:themeColor="text1"/>
        </w:rPr>
        <w:tab/>
        <w:t>TP i</w:t>
      </w:r>
      <w:r w:rsidR="004024FD" w:rsidRPr="004024FD">
        <w:rPr>
          <w:color w:val="000000" w:themeColor="text1"/>
        </w:rPr>
        <w:t xml:space="preserve">s </w:t>
      </w:r>
      <w:r w:rsidR="00E01459">
        <w:rPr>
          <w:color w:val="000000" w:themeColor="text1"/>
        </w:rPr>
        <w:t>agreed</w:t>
      </w:r>
      <w:r w:rsidR="004024FD" w:rsidRPr="004024FD">
        <w:rPr>
          <w:color w:val="000000" w:themeColor="text1"/>
        </w:rPr>
        <w:t>. Capture it into TR.</w:t>
      </w:r>
    </w:p>
    <w:p w14:paraId="0F6873F0" w14:textId="77777777" w:rsidR="00BC0DA3" w:rsidRDefault="0058755F" w:rsidP="00BC0DA3">
      <w:pPr>
        <w:pStyle w:val="Doc-title"/>
      </w:pPr>
      <w:hyperlink r:id="rId31" w:history="1">
        <w:r w:rsidR="00BC0DA3" w:rsidRPr="008E3686">
          <w:rPr>
            <w:rStyle w:val="Hyperlink"/>
          </w:rPr>
          <w:t>R2-165665</w:t>
        </w:r>
      </w:hyperlink>
      <w:r w:rsidR="00BC0DA3">
        <w:tab/>
        <w:t>Prioritization of MT MO MMTEL Voice or Video</w:t>
      </w:r>
      <w:r w:rsidR="00BC0DA3">
        <w:tab/>
        <w:t>LG Electronics Inc.</w:t>
      </w:r>
      <w:r w:rsidR="00BC0DA3">
        <w:tab/>
        <w:t>discussion</w:t>
      </w:r>
    </w:p>
    <w:p w14:paraId="35346E11" w14:textId="77777777" w:rsidR="00D30069" w:rsidRPr="00D30069" w:rsidRDefault="00D30069" w:rsidP="00D30069">
      <w:pPr>
        <w:pStyle w:val="Doc-text2"/>
      </w:pPr>
      <w:r>
        <w:t>=&gt;</w:t>
      </w:r>
      <w:r>
        <w:tab/>
        <w:t xml:space="preserve">Not treated </w:t>
      </w:r>
    </w:p>
    <w:p w14:paraId="376F5EA3" w14:textId="77777777" w:rsidR="00BC0DA3" w:rsidRDefault="0058755F" w:rsidP="00BC0DA3">
      <w:pPr>
        <w:pStyle w:val="Doc-title"/>
      </w:pPr>
      <w:hyperlink r:id="rId32" w:history="1">
        <w:r w:rsidR="00BC0DA3" w:rsidRPr="008E3686">
          <w:rPr>
            <w:rStyle w:val="Hyperlink"/>
          </w:rPr>
          <w:t>R2-165709</w:t>
        </w:r>
      </w:hyperlink>
      <w:r w:rsidR="00BC0DA3">
        <w:tab/>
        <w:t>VoLTE/video access priority</w:t>
      </w:r>
      <w:r w:rsidR="00BC0DA3">
        <w:tab/>
        <w:t>Nokia, Alcatel-Lucent Shanghai Bell</w:t>
      </w:r>
      <w:r w:rsidR="00BC0DA3">
        <w:tab/>
        <w:t>discussion</w:t>
      </w:r>
    </w:p>
    <w:p w14:paraId="468E7299" w14:textId="77777777" w:rsidR="00D30069" w:rsidRPr="00D30069" w:rsidRDefault="00D30069" w:rsidP="00D30069">
      <w:pPr>
        <w:pStyle w:val="Doc-text2"/>
      </w:pPr>
      <w:r>
        <w:t>=&gt;</w:t>
      </w:r>
      <w:r>
        <w:tab/>
        <w:t xml:space="preserve">Not treated </w:t>
      </w:r>
    </w:p>
    <w:p w14:paraId="61CF3A30" w14:textId="77777777" w:rsidR="00BC0DA3" w:rsidRDefault="00BC0DA3" w:rsidP="00BC0DA3">
      <w:pPr>
        <w:pStyle w:val="Heading3"/>
      </w:pPr>
      <w:r>
        <w:t>8.3.4</w:t>
      </w:r>
      <w:r w:rsidRPr="00D851FA">
        <w:tab/>
        <w:t xml:space="preserve">VoLTE/video </w:t>
      </w:r>
      <w:r>
        <w:t>quality related</w:t>
      </w:r>
      <w:r w:rsidRPr="00D851FA">
        <w:t xml:space="preserve"> enhancements</w:t>
      </w:r>
    </w:p>
    <w:p w14:paraId="65F81EC6" w14:textId="77777777" w:rsidR="00BC0DA3" w:rsidRPr="00D851FA" w:rsidRDefault="00BC0DA3" w:rsidP="00BC0DA3">
      <w:pPr>
        <w:pStyle w:val="Comments"/>
      </w:pPr>
      <w:r>
        <w:t>Enhancements to improve the perceived voice/video quality. This aspect of the WI is expected to be RAN1 led.</w:t>
      </w:r>
    </w:p>
    <w:p w14:paraId="7AC17BE0" w14:textId="77777777" w:rsidR="00BC0DA3" w:rsidRDefault="0058755F" w:rsidP="00BC0DA3">
      <w:pPr>
        <w:pStyle w:val="Doc-title"/>
      </w:pPr>
      <w:hyperlink r:id="rId33" w:history="1">
        <w:r w:rsidR="00BC0DA3" w:rsidRPr="008E3686">
          <w:rPr>
            <w:rStyle w:val="Hyperlink"/>
          </w:rPr>
          <w:t>R2-165194</w:t>
        </w:r>
      </w:hyperlink>
      <w:r w:rsidR="00BC0DA3">
        <w:tab/>
        <w:t>On eNB awareness of EVS codec for coverage and mobility enhancements</w:t>
      </w:r>
      <w:r w:rsidR="00BC0DA3">
        <w:tab/>
        <w:t>Qualcomm Japan Inc</w:t>
      </w:r>
      <w:r w:rsidR="00BC0DA3">
        <w:tab/>
        <w:t>discussion</w:t>
      </w:r>
    </w:p>
    <w:p w14:paraId="6BBA3A6E" w14:textId="77777777" w:rsidR="00C12AAA" w:rsidRPr="00C12AAA" w:rsidRDefault="00C12AAA" w:rsidP="00AA6840">
      <w:pPr>
        <w:pStyle w:val="Doc-text2"/>
        <w:rPr>
          <w:color w:val="000000" w:themeColor="text1"/>
        </w:rPr>
      </w:pPr>
      <w:r>
        <w:rPr>
          <w:color w:val="000000" w:themeColor="text1"/>
        </w:rPr>
        <w:t>=&gt;</w:t>
      </w:r>
      <w:r>
        <w:rPr>
          <w:color w:val="000000" w:themeColor="text1"/>
        </w:rPr>
        <w:tab/>
        <w:t>The evaluation part of the paper is out of the scope of RAN2.</w:t>
      </w:r>
    </w:p>
    <w:p w14:paraId="62608A1E" w14:textId="77777777" w:rsidR="00CB3EFB" w:rsidRPr="00C12AAA" w:rsidRDefault="00CB3EFB" w:rsidP="00AA6840">
      <w:pPr>
        <w:pStyle w:val="Doc-text2"/>
        <w:rPr>
          <w:color w:val="000000" w:themeColor="text1"/>
        </w:rPr>
      </w:pPr>
      <w:r w:rsidRPr="00C12AAA">
        <w:rPr>
          <w:color w:val="000000" w:themeColor="text1"/>
        </w:rPr>
        <w:t>=&gt;</w:t>
      </w:r>
      <w:r w:rsidRPr="00C12AAA">
        <w:rPr>
          <w:color w:val="000000" w:themeColor="text1"/>
        </w:rPr>
        <w:tab/>
        <w:t>Try to capture the use case.</w:t>
      </w:r>
    </w:p>
    <w:p w14:paraId="2C9F79FD" w14:textId="77777777" w:rsidR="0006179A" w:rsidRPr="00C12AAA" w:rsidRDefault="00103F07" w:rsidP="003045A6">
      <w:pPr>
        <w:pStyle w:val="Doc-text2"/>
        <w:rPr>
          <w:color w:val="000000" w:themeColor="text1"/>
        </w:rPr>
      </w:pPr>
      <w:r w:rsidRPr="00C12AAA">
        <w:rPr>
          <w:color w:val="000000" w:themeColor="text1"/>
        </w:rPr>
        <w:t>=&gt;</w:t>
      </w:r>
      <w:r w:rsidRPr="00C12AAA">
        <w:rPr>
          <w:color w:val="000000" w:themeColor="text1"/>
        </w:rPr>
        <w:tab/>
      </w:r>
      <w:r w:rsidR="00803F62" w:rsidRPr="00C12AAA">
        <w:rPr>
          <w:color w:val="000000" w:themeColor="text1"/>
        </w:rPr>
        <w:t>Noted</w:t>
      </w:r>
    </w:p>
    <w:p w14:paraId="7D17B79F" w14:textId="77777777" w:rsidR="00BC0DA3" w:rsidRDefault="0058755F" w:rsidP="00BC0DA3">
      <w:pPr>
        <w:pStyle w:val="Doc-title"/>
      </w:pPr>
      <w:hyperlink r:id="rId34" w:history="1">
        <w:r w:rsidR="00BC0DA3" w:rsidRPr="008E3686">
          <w:rPr>
            <w:rStyle w:val="Hyperlink"/>
          </w:rPr>
          <w:t>R2-165217</w:t>
        </w:r>
      </w:hyperlink>
      <w:r w:rsidR="00BC0DA3">
        <w:tab/>
        <w:t>TP for VoLTE/video enhancements to improve quality</w:t>
      </w:r>
      <w:r w:rsidR="00BC0DA3">
        <w:tab/>
        <w:t>CMCC</w:t>
      </w:r>
      <w:r w:rsidR="00BC0DA3">
        <w:tab/>
        <w:t>pCR</w:t>
      </w:r>
    </w:p>
    <w:p w14:paraId="11EC515D" w14:textId="77777777" w:rsidR="003B0B02" w:rsidRPr="003B0B02" w:rsidRDefault="003B0B02" w:rsidP="003B0B02">
      <w:pPr>
        <w:pStyle w:val="Doc-text2"/>
      </w:pPr>
      <w:r>
        <w:t>=&gt;</w:t>
      </w:r>
      <w:r>
        <w:tab/>
        <w:t xml:space="preserve">Not treated </w:t>
      </w:r>
    </w:p>
    <w:p w14:paraId="31FA2757" w14:textId="77777777" w:rsidR="00BC0DA3" w:rsidRDefault="0058755F" w:rsidP="00BC0DA3">
      <w:pPr>
        <w:pStyle w:val="Doc-title"/>
      </w:pPr>
      <w:hyperlink r:id="rId35" w:history="1">
        <w:r w:rsidR="00BC0DA3" w:rsidRPr="008E3686">
          <w:rPr>
            <w:rStyle w:val="Hyperlink"/>
          </w:rPr>
          <w:t>R2-165628</w:t>
        </w:r>
      </w:hyperlink>
      <w:r w:rsidR="00BC0DA3">
        <w:tab/>
        <w:t>VoLTE support analysis for Cat M1 UEs</w:t>
      </w:r>
      <w:r w:rsidR="00BC0DA3">
        <w:tab/>
        <w:t>Intel Corporation</w:t>
      </w:r>
      <w:r w:rsidR="00BC0DA3">
        <w:tab/>
        <w:t>discussion</w:t>
      </w:r>
    </w:p>
    <w:p w14:paraId="64C4042D" w14:textId="77777777" w:rsidR="003B0B02" w:rsidRPr="003B0B02" w:rsidRDefault="003B0B02" w:rsidP="003B0B02">
      <w:pPr>
        <w:pStyle w:val="Doc-text2"/>
      </w:pPr>
      <w:r>
        <w:t>=&gt;</w:t>
      </w:r>
      <w:r>
        <w:tab/>
        <w:t xml:space="preserve">Not treated </w:t>
      </w:r>
    </w:p>
    <w:p w14:paraId="4EE12ECE" w14:textId="77777777" w:rsidR="00BC0DA3" w:rsidRDefault="00BC0DA3" w:rsidP="00BC0DA3">
      <w:pPr>
        <w:pStyle w:val="Doc-title"/>
      </w:pPr>
      <w:r w:rsidRPr="008E3686">
        <w:rPr>
          <w:color w:val="FF0000"/>
        </w:rPr>
        <w:t>R2-165646</w:t>
      </w:r>
      <w:r>
        <w:tab/>
        <w:t>Consideration on delay budget relaxing</w:t>
      </w:r>
      <w:r>
        <w:tab/>
        <w:t>Huawei, HiSilicon</w:t>
      </w:r>
      <w:r>
        <w:tab/>
        <w:t>discussion</w:t>
      </w:r>
      <w:r>
        <w:br/>
        <w:t>late</w:t>
      </w:r>
    </w:p>
    <w:p w14:paraId="2FCD635D" w14:textId="77777777" w:rsidR="004C1D90" w:rsidRPr="00354C39" w:rsidRDefault="00354C39" w:rsidP="00354C39">
      <w:pPr>
        <w:pStyle w:val="ComeBack"/>
        <w:rPr>
          <w:b/>
        </w:rPr>
      </w:pPr>
      <w:r w:rsidRPr="00354C39">
        <w:rPr>
          <w:b/>
        </w:rPr>
        <w:t>CB:</w:t>
      </w:r>
      <w:r>
        <w:rPr>
          <w:b/>
        </w:rPr>
        <w:t xml:space="preserve"> </w:t>
      </w:r>
      <w:r w:rsidR="00B55E61">
        <w:rPr>
          <w:b/>
        </w:rPr>
        <w:t>Reply LS from RAN1:</w:t>
      </w:r>
    </w:p>
    <w:p w14:paraId="7569A80B" w14:textId="77777777" w:rsidR="00A37E39" w:rsidRDefault="0058755F" w:rsidP="00A37E39">
      <w:pPr>
        <w:pStyle w:val="Doc-title"/>
      </w:pPr>
      <w:hyperlink r:id="rId36" w:history="1">
        <w:r w:rsidR="00A37E39" w:rsidRPr="00F40939">
          <w:rPr>
            <w:rStyle w:val="Hyperlink"/>
          </w:rPr>
          <w:t>R2-164647</w:t>
        </w:r>
      </w:hyperlink>
      <w:r w:rsidR="00A37E39" w:rsidRPr="00D71765">
        <w:tab/>
      </w:r>
      <w:r w:rsidR="000555D3" w:rsidRPr="000555D3">
        <w:t>Reply LS to R2-164566 on VoLTE and video quality related enhancements (R1-168256; contact: CMCC)</w:t>
      </w:r>
      <w:r w:rsidR="000555D3">
        <w:tab/>
        <w:t>RAN1</w:t>
      </w:r>
      <w:r w:rsidR="00A37E39" w:rsidRPr="00D71765">
        <w:tab/>
        <w:t>LS in</w:t>
      </w:r>
      <w:r w:rsidR="00A37E39">
        <w:br/>
      </w:r>
      <w:r w:rsidR="00A37E39" w:rsidRPr="00D71765">
        <w:t>to: RAN2</w:t>
      </w:r>
      <w:r w:rsidR="00A37E39" w:rsidRPr="00D71765">
        <w:tab/>
        <w:t>Rel-14</w:t>
      </w:r>
      <w:r w:rsidR="00A37E39" w:rsidRPr="00D71765">
        <w:tab/>
        <w:t>FS_LTE_eVoLTE</w:t>
      </w:r>
    </w:p>
    <w:p w14:paraId="7160B637" w14:textId="77777777" w:rsidR="00A37E39" w:rsidRDefault="0096174E" w:rsidP="004C1D90">
      <w:pPr>
        <w:pStyle w:val="Doc-text2"/>
      </w:pPr>
      <w:r>
        <w:t>=&gt;</w:t>
      </w:r>
      <w:r>
        <w:tab/>
        <w:t>Noted</w:t>
      </w:r>
    </w:p>
    <w:p w14:paraId="263B3E83" w14:textId="77777777" w:rsidR="00A2123A" w:rsidRDefault="0058755F" w:rsidP="00A2123A">
      <w:pPr>
        <w:pStyle w:val="Doc-title"/>
      </w:pPr>
      <w:hyperlink r:id="rId37" w:history="1">
        <w:r w:rsidR="004A5E92" w:rsidRPr="004A5E92">
          <w:rPr>
            <w:rStyle w:val="Hyperlink"/>
          </w:rPr>
          <w:t>R2-165791</w:t>
        </w:r>
      </w:hyperlink>
      <w:r w:rsidR="00A2123A">
        <w:tab/>
      </w:r>
      <w:r w:rsidR="00676DA4">
        <w:t xml:space="preserve">TP for </w:t>
      </w:r>
      <w:r w:rsidR="00676DA4" w:rsidRPr="000555D3">
        <w:t>VoLTE and video quality related enhancements</w:t>
      </w:r>
      <w:r w:rsidR="00676DA4">
        <w:t xml:space="preserve"> case</w:t>
      </w:r>
      <w:r w:rsidR="00676DA4">
        <w:tab/>
        <w:t>CMCC</w:t>
      </w:r>
      <w:r w:rsidR="00A2123A">
        <w:tab/>
        <w:t>TP</w:t>
      </w:r>
    </w:p>
    <w:p w14:paraId="49D9FC09" w14:textId="5CB478E3" w:rsidR="00A2123A" w:rsidRPr="00411BC0" w:rsidRDefault="00D1092C" w:rsidP="004C1D90">
      <w:pPr>
        <w:pStyle w:val="Doc-text2"/>
        <w:rPr>
          <w:color w:val="000000" w:themeColor="text1"/>
        </w:rPr>
      </w:pPr>
      <w:r w:rsidRPr="00411BC0">
        <w:rPr>
          <w:color w:val="000000" w:themeColor="text1"/>
        </w:rPr>
        <w:t>=&gt;</w:t>
      </w:r>
      <w:r w:rsidR="003D37E3" w:rsidRPr="00411BC0">
        <w:rPr>
          <w:color w:val="000000" w:themeColor="text1"/>
        </w:rPr>
        <w:tab/>
      </w:r>
      <w:r w:rsidR="00E01459">
        <w:rPr>
          <w:color w:val="000000" w:themeColor="text1"/>
        </w:rPr>
        <w:t>Agreed</w:t>
      </w:r>
      <w:r w:rsidR="00411BC0" w:rsidRPr="00411BC0">
        <w:rPr>
          <w:color w:val="000000" w:themeColor="text1"/>
        </w:rPr>
        <w:t>.</w:t>
      </w:r>
    </w:p>
    <w:p w14:paraId="4AA6B3F2" w14:textId="77777777" w:rsidR="00BC0DA3" w:rsidRPr="00D851FA" w:rsidRDefault="00BC0DA3" w:rsidP="00BC0DA3">
      <w:pPr>
        <w:pStyle w:val="Heading3"/>
      </w:pPr>
      <w:r>
        <w:t>8.3.5</w:t>
      </w:r>
      <w:r w:rsidRPr="00D851FA">
        <w:tab/>
      </w:r>
      <w:r>
        <w:t>Other</w:t>
      </w:r>
    </w:p>
    <w:p w14:paraId="78521A1C" w14:textId="77777777" w:rsidR="0006179A" w:rsidRDefault="0058755F" w:rsidP="0006179A">
      <w:pPr>
        <w:pStyle w:val="Doc-title"/>
      </w:pPr>
      <w:hyperlink r:id="rId38" w:history="1">
        <w:r w:rsidR="0006179A" w:rsidRPr="008E3686">
          <w:rPr>
            <w:rStyle w:val="Hyperlink"/>
          </w:rPr>
          <w:t>R2-165680</w:t>
        </w:r>
      </w:hyperlink>
      <w:r w:rsidR="0006179A">
        <w:tab/>
        <w:t>UE Preferred C-DRX Cycle Reporting for VoLTE</w:t>
      </w:r>
      <w:r w:rsidR="0006179A">
        <w:tab/>
        <w:t>Qualcomm Inc., Apple Inc., AT&amp;T Inc., Motorola Solutions Inc., the U.S. Department of Commerce, Verizon</w:t>
      </w:r>
      <w:r w:rsidR="0006179A">
        <w:tab/>
        <w:t>discussion</w:t>
      </w:r>
    </w:p>
    <w:p w14:paraId="00C0A427" w14:textId="77777777" w:rsidR="00D462B7" w:rsidRDefault="00505785" w:rsidP="00505785">
      <w:pPr>
        <w:pStyle w:val="ComeBack"/>
        <w:rPr>
          <w:b/>
        </w:rPr>
      </w:pPr>
      <w:r>
        <w:rPr>
          <w:b/>
        </w:rPr>
        <w:t>CB on Thursday if consensus achieved.</w:t>
      </w:r>
    </w:p>
    <w:p w14:paraId="796628EE" w14:textId="77777777" w:rsidR="003D37E3" w:rsidRPr="00411BC0" w:rsidRDefault="003D37E3" w:rsidP="003D37E3">
      <w:pPr>
        <w:pStyle w:val="Doc-text2"/>
        <w:rPr>
          <w:color w:val="000000" w:themeColor="text1"/>
        </w:rPr>
      </w:pPr>
      <w:r w:rsidRPr="00411BC0">
        <w:rPr>
          <w:color w:val="000000" w:themeColor="text1"/>
        </w:rPr>
        <w:t>=&gt;</w:t>
      </w:r>
      <w:r w:rsidRPr="00411BC0">
        <w:rPr>
          <w:color w:val="000000" w:themeColor="text1"/>
        </w:rPr>
        <w:tab/>
      </w:r>
      <w:r w:rsidR="00411BC0" w:rsidRPr="00411BC0">
        <w:rPr>
          <w:color w:val="000000" w:themeColor="text1"/>
        </w:rPr>
        <w:t>Capture use case into TR.</w:t>
      </w:r>
    </w:p>
    <w:p w14:paraId="5F3D3E94" w14:textId="77777777" w:rsidR="00957D4D" w:rsidRDefault="0058755F" w:rsidP="00C7347B">
      <w:pPr>
        <w:pStyle w:val="Doc-title"/>
      </w:pPr>
      <w:hyperlink r:id="rId39" w:history="1">
        <w:r w:rsidR="00BC0DA3" w:rsidRPr="008E3686">
          <w:rPr>
            <w:rStyle w:val="Hyperlink"/>
          </w:rPr>
          <w:t>R2-165106</w:t>
        </w:r>
      </w:hyperlink>
      <w:r w:rsidR="00BC0DA3">
        <w:tab/>
        <w:t>Proposal to send LS to SA4</w:t>
      </w:r>
      <w:r w:rsidR="00BC0DA3">
        <w:tab/>
        <w:t>Panasonic Corporation</w:t>
      </w:r>
      <w:r w:rsidR="00BC0DA3">
        <w:tab/>
        <w:t>discussion</w:t>
      </w:r>
    </w:p>
    <w:p w14:paraId="4B968C68" w14:textId="77777777" w:rsidR="0001187C" w:rsidRDefault="0001187C" w:rsidP="0001187C">
      <w:pPr>
        <w:pStyle w:val="Doc-text2"/>
      </w:pPr>
      <w:r>
        <w:t>=&gt;</w:t>
      </w:r>
      <w:r>
        <w:tab/>
        <w:t xml:space="preserve">Not treated </w:t>
      </w:r>
    </w:p>
    <w:p w14:paraId="6995470C" w14:textId="77777777" w:rsidR="0096174E" w:rsidRPr="0096174E" w:rsidRDefault="0096174E" w:rsidP="0096174E">
      <w:pPr>
        <w:pStyle w:val="Doc-text2"/>
      </w:pPr>
    </w:p>
    <w:p w14:paraId="1ED38C53" w14:textId="77777777" w:rsidR="008166E5" w:rsidRDefault="008166E5" w:rsidP="008166E5">
      <w:pPr>
        <w:pStyle w:val="EmailDiscussion"/>
      </w:pPr>
      <w:r>
        <w:t>[94#</w:t>
      </w:r>
      <w:proofErr w:type="gramStart"/>
      <w:r>
        <w:t>xx][</w:t>
      </w:r>
      <w:proofErr w:type="gramEnd"/>
      <w:r>
        <w:t>LTE/</w:t>
      </w:r>
      <w:proofErr w:type="spellStart"/>
      <w:r>
        <w:t>eVoLTE</w:t>
      </w:r>
      <w:proofErr w:type="spellEnd"/>
      <w:r>
        <w:t xml:space="preserve">] </w:t>
      </w:r>
      <w:r w:rsidR="000E3857">
        <w:t>TR</w:t>
      </w:r>
      <w:r w:rsidR="00757BC7">
        <w:t xml:space="preserve"> 36.750 completion</w:t>
      </w:r>
      <w:r w:rsidR="00D523EB">
        <w:t xml:space="preserve"> (</w:t>
      </w:r>
      <w:r w:rsidR="00806D4B">
        <w:t>CMCC/</w:t>
      </w:r>
      <w:r w:rsidR="00D523EB">
        <w:t>Huawei)</w:t>
      </w:r>
      <w:r w:rsidR="00757BC7">
        <w:t xml:space="preserve"> </w:t>
      </w:r>
    </w:p>
    <w:p w14:paraId="34BB1462" w14:textId="77777777" w:rsidR="00ED6C48" w:rsidRDefault="00ED6C48" w:rsidP="00ED6C48">
      <w:pPr>
        <w:pStyle w:val="Doc-text2"/>
      </w:pPr>
      <w:r>
        <w:t>-</w:t>
      </w:r>
      <w:r>
        <w:tab/>
        <w:t>Capture all the approved TPs and agreements from this meeting into the TR</w:t>
      </w:r>
      <w:r w:rsidR="00806D4B">
        <w:t xml:space="preserve"> (CMCC)</w:t>
      </w:r>
    </w:p>
    <w:p w14:paraId="0564E1BB" w14:textId="25E38517" w:rsidR="004D1583" w:rsidRDefault="004D1583" w:rsidP="00ED6C48">
      <w:pPr>
        <w:pStyle w:val="Doc-text2"/>
      </w:pPr>
      <w:r>
        <w:t>-</w:t>
      </w:r>
      <w:r>
        <w:tab/>
        <w:t>The wording of TR should be improved.</w:t>
      </w:r>
    </w:p>
    <w:p w14:paraId="0809D157" w14:textId="77777777" w:rsidR="00ED6C48" w:rsidRPr="00ED6C48" w:rsidRDefault="00ED6C48" w:rsidP="00ED6C48">
      <w:pPr>
        <w:pStyle w:val="Doc-text2"/>
      </w:pPr>
      <w:r>
        <w:t>-</w:t>
      </w:r>
      <w:r>
        <w:tab/>
      </w:r>
      <w:r w:rsidR="00A80DB8">
        <w:t xml:space="preserve">Draft LS to SA4 to </w:t>
      </w:r>
      <w:r w:rsidR="00035D74">
        <w:t>infor</w:t>
      </w:r>
      <w:r w:rsidR="004B1BF5">
        <w:t>m the progress</w:t>
      </w:r>
      <w:r w:rsidR="007939C7">
        <w:t>. The latest TR should be attached to the LS</w:t>
      </w:r>
    </w:p>
    <w:p w14:paraId="7BB0B2FF" w14:textId="77777777" w:rsidR="008166E5" w:rsidRDefault="008166E5" w:rsidP="008166E5">
      <w:pPr>
        <w:pStyle w:val="Doc-text2"/>
      </w:pPr>
      <w:r>
        <w:tab/>
        <w:t xml:space="preserve">Intended outcome: </w:t>
      </w:r>
      <w:r w:rsidR="007939C7">
        <w:t xml:space="preserve">1) </w:t>
      </w:r>
      <w:r>
        <w:t xml:space="preserve">Approved </w:t>
      </w:r>
      <w:r w:rsidR="00F40F97">
        <w:t>TR of 36.750</w:t>
      </w:r>
      <w:r w:rsidR="002D7B6A">
        <w:t xml:space="preserve"> (</w:t>
      </w:r>
      <w:r w:rsidR="008C0004">
        <w:t>Huawei</w:t>
      </w:r>
      <w:r w:rsidR="002D7B6A">
        <w:t>)</w:t>
      </w:r>
      <w:r w:rsidR="007939C7">
        <w:t>, 2) Approved LS</w:t>
      </w:r>
      <w:r w:rsidR="002D7B6A">
        <w:t xml:space="preserve"> (</w:t>
      </w:r>
      <w:r w:rsidR="00F0630C">
        <w:t>Huawei</w:t>
      </w:r>
      <w:r w:rsidR="002D7B6A">
        <w:t>)</w:t>
      </w:r>
    </w:p>
    <w:p w14:paraId="44CFC9E9" w14:textId="77777777" w:rsidR="008166E5" w:rsidRPr="008166E5" w:rsidRDefault="008166E5" w:rsidP="008166E5">
      <w:pPr>
        <w:pStyle w:val="Doc-text2"/>
      </w:pPr>
      <w:r>
        <w:tab/>
        <w:t>Dea</w:t>
      </w:r>
      <w:r w:rsidR="00632A69">
        <w:t>dline: Thursday 08</w:t>
      </w:r>
      <w:r w:rsidR="00B17E11">
        <w:t>/09</w:t>
      </w:r>
      <w:r>
        <w:t>/2016</w:t>
      </w:r>
    </w:p>
    <w:p w14:paraId="7281D16C" w14:textId="77777777" w:rsidR="00BC0DA3" w:rsidRDefault="00BC0DA3" w:rsidP="00BC0DA3">
      <w:pPr>
        <w:pStyle w:val="Heading2"/>
      </w:pPr>
      <w:r>
        <w:t>8.6</w:t>
      </w:r>
      <w:r>
        <w:tab/>
        <w:t xml:space="preserve">WI: </w:t>
      </w:r>
      <w:r w:rsidRPr="00BA17C2">
        <w:t>Further mobility enhancements in LTE</w:t>
      </w:r>
    </w:p>
    <w:p w14:paraId="794C1E02" w14:textId="77777777" w:rsidR="00BC0DA3" w:rsidRDefault="00BC0DA3" w:rsidP="00BC0DA3">
      <w:pPr>
        <w:pStyle w:val="Comments"/>
      </w:pPr>
      <w:r>
        <w:t>(</w:t>
      </w:r>
      <w:r w:rsidRPr="00BA17C2">
        <w:t>LTE_eMob</w:t>
      </w:r>
      <w:r>
        <w:t>-Core</w:t>
      </w:r>
      <w:r w:rsidRPr="00BA17C2">
        <w:t>; leading WG: RAN2; REL-14; s</w:t>
      </w:r>
      <w:r>
        <w:t>tarted: Mar. 16; target: Dec. 16</w:t>
      </w:r>
      <w:r w:rsidRPr="00BA17C2">
        <w:t xml:space="preserve">; WID: </w:t>
      </w:r>
      <w:hyperlink r:id="rId40" w:tooltip="http://www.3gpp.org/ftp/tsg_ran/TSG_RAN/TSGR_72DocsRP-160921.zip" w:history="1">
        <w:r w:rsidRPr="008E3686">
          <w:rPr>
            <w:rStyle w:val="Hyperlink"/>
            <w:color w:val="FF0000"/>
          </w:rPr>
          <w:t>RP-160921</w:t>
        </w:r>
      </w:hyperlink>
      <w:r>
        <w:t>)</w:t>
      </w:r>
    </w:p>
    <w:p w14:paraId="782823A4" w14:textId="77777777" w:rsidR="00BC0DA3" w:rsidRDefault="00BC0DA3" w:rsidP="00BC0DA3">
      <w:pPr>
        <w:pStyle w:val="Comments"/>
        <w:rPr>
          <w:color w:val="000000"/>
        </w:rPr>
      </w:pPr>
      <w:r>
        <w:rPr>
          <w:color w:val="000000"/>
        </w:rPr>
        <w:t>Time budget 1</w:t>
      </w:r>
      <w:r w:rsidRPr="004A35B4">
        <w:rPr>
          <w:color w:val="000000"/>
        </w:rPr>
        <w:t>TU</w:t>
      </w:r>
    </w:p>
    <w:p w14:paraId="36EC4097" w14:textId="77777777" w:rsidR="00BC0DA3" w:rsidRDefault="00BC0DA3" w:rsidP="00BC0DA3">
      <w:pPr>
        <w:pStyle w:val="Comments"/>
        <w:rPr>
          <w:color w:val="FF0000"/>
        </w:rPr>
      </w:pPr>
      <w:r w:rsidRPr="003C14FB">
        <w:rPr>
          <w:color w:val="FF0000"/>
        </w:rPr>
        <w:t xml:space="preserve">Documents in this </w:t>
      </w:r>
      <w:r>
        <w:rPr>
          <w:color w:val="FF0000"/>
        </w:rPr>
        <w:t>agenda item</w:t>
      </w:r>
      <w:r w:rsidRPr="003C14FB">
        <w:rPr>
          <w:color w:val="FF0000"/>
        </w:rPr>
        <w:t xml:space="preserve"> will be handled in the LTE Break Out session</w:t>
      </w:r>
    </w:p>
    <w:p w14:paraId="2076BDFE" w14:textId="77777777" w:rsidR="00BC0DA3" w:rsidRPr="00D71765" w:rsidRDefault="00BC0DA3" w:rsidP="00BC0DA3">
      <w:pPr>
        <w:pStyle w:val="Doc-title"/>
        <w:rPr>
          <w:i/>
        </w:rPr>
      </w:pPr>
      <w:r w:rsidRPr="00D71765">
        <w:rPr>
          <w:i/>
        </w:rPr>
        <w:t>Incoming LS:</w:t>
      </w:r>
    </w:p>
    <w:p w14:paraId="06638AA6" w14:textId="77777777" w:rsidR="00BC0DA3" w:rsidRDefault="0058755F" w:rsidP="00BC0DA3">
      <w:pPr>
        <w:pStyle w:val="Doc-title"/>
      </w:pPr>
      <w:hyperlink r:id="rId41" w:history="1">
        <w:r w:rsidR="00BC0DA3" w:rsidRPr="008E3686">
          <w:rPr>
            <w:rStyle w:val="Hyperlink"/>
          </w:rPr>
          <w:t>R2-164607</w:t>
        </w:r>
      </w:hyperlink>
      <w:r w:rsidR="00BC0DA3">
        <w:tab/>
        <w:t xml:space="preserve">Reply LS to </w:t>
      </w:r>
      <w:hyperlink r:id="rId42" w:history="1">
        <w:r w:rsidR="00BC0DA3" w:rsidRPr="008E3686">
          <w:rPr>
            <w:rStyle w:val="Hyperlink"/>
          </w:rPr>
          <w:t>R2-164565</w:t>
        </w:r>
      </w:hyperlink>
      <w:r w:rsidR="00BC0DA3">
        <w:t xml:space="preserve"> on the feasibility of mobility enhancement solutions (</w:t>
      </w:r>
      <w:r w:rsidR="00BC0DA3" w:rsidRPr="008E3686">
        <w:rPr>
          <w:color w:val="FF0000"/>
        </w:rPr>
        <w:t>R1-165996</w:t>
      </w:r>
      <w:r w:rsidR="00BC0DA3">
        <w:t>; contact: ZTE)</w:t>
      </w:r>
      <w:r w:rsidR="00BC0DA3">
        <w:tab/>
        <w:t>RAN1</w:t>
      </w:r>
      <w:r w:rsidR="00BC0DA3">
        <w:tab/>
        <w:t>LS in</w:t>
      </w:r>
      <w:r w:rsidR="00BC0DA3">
        <w:tab/>
        <w:t>to: RAN2</w:t>
      </w:r>
      <w:r w:rsidR="00BC0DA3">
        <w:tab/>
        <w:t>Rel-14</w:t>
      </w:r>
      <w:r w:rsidR="00BC0DA3">
        <w:tab/>
        <w:t>LTE_eMob-Core</w:t>
      </w:r>
    </w:p>
    <w:p w14:paraId="33CABFD2" w14:textId="77777777" w:rsidR="00627A06" w:rsidRPr="00627A06" w:rsidRDefault="00627A06" w:rsidP="00627A06">
      <w:pPr>
        <w:pStyle w:val="Doc-text2"/>
      </w:pPr>
      <w:r>
        <w:t>=&gt;</w:t>
      </w:r>
      <w:r>
        <w:tab/>
        <w:t>Noted</w:t>
      </w:r>
    </w:p>
    <w:p w14:paraId="042DBA01" w14:textId="77777777" w:rsidR="00330C41" w:rsidRDefault="0058755F" w:rsidP="00330C41">
      <w:pPr>
        <w:pStyle w:val="Doc-title"/>
      </w:pPr>
      <w:hyperlink r:id="rId43" w:history="1">
        <w:r w:rsidR="00330C41" w:rsidRPr="00C53E56">
          <w:rPr>
            <w:rStyle w:val="Hyperlink"/>
          </w:rPr>
          <w:t>R2-164643</w:t>
        </w:r>
      </w:hyperlink>
      <w:r w:rsidR="00330C41" w:rsidRPr="00ED03DB">
        <w:tab/>
        <w:t>Reply LS to R2-163135 on the feasibility of mobility enhancement solutions (R1-166053; contact: ZTE)</w:t>
      </w:r>
      <w:r w:rsidR="00330C41" w:rsidRPr="00ED03DB">
        <w:tab/>
        <w:t>RAN1</w:t>
      </w:r>
      <w:r w:rsidR="00330C41" w:rsidRPr="00ED03DB">
        <w:tab/>
        <w:t>LS in</w:t>
      </w:r>
      <w:r w:rsidR="00330C41" w:rsidRPr="00ED03DB">
        <w:tab/>
        <w:t>to: RAN2</w:t>
      </w:r>
      <w:r w:rsidR="00330C41" w:rsidRPr="00ED03DB">
        <w:tab/>
        <w:t>Rel-14</w:t>
      </w:r>
      <w:r w:rsidR="00330C41" w:rsidRPr="00ED03DB">
        <w:tab/>
        <w:t>LTE_eMob-Core</w:t>
      </w:r>
      <w:r w:rsidR="00330C41">
        <w:tab/>
        <w:t>Late</w:t>
      </w:r>
    </w:p>
    <w:p w14:paraId="69455C40" w14:textId="77777777" w:rsidR="00627A06" w:rsidRPr="00627A06" w:rsidRDefault="00E3232D" w:rsidP="00627A06">
      <w:pPr>
        <w:pStyle w:val="Doc-text2"/>
      </w:pPr>
      <w:r>
        <w:t>=&gt;</w:t>
      </w:r>
      <w:r>
        <w:tab/>
      </w:r>
      <w:r w:rsidR="00965B2E">
        <w:t>Noted</w:t>
      </w:r>
    </w:p>
    <w:p w14:paraId="24F103AE" w14:textId="77777777" w:rsidR="00BC0DA3" w:rsidRDefault="0058755F" w:rsidP="00BC0DA3">
      <w:pPr>
        <w:pStyle w:val="Doc-title"/>
      </w:pPr>
      <w:hyperlink r:id="rId44" w:history="1">
        <w:r w:rsidR="00BC0DA3" w:rsidRPr="008E3686">
          <w:rPr>
            <w:rStyle w:val="Hyperlink"/>
          </w:rPr>
          <w:t>R2-164616</w:t>
        </w:r>
      </w:hyperlink>
      <w:r w:rsidR="00BC0DA3">
        <w:tab/>
        <w:t xml:space="preserve">Response LS to </w:t>
      </w:r>
      <w:hyperlink r:id="rId45" w:history="1">
        <w:r w:rsidR="00BC0DA3" w:rsidRPr="008E3686">
          <w:rPr>
            <w:rStyle w:val="Hyperlink"/>
          </w:rPr>
          <w:t>R2-163135</w:t>
        </w:r>
      </w:hyperlink>
      <w:r w:rsidR="00BC0DA3">
        <w:t xml:space="preserve"> on the feasibility of mobility enhancement solutions (R3-161542; contact: ZTE)</w:t>
      </w:r>
      <w:r w:rsidR="00BC0DA3">
        <w:tab/>
        <w:t>RAN3</w:t>
      </w:r>
      <w:r w:rsidR="00BC0DA3">
        <w:tab/>
        <w:t>LS in</w:t>
      </w:r>
      <w:r w:rsidR="00BC0DA3">
        <w:tab/>
        <w:t>to: RAN2</w:t>
      </w:r>
      <w:r w:rsidR="00BC0DA3">
        <w:tab/>
        <w:t>Rel-14</w:t>
      </w:r>
      <w:r w:rsidR="00BC0DA3">
        <w:tab/>
        <w:t>LTE_eMob-Core</w:t>
      </w:r>
    </w:p>
    <w:p w14:paraId="4D26EA6D" w14:textId="77777777" w:rsidR="00965B2E" w:rsidRPr="00965B2E" w:rsidRDefault="00965B2E" w:rsidP="00965B2E">
      <w:pPr>
        <w:pStyle w:val="Doc-text2"/>
      </w:pPr>
      <w:r>
        <w:t>=&gt;</w:t>
      </w:r>
      <w:r>
        <w:tab/>
        <w:t>Noted</w:t>
      </w:r>
    </w:p>
    <w:p w14:paraId="68FC249F" w14:textId="77777777" w:rsidR="008734C9" w:rsidRDefault="0058755F" w:rsidP="004B50FA">
      <w:pPr>
        <w:pStyle w:val="Doc-title"/>
      </w:pPr>
      <w:hyperlink r:id="rId46" w:history="1">
        <w:r w:rsidR="00BC0DA3" w:rsidRPr="008E3686">
          <w:rPr>
            <w:rStyle w:val="Hyperlink"/>
          </w:rPr>
          <w:t>R2-164617</w:t>
        </w:r>
      </w:hyperlink>
      <w:r w:rsidR="00BC0DA3">
        <w:tab/>
        <w:t xml:space="preserve">Reply LS to </w:t>
      </w:r>
      <w:hyperlink r:id="rId47" w:history="1">
        <w:r w:rsidR="00BC0DA3" w:rsidRPr="008E3686">
          <w:rPr>
            <w:rStyle w:val="Hyperlink"/>
          </w:rPr>
          <w:t>R2-163135</w:t>
        </w:r>
      </w:hyperlink>
      <w:r w:rsidR="00BC0DA3">
        <w:t xml:space="preserve"> on the feasibility of mobility enhancement solutions (R4-164906; contact: ZTE)</w:t>
      </w:r>
      <w:r w:rsidR="00BC0DA3">
        <w:tab/>
        <w:t>RAN4</w:t>
      </w:r>
      <w:r w:rsidR="00BC0DA3">
        <w:tab/>
        <w:t>LS in</w:t>
      </w:r>
      <w:r w:rsidR="00BC0DA3">
        <w:tab/>
        <w:t>to: RAN2</w:t>
      </w:r>
      <w:r w:rsidR="00BC0DA3">
        <w:tab/>
        <w:t>Rel-14</w:t>
      </w:r>
      <w:r w:rsidR="00BC0DA3">
        <w:tab/>
        <w:t>LTE_eMob-Core</w:t>
      </w:r>
    </w:p>
    <w:p w14:paraId="2C15DD7A" w14:textId="77777777" w:rsidR="00965B2E" w:rsidRDefault="00965B2E" w:rsidP="00965B2E">
      <w:pPr>
        <w:pStyle w:val="Doc-text2"/>
      </w:pPr>
      <w:r>
        <w:t>=&gt;</w:t>
      </w:r>
      <w:r>
        <w:tab/>
        <w:t>Noted</w:t>
      </w:r>
    </w:p>
    <w:p w14:paraId="5DDE5282" w14:textId="77777777" w:rsidR="00BC0DA3" w:rsidRPr="00BD4A79" w:rsidRDefault="00BC0DA3" w:rsidP="00BC0DA3">
      <w:pPr>
        <w:pStyle w:val="Heading3"/>
      </w:pPr>
      <w:r>
        <w:t>8.6</w:t>
      </w:r>
      <w:r w:rsidRPr="00BD4A79">
        <w:t>.1</w:t>
      </w:r>
      <w:r w:rsidRPr="00BD4A79">
        <w:tab/>
        <w:t>RACH-less handover</w:t>
      </w:r>
    </w:p>
    <w:p w14:paraId="3510201E" w14:textId="77777777" w:rsidR="00E51122" w:rsidRDefault="0058755F" w:rsidP="00E51122">
      <w:pPr>
        <w:pStyle w:val="Doc-title"/>
      </w:pPr>
      <w:hyperlink r:id="rId48" w:history="1">
        <w:r w:rsidR="00E51122" w:rsidRPr="008E3686">
          <w:rPr>
            <w:rStyle w:val="Hyperlink"/>
          </w:rPr>
          <w:t>R2-165269</w:t>
        </w:r>
      </w:hyperlink>
      <w:r w:rsidR="00E51122">
        <w:tab/>
        <w:t>Coordination between working groups on the RACH-less solution</w:t>
      </w:r>
      <w:r w:rsidR="00E51122">
        <w:tab/>
        <w:t>ZTE Corporation</w:t>
      </w:r>
      <w:r w:rsidR="00E51122">
        <w:tab/>
        <w:t>discussion</w:t>
      </w:r>
    </w:p>
    <w:p w14:paraId="46ACDF09" w14:textId="77777777" w:rsidR="0091572D" w:rsidRDefault="0091572D" w:rsidP="0091572D">
      <w:pPr>
        <w:pStyle w:val="Doc-text2"/>
      </w:pPr>
    </w:p>
    <w:tbl>
      <w:tblPr>
        <w:tblStyle w:val="TableGrid"/>
        <w:tblW w:w="0" w:type="auto"/>
        <w:tblInd w:w="1622" w:type="dxa"/>
        <w:tblLook w:val="04A0" w:firstRow="1" w:lastRow="0" w:firstColumn="1" w:lastColumn="0" w:noHBand="0" w:noVBand="1"/>
      </w:tblPr>
      <w:tblGrid>
        <w:gridCol w:w="8268"/>
      </w:tblGrid>
      <w:tr w:rsidR="00B556C0" w14:paraId="10CD0E22" w14:textId="77777777" w:rsidTr="00B556C0">
        <w:tc>
          <w:tcPr>
            <w:tcW w:w="9890" w:type="dxa"/>
          </w:tcPr>
          <w:p w14:paraId="70F548B0" w14:textId="77777777" w:rsidR="00B556C0" w:rsidRDefault="00B556C0" w:rsidP="0091572D">
            <w:pPr>
              <w:pStyle w:val="Doc-text2"/>
              <w:ind w:left="0" w:firstLine="0"/>
            </w:pPr>
            <w:r w:rsidRPr="00B556C0">
              <w:rPr>
                <w:b/>
              </w:rPr>
              <w:t>Agreements</w:t>
            </w:r>
          </w:p>
          <w:p w14:paraId="0CF281C6" w14:textId="77777777" w:rsidR="00B556C0" w:rsidRPr="00B556C0" w:rsidRDefault="00B556C0" w:rsidP="00B556C0">
            <w:pPr>
              <w:pStyle w:val="Doc-text2"/>
              <w:ind w:left="340" w:hanging="340"/>
            </w:pPr>
          </w:p>
          <w:p w14:paraId="4E6949E4" w14:textId="77777777" w:rsidR="00B556C0" w:rsidRDefault="00D31F79" w:rsidP="00B556C0">
            <w:pPr>
              <w:pStyle w:val="Doc-text2"/>
              <w:ind w:left="340" w:hanging="340"/>
            </w:pPr>
            <w:r>
              <w:t>1</w:t>
            </w:r>
            <w:r>
              <w:tab/>
            </w:r>
            <w:r w:rsidR="00B556C0" w:rsidRPr="00B556C0">
              <w:t>The asynchronous RACH-less solution is excluded.</w:t>
            </w:r>
          </w:p>
          <w:p w14:paraId="38449C2D" w14:textId="77777777" w:rsidR="0074151A" w:rsidRDefault="00800A34" w:rsidP="00B556C0">
            <w:pPr>
              <w:pStyle w:val="Doc-text2"/>
              <w:ind w:left="340" w:hanging="340"/>
            </w:pPr>
            <w:r>
              <w:t>2</w:t>
            </w:r>
            <w:r>
              <w:tab/>
            </w:r>
            <w:r w:rsidR="00E03A9F">
              <w:t xml:space="preserve">Only </w:t>
            </w:r>
            <w:r w:rsidRPr="00B556C0">
              <w:t>the RACH-less solution that the TA value of the source cell is reused for the targeted cell, or TA=0</w:t>
            </w:r>
            <w:r w:rsidR="00E03A9F">
              <w:t xml:space="preserve"> will be further considered.</w:t>
            </w:r>
          </w:p>
          <w:p w14:paraId="3B2836DA" w14:textId="77777777" w:rsidR="00B556C0" w:rsidRDefault="00B556C0" w:rsidP="00CF54E0">
            <w:pPr>
              <w:pStyle w:val="Doc-text2"/>
            </w:pPr>
          </w:p>
        </w:tc>
      </w:tr>
    </w:tbl>
    <w:p w14:paraId="25A3E606" w14:textId="77777777" w:rsidR="00B556C0" w:rsidRPr="0091572D" w:rsidRDefault="00B556C0" w:rsidP="0091572D">
      <w:pPr>
        <w:pStyle w:val="Doc-text2"/>
      </w:pPr>
    </w:p>
    <w:p w14:paraId="1BBC4C73" w14:textId="77777777" w:rsidR="00330C41" w:rsidRDefault="0058755F" w:rsidP="00330C41">
      <w:pPr>
        <w:pStyle w:val="Doc-title"/>
      </w:pPr>
      <w:hyperlink r:id="rId49" w:history="1">
        <w:r w:rsidR="00330C41" w:rsidRPr="008E3686">
          <w:rPr>
            <w:rStyle w:val="Hyperlink"/>
          </w:rPr>
          <w:t>R2-165274</w:t>
        </w:r>
      </w:hyperlink>
      <w:r w:rsidR="00330C41">
        <w:tab/>
        <w:t>Draft reply LS on the feasibility of mobility enhancement solutions</w:t>
      </w:r>
      <w:r w:rsidR="00330C41">
        <w:tab/>
        <w:t>ZTE Corporation</w:t>
      </w:r>
      <w:r w:rsidR="00330C41">
        <w:tab/>
        <w:t>discussion</w:t>
      </w:r>
    </w:p>
    <w:p w14:paraId="21CD8A35" w14:textId="77777777" w:rsidR="009A2527" w:rsidRPr="009A2527" w:rsidRDefault="009A2527" w:rsidP="009A2527">
      <w:pPr>
        <w:pStyle w:val="Doc-text2"/>
      </w:pPr>
      <w:r>
        <w:t>=&gt;</w:t>
      </w:r>
      <w:r>
        <w:tab/>
        <w:t xml:space="preserve">Not treated </w:t>
      </w:r>
    </w:p>
    <w:p w14:paraId="653BD018" w14:textId="77777777" w:rsidR="00872ED6" w:rsidRDefault="0058755F" w:rsidP="00BA408A">
      <w:pPr>
        <w:pStyle w:val="Doc-title"/>
        <w:rPr>
          <w:lang w:val="en-US"/>
        </w:rPr>
      </w:pPr>
      <w:hyperlink r:id="rId50" w:history="1">
        <w:r w:rsidR="00887A31" w:rsidRPr="00887A31">
          <w:rPr>
            <w:rStyle w:val="Hyperlink"/>
          </w:rPr>
          <w:t>R2-165781</w:t>
        </w:r>
      </w:hyperlink>
      <w:r w:rsidR="00872ED6">
        <w:tab/>
        <w:t>RACH-less handover for small cell</w:t>
      </w:r>
      <w:r w:rsidR="00872ED6">
        <w:tab/>
        <w:t>Intel Corporation</w:t>
      </w:r>
      <w:r w:rsidR="00872ED6">
        <w:tab/>
        <w:t>discussion</w:t>
      </w:r>
      <w:r w:rsidR="00887A31">
        <w:rPr>
          <w:rFonts w:hint="eastAsia"/>
        </w:rPr>
        <w:tab/>
        <w:t>Revision</w:t>
      </w:r>
      <w:r w:rsidR="003C59E8">
        <w:rPr>
          <w:lang w:val="en-US"/>
        </w:rPr>
        <w:t xml:space="preserve"> of R2-16</w:t>
      </w:r>
      <w:r w:rsidR="00887A31">
        <w:rPr>
          <w:lang w:val="en-US"/>
        </w:rPr>
        <w:t>483</w:t>
      </w:r>
      <w:r w:rsidR="003C59E8">
        <w:rPr>
          <w:lang w:val="en-US"/>
        </w:rPr>
        <w:t>2</w:t>
      </w:r>
    </w:p>
    <w:p w14:paraId="42AB1571" w14:textId="77777777" w:rsidR="00AC12DA" w:rsidRDefault="00AC12DA" w:rsidP="00C829B2">
      <w:pPr>
        <w:pStyle w:val="Doc-text2"/>
        <w:rPr>
          <w:lang w:eastAsia="zh-CN"/>
        </w:rPr>
      </w:pPr>
      <w:r>
        <w:rPr>
          <w:lang w:eastAsia="zh-CN"/>
        </w:rPr>
        <w:t>=&gt;</w:t>
      </w:r>
      <w:r w:rsidR="001B76C1">
        <w:rPr>
          <w:lang w:eastAsia="zh-CN"/>
        </w:rPr>
        <w:tab/>
        <w:t>The activation of RACH-</w:t>
      </w:r>
      <w:r>
        <w:rPr>
          <w:lang w:eastAsia="zh-CN"/>
        </w:rPr>
        <w:t>les</w:t>
      </w:r>
      <w:r w:rsidR="00D769FC">
        <w:rPr>
          <w:lang w:eastAsia="zh-CN"/>
        </w:rPr>
        <w:t>s</w:t>
      </w:r>
      <w:r w:rsidR="001B76C1">
        <w:rPr>
          <w:lang w:eastAsia="zh-CN"/>
        </w:rPr>
        <w:t xml:space="preserve"> is decided by target eNB</w:t>
      </w:r>
      <w:r>
        <w:rPr>
          <w:lang w:eastAsia="zh-CN"/>
        </w:rPr>
        <w:t>.</w:t>
      </w:r>
    </w:p>
    <w:p w14:paraId="38625908" w14:textId="77777777" w:rsidR="00BA408A" w:rsidRDefault="0058755F" w:rsidP="00BA408A">
      <w:pPr>
        <w:pStyle w:val="Doc-title"/>
      </w:pPr>
      <w:hyperlink r:id="rId51" w:history="1">
        <w:r w:rsidR="00BA408A" w:rsidRPr="008E3686">
          <w:rPr>
            <w:rStyle w:val="Hyperlink"/>
          </w:rPr>
          <w:t>R2-164832</w:t>
        </w:r>
      </w:hyperlink>
      <w:r w:rsidR="00BA408A">
        <w:tab/>
        <w:t>RACH-less handover for small cell</w:t>
      </w:r>
      <w:r w:rsidR="00BA408A">
        <w:tab/>
        <w:t>Intel Corporation</w:t>
      </w:r>
      <w:r w:rsidR="00BA408A">
        <w:tab/>
        <w:t>discussion</w:t>
      </w:r>
      <w:r w:rsidR="008F0B3B">
        <w:tab/>
        <w:t>Revised in R2-165871</w:t>
      </w:r>
    </w:p>
    <w:p w14:paraId="2FFE5E99" w14:textId="77777777" w:rsidR="00F817D0" w:rsidRPr="00F817D0" w:rsidRDefault="00F817D0" w:rsidP="00F817D0">
      <w:pPr>
        <w:pStyle w:val="Doc-text2"/>
      </w:pPr>
      <w:r>
        <w:t>=&gt;</w:t>
      </w:r>
      <w:r>
        <w:tab/>
        <w:t xml:space="preserve">Not treated </w:t>
      </w:r>
    </w:p>
    <w:p w14:paraId="4C7FF37D" w14:textId="77777777" w:rsidR="00072150" w:rsidRDefault="0058755F" w:rsidP="00072150">
      <w:pPr>
        <w:pStyle w:val="Doc-title"/>
      </w:pPr>
      <w:hyperlink r:id="rId52" w:history="1">
        <w:r w:rsidR="00072150" w:rsidRPr="008E3686">
          <w:rPr>
            <w:rStyle w:val="Hyperlink"/>
          </w:rPr>
          <w:t>R2-164939</w:t>
        </w:r>
      </w:hyperlink>
      <w:r w:rsidR="00072150">
        <w:tab/>
        <w:t>Remaining issues on RACH less handover</w:t>
      </w:r>
      <w:r w:rsidR="00072150">
        <w:tab/>
        <w:t>Huawei, HiSilicon</w:t>
      </w:r>
      <w:r w:rsidR="00072150">
        <w:tab/>
        <w:t>discussion</w:t>
      </w:r>
    </w:p>
    <w:p w14:paraId="63ACEF6E" w14:textId="77777777" w:rsidR="00F817D0" w:rsidRPr="00F817D0" w:rsidRDefault="00F817D0" w:rsidP="00F817D0">
      <w:pPr>
        <w:pStyle w:val="Doc-text2"/>
      </w:pPr>
      <w:r>
        <w:t>=&gt;</w:t>
      </w:r>
      <w:r>
        <w:tab/>
        <w:t xml:space="preserve">Not treated </w:t>
      </w:r>
    </w:p>
    <w:p w14:paraId="7C6A33D0" w14:textId="77777777" w:rsidR="00330C03" w:rsidRDefault="0058755F" w:rsidP="00330C03">
      <w:pPr>
        <w:pStyle w:val="Doc-title"/>
      </w:pPr>
      <w:hyperlink r:id="rId53" w:history="1">
        <w:r w:rsidR="00330C03" w:rsidRPr="008E3686">
          <w:rPr>
            <w:rStyle w:val="Hyperlink"/>
          </w:rPr>
          <w:t>R2-164672</w:t>
        </w:r>
      </w:hyperlink>
      <w:r w:rsidR="00330C03">
        <w:tab/>
        <w:t>Further considerations on the RACH-less handover for the LTE mobility enhancements</w:t>
      </w:r>
      <w:r w:rsidR="00330C03">
        <w:tab/>
        <w:t>Samsung</w:t>
      </w:r>
      <w:r w:rsidR="00330C03">
        <w:tab/>
        <w:t>discussion</w:t>
      </w:r>
    </w:p>
    <w:p w14:paraId="11529F23" w14:textId="77777777" w:rsidR="00F817D0" w:rsidRPr="00F817D0" w:rsidRDefault="00F817D0" w:rsidP="00F817D0">
      <w:pPr>
        <w:pStyle w:val="Doc-text2"/>
      </w:pPr>
      <w:r>
        <w:t>=&gt;</w:t>
      </w:r>
      <w:r>
        <w:tab/>
        <w:t xml:space="preserve">Not treated </w:t>
      </w:r>
    </w:p>
    <w:p w14:paraId="29AFBCD6" w14:textId="77777777" w:rsidR="001F6835" w:rsidRDefault="0058755F" w:rsidP="006B70DE">
      <w:pPr>
        <w:pStyle w:val="Doc-title"/>
      </w:pPr>
      <w:hyperlink r:id="rId54" w:history="1">
        <w:r w:rsidR="006B70DE" w:rsidRPr="008E3686">
          <w:rPr>
            <w:rStyle w:val="Hyperlink"/>
          </w:rPr>
          <w:t>R2-165273</w:t>
        </w:r>
      </w:hyperlink>
      <w:r w:rsidR="006B70DE">
        <w:tab/>
        <w:t>Remaining RAN2 issues of RACH-less Handover</w:t>
      </w:r>
      <w:r w:rsidR="006B70DE">
        <w:tab/>
        <w:t>ZTE Corporation</w:t>
      </w:r>
      <w:r w:rsidR="006B70DE">
        <w:tab/>
        <w:t>discussion</w:t>
      </w:r>
    </w:p>
    <w:p w14:paraId="55EC1D48" w14:textId="77777777" w:rsidR="00A43D47" w:rsidRDefault="00AF2BB5" w:rsidP="00A43D47">
      <w:pPr>
        <w:pStyle w:val="Doc-text2"/>
        <w:rPr>
          <w:szCs w:val="20"/>
          <w:lang w:eastAsia="zh-CN"/>
        </w:rPr>
      </w:pPr>
      <w:r w:rsidRPr="0085508E">
        <w:rPr>
          <w:szCs w:val="20"/>
          <w:lang w:eastAsia="zh-CN"/>
        </w:rPr>
        <w:t>=&gt;</w:t>
      </w:r>
      <w:r w:rsidRPr="0085508E">
        <w:rPr>
          <w:szCs w:val="20"/>
          <w:lang w:eastAsia="zh-CN"/>
        </w:rPr>
        <w:tab/>
      </w:r>
      <w:r w:rsidR="002F4F54" w:rsidRPr="009F7C5D">
        <w:rPr>
          <w:color w:val="FF0000"/>
          <w:szCs w:val="20"/>
          <w:lang w:eastAsia="zh-CN"/>
        </w:rPr>
        <w:t xml:space="preserve">The </w:t>
      </w:r>
      <w:proofErr w:type="spellStart"/>
      <w:r w:rsidR="002F4F54" w:rsidRPr="009F7C5D">
        <w:rPr>
          <w:color w:val="FF0000"/>
          <w:szCs w:val="20"/>
          <w:lang w:eastAsia="zh-CN"/>
        </w:rPr>
        <w:t>subframe</w:t>
      </w:r>
      <w:proofErr w:type="spellEnd"/>
      <w:r w:rsidR="002F4F54" w:rsidRPr="009F7C5D">
        <w:rPr>
          <w:color w:val="FF0000"/>
          <w:szCs w:val="20"/>
          <w:lang w:eastAsia="zh-CN"/>
        </w:rPr>
        <w:t xml:space="preserve"> allocation and uplink grant format can be configured by RRC message. If the </w:t>
      </w:r>
      <w:proofErr w:type="spellStart"/>
      <w:r w:rsidR="00CC26E1" w:rsidRPr="009F7C5D">
        <w:rPr>
          <w:color w:val="FF0000"/>
          <w:szCs w:val="20"/>
          <w:lang w:eastAsia="zh-CN"/>
        </w:rPr>
        <w:t>subframe</w:t>
      </w:r>
      <w:proofErr w:type="spellEnd"/>
      <w:r w:rsidR="00CC26E1" w:rsidRPr="009F7C5D">
        <w:rPr>
          <w:color w:val="FF0000"/>
          <w:szCs w:val="20"/>
          <w:lang w:eastAsia="zh-CN"/>
        </w:rPr>
        <w:t xml:space="preserve"> allocation and uplink grant format </w:t>
      </w:r>
      <w:r w:rsidR="00CD72B0" w:rsidRPr="009F7C5D">
        <w:rPr>
          <w:color w:val="FF0000"/>
          <w:szCs w:val="20"/>
          <w:lang w:eastAsia="zh-CN"/>
        </w:rPr>
        <w:t xml:space="preserve">is configured, </w:t>
      </w:r>
      <w:r w:rsidR="002F4F54" w:rsidRPr="009F7C5D">
        <w:rPr>
          <w:color w:val="FF0000"/>
          <w:szCs w:val="20"/>
          <w:lang w:eastAsia="zh-CN"/>
        </w:rPr>
        <w:t xml:space="preserve">the starting </w:t>
      </w:r>
      <w:proofErr w:type="spellStart"/>
      <w:r w:rsidR="002F4F54" w:rsidRPr="009F7C5D">
        <w:rPr>
          <w:color w:val="FF0000"/>
          <w:szCs w:val="20"/>
          <w:lang w:eastAsia="zh-CN"/>
        </w:rPr>
        <w:t>subframe</w:t>
      </w:r>
      <w:proofErr w:type="spellEnd"/>
      <w:r w:rsidR="002F4F54" w:rsidRPr="009F7C5D">
        <w:rPr>
          <w:color w:val="FF0000"/>
          <w:szCs w:val="20"/>
          <w:lang w:eastAsia="zh-CN"/>
        </w:rPr>
        <w:t xml:space="preserve"> of the configured uplink grant is provided by the target eNB in RRC message.</w:t>
      </w:r>
      <w:r w:rsidR="00CD72B0" w:rsidRPr="009F7C5D">
        <w:rPr>
          <w:color w:val="FF0000"/>
          <w:szCs w:val="20"/>
          <w:lang w:eastAsia="zh-CN"/>
        </w:rPr>
        <w:t xml:space="preserve"> If </w:t>
      </w:r>
      <w:r w:rsidR="00280C91" w:rsidRPr="009F7C5D">
        <w:rPr>
          <w:color w:val="FF0000"/>
          <w:szCs w:val="20"/>
          <w:lang w:eastAsia="zh-CN"/>
        </w:rPr>
        <w:t xml:space="preserve">UE doesn’t receive </w:t>
      </w:r>
      <w:r w:rsidR="005E6F89" w:rsidRPr="009F7C5D">
        <w:rPr>
          <w:color w:val="FF0000"/>
          <w:szCs w:val="20"/>
          <w:lang w:eastAsia="zh-CN"/>
        </w:rPr>
        <w:t>UL grant in</w:t>
      </w:r>
      <w:r w:rsidR="0085508E" w:rsidRPr="009F7C5D">
        <w:rPr>
          <w:color w:val="FF0000"/>
          <w:szCs w:val="20"/>
          <w:lang w:eastAsia="zh-CN"/>
        </w:rPr>
        <w:t xml:space="preserve"> RRC message, it will</w:t>
      </w:r>
      <w:r w:rsidR="00280C91" w:rsidRPr="009F7C5D">
        <w:rPr>
          <w:color w:val="FF0000"/>
          <w:szCs w:val="20"/>
          <w:lang w:eastAsia="zh-CN"/>
        </w:rPr>
        <w:t xml:space="preserve"> monitor PDCCH of the target eNB for UL grant</w:t>
      </w:r>
      <w:r w:rsidR="00347FC2" w:rsidRPr="009F7C5D">
        <w:rPr>
          <w:color w:val="FF0000"/>
          <w:szCs w:val="20"/>
          <w:lang w:eastAsia="zh-CN"/>
        </w:rPr>
        <w:t>.</w:t>
      </w:r>
      <w:r w:rsidR="007763E6" w:rsidRPr="009F7C5D">
        <w:rPr>
          <w:color w:val="FF0000"/>
          <w:szCs w:val="20"/>
          <w:lang w:eastAsia="zh-CN"/>
        </w:rPr>
        <w:t xml:space="preserve"> UE doesn’t need to know the SFN of the target eNB.</w:t>
      </w:r>
    </w:p>
    <w:p w14:paraId="39C22407" w14:textId="15B84A9E" w:rsidR="007C5B2B" w:rsidRDefault="007C5B2B" w:rsidP="00A43D47">
      <w:pPr>
        <w:pStyle w:val="Doc-text2"/>
        <w:rPr>
          <w:szCs w:val="20"/>
          <w:lang w:eastAsia="zh-CN"/>
        </w:rPr>
      </w:pPr>
      <w:r>
        <w:rPr>
          <w:szCs w:val="20"/>
          <w:lang w:eastAsia="zh-CN"/>
        </w:rPr>
        <w:t>=&gt;</w:t>
      </w:r>
      <w:r>
        <w:rPr>
          <w:szCs w:val="20"/>
          <w:lang w:eastAsia="zh-CN"/>
        </w:rPr>
        <w:tab/>
        <w:t>The above agreement in red colour</w:t>
      </w:r>
      <w:r w:rsidR="009921E7">
        <w:rPr>
          <w:szCs w:val="20"/>
          <w:lang w:eastAsia="zh-CN"/>
        </w:rPr>
        <w:t xml:space="preserve"> can be revisited because the </w:t>
      </w:r>
      <w:r w:rsidR="008801F7" w:rsidRPr="008801F7">
        <w:rPr>
          <w:szCs w:val="20"/>
          <w:lang w:eastAsia="zh-CN"/>
        </w:rPr>
        <w:t>inconsistency</w:t>
      </w:r>
      <w:r w:rsidR="008801F7">
        <w:rPr>
          <w:szCs w:val="20"/>
          <w:lang w:eastAsia="zh-CN"/>
        </w:rPr>
        <w:t xml:space="preserve"> issue pointed out by Intel.</w:t>
      </w:r>
    </w:p>
    <w:p w14:paraId="5E2C2E31" w14:textId="77777777" w:rsidR="00375947" w:rsidRPr="0085508E" w:rsidRDefault="009C07B1" w:rsidP="00A43D47">
      <w:pPr>
        <w:pStyle w:val="Doc-text2"/>
        <w:rPr>
          <w:szCs w:val="20"/>
        </w:rPr>
      </w:pPr>
      <w:r>
        <w:rPr>
          <w:szCs w:val="20"/>
          <w:lang w:eastAsia="zh-CN"/>
        </w:rPr>
        <w:t>=&gt;</w:t>
      </w:r>
      <w:r>
        <w:rPr>
          <w:szCs w:val="20"/>
          <w:lang w:eastAsia="zh-CN"/>
        </w:rPr>
        <w:tab/>
        <w:t>RACH-less solution can be used for SCG change and handover scenarios.</w:t>
      </w:r>
    </w:p>
    <w:p w14:paraId="5FF5023D" w14:textId="77777777" w:rsidR="00BC0DA3" w:rsidRDefault="0058755F" w:rsidP="00BC0DA3">
      <w:pPr>
        <w:pStyle w:val="Doc-title"/>
      </w:pPr>
      <w:hyperlink r:id="rId55" w:history="1">
        <w:r w:rsidR="00BC0DA3" w:rsidRPr="008E3686">
          <w:rPr>
            <w:rStyle w:val="Hyperlink"/>
          </w:rPr>
          <w:t>R2-165181</w:t>
        </w:r>
      </w:hyperlink>
      <w:r w:rsidR="00BC0DA3">
        <w:tab/>
        <w:t>Issues on RACH-less handover</w:t>
      </w:r>
      <w:r w:rsidR="00BC0DA3">
        <w:tab/>
        <w:t>CATT</w:t>
      </w:r>
      <w:r w:rsidR="00BC0DA3">
        <w:tab/>
        <w:t>discussion</w:t>
      </w:r>
    </w:p>
    <w:p w14:paraId="5563C257" w14:textId="77777777" w:rsidR="00F817D0" w:rsidRPr="00F817D0" w:rsidRDefault="00F817D0" w:rsidP="00F817D0">
      <w:pPr>
        <w:pStyle w:val="Doc-text2"/>
      </w:pPr>
      <w:r>
        <w:t>=&gt;</w:t>
      </w:r>
      <w:r>
        <w:tab/>
        <w:t xml:space="preserve">Not treated </w:t>
      </w:r>
    </w:p>
    <w:p w14:paraId="6F2357D3" w14:textId="77777777" w:rsidR="00BC0DA3" w:rsidRDefault="0058755F" w:rsidP="00BC0DA3">
      <w:pPr>
        <w:pStyle w:val="Doc-title"/>
      </w:pPr>
      <w:hyperlink r:id="rId56" w:history="1">
        <w:r w:rsidR="00BC0DA3" w:rsidRPr="008E3686">
          <w:rPr>
            <w:rStyle w:val="Hyperlink"/>
          </w:rPr>
          <w:t>R2-165274</w:t>
        </w:r>
      </w:hyperlink>
      <w:r w:rsidR="00BC0DA3">
        <w:tab/>
        <w:t>Draft reply LS on the feasibility of mobility enhancement solutions</w:t>
      </w:r>
      <w:r w:rsidR="00BC0DA3">
        <w:tab/>
        <w:t>ZTE Corporation</w:t>
      </w:r>
      <w:r w:rsidR="00BC0DA3">
        <w:tab/>
        <w:t>discussion</w:t>
      </w:r>
    </w:p>
    <w:p w14:paraId="39ED19C9" w14:textId="77777777" w:rsidR="00FC0CE5" w:rsidRPr="00A50729" w:rsidRDefault="00D83CA4" w:rsidP="00A50729">
      <w:pPr>
        <w:pStyle w:val="Doc-text2"/>
      </w:pPr>
      <w:r>
        <w:t>=&gt;</w:t>
      </w:r>
      <w:r>
        <w:tab/>
        <w:t>Postpone</w:t>
      </w:r>
      <w:r w:rsidR="0091572D">
        <w:t>d</w:t>
      </w:r>
    </w:p>
    <w:p w14:paraId="58030FA8" w14:textId="77777777" w:rsidR="00BC0DA3" w:rsidRDefault="0058755F" w:rsidP="00BC0DA3">
      <w:pPr>
        <w:pStyle w:val="Doc-title"/>
      </w:pPr>
      <w:hyperlink r:id="rId57" w:history="1">
        <w:r w:rsidR="00BC0DA3" w:rsidRPr="008E3686">
          <w:rPr>
            <w:rStyle w:val="Hyperlink"/>
          </w:rPr>
          <w:t>R2-165275</w:t>
        </w:r>
      </w:hyperlink>
      <w:r w:rsidR="00BC0DA3">
        <w:tab/>
        <w:t>Draft LS on the evaluation of RACH-less solution</w:t>
      </w:r>
      <w:r w:rsidR="00BC0DA3">
        <w:tab/>
        <w:t>ZTE Corporation</w:t>
      </w:r>
      <w:r w:rsidR="00BC0DA3">
        <w:tab/>
        <w:t>discussion</w:t>
      </w:r>
    </w:p>
    <w:p w14:paraId="087C7F7E" w14:textId="77777777" w:rsidR="00F817D0" w:rsidRPr="00F817D0" w:rsidRDefault="00F817D0" w:rsidP="00F817D0">
      <w:pPr>
        <w:pStyle w:val="Doc-text2"/>
      </w:pPr>
      <w:r>
        <w:t>=&gt;</w:t>
      </w:r>
      <w:r>
        <w:tab/>
        <w:t xml:space="preserve">Not treated </w:t>
      </w:r>
    </w:p>
    <w:p w14:paraId="2B33C7FC" w14:textId="77777777" w:rsidR="00BC0DA3" w:rsidRDefault="0058755F" w:rsidP="00BC0DA3">
      <w:pPr>
        <w:pStyle w:val="Doc-title"/>
      </w:pPr>
      <w:hyperlink r:id="rId58" w:history="1">
        <w:r w:rsidR="00BC0DA3" w:rsidRPr="008E3686">
          <w:rPr>
            <w:rStyle w:val="Hyperlink"/>
          </w:rPr>
          <w:t>R2-165457</w:t>
        </w:r>
      </w:hyperlink>
      <w:r w:rsidR="00BC0DA3">
        <w:tab/>
        <w:t>Further considerations on RACH-less handover</w:t>
      </w:r>
      <w:r w:rsidR="00BC0DA3">
        <w:tab/>
        <w:t>Nokia, Alcatel-Lucent Shanghai Bell</w:t>
      </w:r>
      <w:r w:rsidR="00BC0DA3">
        <w:tab/>
        <w:t>discussion</w:t>
      </w:r>
    </w:p>
    <w:p w14:paraId="7C8BE5C3" w14:textId="77777777" w:rsidR="00F817D0" w:rsidRPr="00F817D0" w:rsidRDefault="00F817D0" w:rsidP="00F817D0">
      <w:pPr>
        <w:pStyle w:val="Doc-text2"/>
      </w:pPr>
      <w:r>
        <w:t>=&gt;</w:t>
      </w:r>
      <w:r>
        <w:tab/>
        <w:t xml:space="preserve">Not treated </w:t>
      </w:r>
    </w:p>
    <w:p w14:paraId="1DFA542A" w14:textId="77777777" w:rsidR="00BC0DA3" w:rsidRDefault="0058755F" w:rsidP="00BC0DA3">
      <w:pPr>
        <w:pStyle w:val="Doc-title"/>
      </w:pPr>
      <w:hyperlink r:id="rId59" w:history="1">
        <w:r w:rsidR="00BC0DA3" w:rsidRPr="008E3686">
          <w:rPr>
            <w:rStyle w:val="Hyperlink"/>
          </w:rPr>
          <w:t>R2-165623</w:t>
        </w:r>
      </w:hyperlink>
      <w:r w:rsidR="00BC0DA3">
        <w:tab/>
        <w:t>Considerations on RACH-less Handover</w:t>
      </w:r>
      <w:r w:rsidR="00BC0DA3">
        <w:tab/>
        <w:t>LG Electronics France</w:t>
      </w:r>
      <w:r w:rsidR="00BC0DA3">
        <w:tab/>
        <w:t>discussion</w:t>
      </w:r>
    </w:p>
    <w:p w14:paraId="277B9F82" w14:textId="77777777" w:rsidR="00F817D0" w:rsidRPr="00F817D0" w:rsidRDefault="00F817D0" w:rsidP="00F817D0">
      <w:pPr>
        <w:pStyle w:val="Doc-text2"/>
      </w:pPr>
      <w:r>
        <w:t>=&gt;</w:t>
      </w:r>
      <w:r>
        <w:tab/>
        <w:t xml:space="preserve">Not treated </w:t>
      </w:r>
    </w:p>
    <w:p w14:paraId="4CA3064F" w14:textId="77777777" w:rsidR="00BC0DA3" w:rsidRDefault="00BC0DA3" w:rsidP="00BC0DA3">
      <w:pPr>
        <w:pStyle w:val="Doc-title"/>
      </w:pPr>
      <w:r w:rsidRPr="00E320FC">
        <w:lastRenderedPageBreak/>
        <w:t>R2-165687</w:t>
      </w:r>
      <w:r w:rsidRPr="00E320FC">
        <w:tab/>
        <w:t>Uplink Grant for RACH-less Handover</w:t>
      </w:r>
      <w:r w:rsidRPr="00E320FC">
        <w:tab/>
        <w:t>QUALCOMM CDMA Technologies</w:t>
      </w:r>
      <w:r w:rsidRPr="00E320FC">
        <w:tab/>
        <w:t>discussion</w:t>
      </w:r>
      <w:r>
        <w:br/>
        <w:t>Moved from 8.8 to 8.6.1</w:t>
      </w:r>
    </w:p>
    <w:p w14:paraId="2535D480" w14:textId="77777777" w:rsidR="00F817D0" w:rsidRPr="00F817D0" w:rsidRDefault="00F817D0" w:rsidP="00F817D0">
      <w:pPr>
        <w:pStyle w:val="Doc-text2"/>
      </w:pPr>
      <w:r>
        <w:t>=&gt;</w:t>
      </w:r>
      <w:r>
        <w:tab/>
        <w:t xml:space="preserve">Not treated </w:t>
      </w:r>
    </w:p>
    <w:p w14:paraId="1D25F723" w14:textId="77777777" w:rsidR="00BC0DA3" w:rsidRDefault="0058755F" w:rsidP="00BC0DA3">
      <w:pPr>
        <w:pStyle w:val="Doc-title"/>
      </w:pPr>
      <w:hyperlink r:id="rId60" w:history="1">
        <w:r w:rsidR="00BC0DA3" w:rsidRPr="008E3686">
          <w:rPr>
            <w:rStyle w:val="Hyperlink"/>
          </w:rPr>
          <w:t>R2-165718</w:t>
        </w:r>
      </w:hyperlink>
      <w:r w:rsidR="00BC0DA3">
        <w:tab/>
        <w:t>Timing advance determination by target eNB for RACH-less handover</w:t>
      </w:r>
      <w:r w:rsidR="00BC0DA3">
        <w:tab/>
        <w:t>Kyocera Corporation</w:t>
      </w:r>
      <w:r w:rsidR="00BC0DA3">
        <w:tab/>
        <w:t>discussion</w:t>
      </w:r>
    </w:p>
    <w:p w14:paraId="5486BBE0" w14:textId="77777777" w:rsidR="00F817D0" w:rsidRPr="00F817D0" w:rsidRDefault="00F817D0" w:rsidP="00F817D0">
      <w:pPr>
        <w:pStyle w:val="Doc-text2"/>
      </w:pPr>
      <w:r>
        <w:t>=&gt;</w:t>
      </w:r>
      <w:r>
        <w:tab/>
        <w:t xml:space="preserve">Not treated </w:t>
      </w:r>
    </w:p>
    <w:p w14:paraId="4FE26920" w14:textId="77777777" w:rsidR="00BC0DA3" w:rsidRPr="00BD4A79" w:rsidRDefault="00BC0DA3" w:rsidP="00BC0DA3">
      <w:pPr>
        <w:pStyle w:val="Heading3"/>
      </w:pPr>
      <w:r>
        <w:t>8.6</w:t>
      </w:r>
      <w:r w:rsidRPr="00BD4A79">
        <w:t>.2</w:t>
      </w:r>
      <w:r w:rsidRPr="00BD4A79">
        <w:tab/>
        <w:t>Make before break handover</w:t>
      </w:r>
    </w:p>
    <w:p w14:paraId="3BE7C7EB" w14:textId="77777777" w:rsidR="007E2F05" w:rsidRDefault="0058755F" w:rsidP="0068696D">
      <w:pPr>
        <w:pStyle w:val="Doc-title"/>
      </w:pPr>
      <w:hyperlink r:id="rId61" w:history="1">
        <w:r w:rsidR="007E2F05" w:rsidRPr="008E3686">
          <w:rPr>
            <w:rStyle w:val="Hyperlink"/>
          </w:rPr>
          <w:t>R2-165270</w:t>
        </w:r>
      </w:hyperlink>
      <w:r w:rsidR="007E2F05">
        <w:tab/>
        <w:t>Discussion on make before break solution</w:t>
      </w:r>
      <w:r w:rsidR="007E2F05">
        <w:tab/>
        <w:t>ZTE Corporation</w:t>
      </w:r>
      <w:r w:rsidR="007E2F05">
        <w:tab/>
        <w:t>discussion</w:t>
      </w:r>
    </w:p>
    <w:p w14:paraId="45ED4D4D" w14:textId="77777777" w:rsidR="00D80246" w:rsidRDefault="00D80246" w:rsidP="00D80246">
      <w:pPr>
        <w:pStyle w:val="Doc-text2"/>
      </w:pPr>
    </w:p>
    <w:tbl>
      <w:tblPr>
        <w:tblStyle w:val="TableGrid"/>
        <w:tblW w:w="0" w:type="auto"/>
        <w:tblInd w:w="1622" w:type="dxa"/>
        <w:tblLook w:val="04A0" w:firstRow="1" w:lastRow="0" w:firstColumn="1" w:lastColumn="0" w:noHBand="0" w:noVBand="1"/>
      </w:tblPr>
      <w:tblGrid>
        <w:gridCol w:w="8268"/>
      </w:tblGrid>
      <w:tr w:rsidR="001A1B52" w14:paraId="0507F89E" w14:textId="77777777" w:rsidTr="005A0B8A">
        <w:tc>
          <w:tcPr>
            <w:tcW w:w="8268" w:type="dxa"/>
          </w:tcPr>
          <w:p w14:paraId="3BBB4F07" w14:textId="77777777" w:rsidR="001A1B52" w:rsidRDefault="001A1B52" w:rsidP="00D80246">
            <w:pPr>
              <w:pStyle w:val="Doc-text2"/>
              <w:ind w:left="0" w:firstLine="0"/>
            </w:pPr>
            <w:r w:rsidRPr="001A1B52">
              <w:rPr>
                <w:b/>
              </w:rPr>
              <w:t>Agreements</w:t>
            </w:r>
            <w:r>
              <w:t>:</w:t>
            </w:r>
          </w:p>
          <w:p w14:paraId="1BD38108" w14:textId="77777777" w:rsidR="000E2328" w:rsidRDefault="001A1B52" w:rsidP="001A1B52">
            <w:pPr>
              <w:pStyle w:val="Doc-text2"/>
              <w:ind w:left="340" w:hanging="340"/>
              <w:rPr>
                <w:lang w:eastAsia="zh-CN"/>
              </w:rPr>
            </w:pPr>
            <w:r>
              <w:rPr>
                <w:lang w:eastAsia="zh-CN"/>
              </w:rPr>
              <w:t>1.</w:t>
            </w:r>
            <w:r>
              <w:rPr>
                <w:lang w:eastAsia="zh-CN"/>
              </w:rPr>
              <w:tab/>
            </w:r>
            <w:r w:rsidR="00EC320F">
              <w:rPr>
                <w:lang w:eastAsia="zh-CN"/>
              </w:rPr>
              <w:t>The “make before break handover solution” means t</w:t>
            </w:r>
            <w:r w:rsidRPr="00D140B9">
              <w:rPr>
                <w:lang w:eastAsia="zh-CN"/>
              </w:rPr>
              <w:t xml:space="preserve">he UE continues downlink and uplink with the source cell until the UE </w:t>
            </w:r>
            <w:r w:rsidR="00E1662E">
              <w:rPr>
                <w:lang w:eastAsia="zh-CN"/>
              </w:rPr>
              <w:t>performs the first transmission</w:t>
            </w:r>
            <w:r w:rsidR="00F4456D">
              <w:rPr>
                <w:lang w:eastAsia="zh-CN"/>
              </w:rPr>
              <w:t xml:space="preserve"> through PUSCH</w:t>
            </w:r>
            <w:r w:rsidR="00E1662E">
              <w:rPr>
                <w:lang w:eastAsia="zh-CN"/>
              </w:rPr>
              <w:t xml:space="preserve"> </w:t>
            </w:r>
            <w:r w:rsidR="00042FB7">
              <w:rPr>
                <w:lang w:eastAsia="zh-CN"/>
              </w:rPr>
              <w:t xml:space="preserve">or PRACH </w:t>
            </w:r>
            <w:r w:rsidR="00E1662E">
              <w:rPr>
                <w:lang w:eastAsia="zh-CN"/>
              </w:rPr>
              <w:t>to the target eNB</w:t>
            </w:r>
            <w:r w:rsidR="00042FB7">
              <w:rPr>
                <w:lang w:eastAsia="zh-CN"/>
              </w:rPr>
              <w:t>.</w:t>
            </w:r>
          </w:p>
          <w:p w14:paraId="1C09E04F" w14:textId="77777777" w:rsidR="000E2328" w:rsidRDefault="000E2328" w:rsidP="005A0B8A">
            <w:pPr>
              <w:pStyle w:val="Doc-text2"/>
              <w:ind w:left="340" w:hanging="340"/>
              <w:rPr>
                <w:lang w:eastAsia="zh-CN"/>
              </w:rPr>
            </w:pPr>
            <w:r>
              <w:rPr>
                <w:lang w:eastAsia="zh-CN"/>
              </w:rPr>
              <w:t>2.</w:t>
            </w:r>
            <w:r>
              <w:rPr>
                <w:lang w:eastAsia="zh-CN"/>
              </w:rPr>
              <w:tab/>
            </w:r>
            <w:r w:rsidR="008F2869">
              <w:rPr>
                <w:lang w:eastAsia="zh-CN"/>
              </w:rPr>
              <w:t xml:space="preserve">The solution </w:t>
            </w:r>
            <w:r w:rsidR="008F2869" w:rsidRPr="00DB7C58">
              <w:rPr>
                <w:lang w:eastAsia="zh-CN"/>
              </w:rPr>
              <w:t>is</w:t>
            </w:r>
            <w:r w:rsidR="008F2869">
              <w:rPr>
                <w:lang w:eastAsia="zh-CN"/>
              </w:rPr>
              <w:t xml:space="preserve"> applicable for </w:t>
            </w:r>
            <w:r w:rsidR="0034249F">
              <w:rPr>
                <w:lang w:eastAsia="zh-CN"/>
              </w:rPr>
              <w:t xml:space="preserve">intra frequency </w:t>
            </w:r>
            <w:r w:rsidR="008F2869">
              <w:rPr>
                <w:lang w:eastAsia="zh-CN"/>
              </w:rPr>
              <w:t>handover and SCG change.</w:t>
            </w:r>
            <w:r w:rsidR="0034249F">
              <w:rPr>
                <w:lang w:eastAsia="zh-CN"/>
              </w:rPr>
              <w:t xml:space="preserve"> Inter frequency case is FFS.</w:t>
            </w:r>
          </w:p>
          <w:p w14:paraId="41EEE65B" w14:textId="77777777" w:rsidR="009848A5" w:rsidRDefault="009848A5" w:rsidP="001A1B52">
            <w:pPr>
              <w:pStyle w:val="Doc-text2"/>
              <w:ind w:left="340" w:hanging="340"/>
            </w:pPr>
          </w:p>
        </w:tc>
      </w:tr>
    </w:tbl>
    <w:p w14:paraId="1DD98AC9" w14:textId="77777777" w:rsidR="00764BF3" w:rsidRDefault="00764BF3" w:rsidP="00D80246">
      <w:pPr>
        <w:pStyle w:val="Doc-text2"/>
      </w:pPr>
    </w:p>
    <w:p w14:paraId="3DADFC23" w14:textId="77777777" w:rsidR="0068696D" w:rsidRDefault="0058755F" w:rsidP="0068696D">
      <w:pPr>
        <w:pStyle w:val="Doc-title"/>
      </w:pPr>
      <w:hyperlink r:id="rId62" w:history="1">
        <w:r w:rsidR="0068696D" w:rsidRPr="008E3686">
          <w:rPr>
            <w:rStyle w:val="Hyperlink"/>
          </w:rPr>
          <w:t>R2-165271</w:t>
        </w:r>
      </w:hyperlink>
      <w:r w:rsidR="0068696D">
        <w:tab/>
        <w:t>RLF analysis on make before break solution</w:t>
      </w:r>
      <w:r w:rsidR="0068696D">
        <w:tab/>
        <w:t>ZTE Corporation</w:t>
      </w:r>
      <w:r w:rsidR="0068696D">
        <w:tab/>
        <w:t>discussion</w:t>
      </w:r>
    </w:p>
    <w:p w14:paraId="56AEB09E" w14:textId="77777777" w:rsidR="00F817D0" w:rsidRPr="00F817D0" w:rsidRDefault="00F817D0" w:rsidP="00F817D0">
      <w:pPr>
        <w:pStyle w:val="Doc-text2"/>
      </w:pPr>
      <w:r>
        <w:t>=&gt;</w:t>
      </w:r>
      <w:r>
        <w:tab/>
        <w:t xml:space="preserve">Not treated </w:t>
      </w:r>
    </w:p>
    <w:p w14:paraId="06BA7871" w14:textId="77777777" w:rsidR="00E00337" w:rsidRDefault="0058755F" w:rsidP="00E00337">
      <w:pPr>
        <w:pStyle w:val="Doc-title"/>
      </w:pPr>
      <w:hyperlink r:id="rId63" w:history="1">
        <w:r w:rsidR="00E00337" w:rsidRPr="008E3686">
          <w:rPr>
            <w:rStyle w:val="Hyperlink"/>
          </w:rPr>
          <w:t>R2-164673</w:t>
        </w:r>
      </w:hyperlink>
      <w:r w:rsidR="00E00337">
        <w:tab/>
        <w:t>Further considerations on solutions for maintaining a connection to the source eNB</w:t>
      </w:r>
      <w:r w:rsidR="00E00337">
        <w:tab/>
        <w:t xml:space="preserve">Samsung </w:t>
      </w:r>
      <w:r w:rsidR="00E00337">
        <w:tab/>
        <w:t>discussion</w:t>
      </w:r>
    </w:p>
    <w:p w14:paraId="3AAB2EC3" w14:textId="77777777" w:rsidR="00862B4C" w:rsidRPr="00862B4C" w:rsidRDefault="00862B4C" w:rsidP="00862B4C">
      <w:pPr>
        <w:pStyle w:val="Doc-text2"/>
      </w:pPr>
      <w:r>
        <w:t>=&gt;</w:t>
      </w:r>
      <w:r>
        <w:tab/>
        <w:t xml:space="preserve">Not treated </w:t>
      </w:r>
    </w:p>
    <w:p w14:paraId="542DD305" w14:textId="77777777" w:rsidR="00BC0DA3" w:rsidRDefault="0058755F" w:rsidP="00BC0DA3">
      <w:pPr>
        <w:pStyle w:val="Doc-title"/>
      </w:pPr>
      <w:hyperlink r:id="rId64" w:history="1">
        <w:r w:rsidR="00BC0DA3" w:rsidRPr="008E3686">
          <w:rPr>
            <w:rStyle w:val="Hyperlink"/>
          </w:rPr>
          <w:t>R2-164833</w:t>
        </w:r>
      </w:hyperlink>
      <w:r w:rsidR="00BC0DA3">
        <w:tab/>
        <w:t>Stage 3 detail for option 1</w:t>
      </w:r>
      <w:r w:rsidR="00BC0DA3">
        <w:tab/>
        <w:t>Intel Corporation</w:t>
      </w:r>
      <w:r w:rsidR="00BC0DA3">
        <w:tab/>
        <w:t>discussion</w:t>
      </w:r>
    </w:p>
    <w:p w14:paraId="7D053B08" w14:textId="77777777" w:rsidR="00862B4C" w:rsidRPr="00862B4C" w:rsidRDefault="00862B4C" w:rsidP="00862B4C">
      <w:pPr>
        <w:pStyle w:val="Doc-text2"/>
      </w:pPr>
      <w:r>
        <w:t>=&gt;</w:t>
      </w:r>
      <w:r>
        <w:tab/>
        <w:t xml:space="preserve">Not treated </w:t>
      </w:r>
    </w:p>
    <w:p w14:paraId="4CB6A867" w14:textId="77777777" w:rsidR="00BC0DA3" w:rsidRDefault="0058755F" w:rsidP="00BC0DA3">
      <w:pPr>
        <w:pStyle w:val="Doc-title"/>
      </w:pPr>
      <w:hyperlink r:id="rId65" w:history="1">
        <w:r w:rsidR="00BC0DA3" w:rsidRPr="008E3686">
          <w:rPr>
            <w:rStyle w:val="Hyperlink"/>
          </w:rPr>
          <w:t>R2-164834</w:t>
        </w:r>
      </w:hyperlink>
      <w:r w:rsidR="00BC0DA3">
        <w:tab/>
        <w:t>Stage 3 detail for option 4</w:t>
      </w:r>
      <w:r w:rsidR="00BC0DA3">
        <w:tab/>
        <w:t>Intel Corporation</w:t>
      </w:r>
      <w:r w:rsidR="00BC0DA3">
        <w:tab/>
        <w:t>discussion</w:t>
      </w:r>
    </w:p>
    <w:p w14:paraId="1667530F" w14:textId="77777777" w:rsidR="00862B4C" w:rsidRPr="00862B4C" w:rsidRDefault="00862B4C" w:rsidP="00862B4C">
      <w:pPr>
        <w:pStyle w:val="Doc-text2"/>
      </w:pPr>
      <w:r>
        <w:t>=&gt;</w:t>
      </w:r>
      <w:r>
        <w:tab/>
        <w:t xml:space="preserve">Not treated </w:t>
      </w:r>
    </w:p>
    <w:p w14:paraId="14EA1F8C" w14:textId="77777777" w:rsidR="00BC0DA3" w:rsidRDefault="0058755F" w:rsidP="00BC0DA3">
      <w:pPr>
        <w:pStyle w:val="Doc-title"/>
      </w:pPr>
      <w:hyperlink r:id="rId66" w:history="1">
        <w:r w:rsidR="00BC0DA3" w:rsidRPr="008E3686">
          <w:rPr>
            <w:rStyle w:val="Hyperlink"/>
          </w:rPr>
          <w:t>R2-164940</w:t>
        </w:r>
      </w:hyperlink>
      <w:r w:rsidR="00BC0DA3">
        <w:tab/>
        <w:t>Remaining issues on Solution 2</w:t>
      </w:r>
      <w:r w:rsidR="00BC0DA3">
        <w:tab/>
        <w:t>Huawei, HiSilicon</w:t>
      </w:r>
      <w:r w:rsidR="00BC0DA3">
        <w:tab/>
        <w:t>discussion</w:t>
      </w:r>
    </w:p>
    <w:p w14:paraId="74C90111" w14:textId="77777777" w:rsidR="00862B4C" w:rsidRPr="00862B4C" w:rsidRDefault="00862B4C" w:rsidP="00862B4C">
      <w:pPr>
        <w:pStyle w:val="Doc-text2"/>
      </w:pPr>
      <w:r>
        <w:t>=&gt;</w:t>
      </w:r>
      <w:r>
        <w:tab/>
        <w:t xml:space="preserve">Not treated </w:t>
      </w:r>
    </w:p>
    <w:p w14:paraId="5E3AE6C1" w14:textId="77777777" w:rsidR="00BC0DA3" w:rsidRDefault="0058755F" w:rsidP="00BC0DA3">
      <w:pPr>
        <w:pStyle w:val="Doc-title"/>
      </w:pPr>
      <w:hyperlink r:id="rId67" w:history="1">
        <w:r w:rsidR="00BC0DA3" w:rsidRPr="008E3686">
          <w:rPr>
            <w:rStyle w:val="Hyperlink"/>
          </w:rPr>
          <w:t>R2-165183</w:t>
        </w:r>
      </w:hyperlink>
      <w:r w:rsidR="00BC0DA3">
        <w:tab/>
        <w:t>Issues on Make before break handover</w:t>
      </w:r>
      <w:r w:rsidR="00BC0DA3">
        <w:tab/>
        <w:t>CATT</w:t>
      </w:r>
      <w:r w:rsidR="00BC0DA3">
        <w:tab/>
        <w:t>discussion</w:t>
      </w:r>
    </w:p>
    <w:p w14:paraId="14B36471" w14:textId="77777777" w:rsidR="00862B4C" w:rsidRPr="00862B4C" w:rsidRDefault="00862B4C" w:rsidP="00862B4C">
      <w:pPr>
        <w:pStyle w:val="Doc-text2"/>
      </w:pPr>
      <w:r>
        <w:t>=&gt;</w:t>
      </w:r>
      <w:r>
        <w:tab/>
        <w:t xml:space="preserve">Not treated </w:t>
      </w:r>
    </w:p>
    <w:p w14:paraId="4120ECDC" w14:textId="77777777" w:rsidR="00BC0DA3" w:rsidRDefault="0058755F" w:rsidP="00BC0DA3">
      <w:pPr>
        <w:pStyle w:val="Doc-title"/>
      </w:pPr>
      <w:hyperlink r:id="rId68" w:history="1">
        <w:r w:rsidR="00BC0DA3" w:rsidRPr="008E3686">
          <w:rPr>
            <w:rStyle w:val="Hyperlink"/>
          </w:rPr>
          <w:t>R2-165234</w:t>
        </w:r>
      </w:hyperlink>
      <w:r w:rsidR="00BC0DA3">
        <w:tab/>
        <w:t>Consideration on handover failure and data forwarding</w:t>
      </w:r>
      <w:r w:rsidR="00BC0DA3">
        <w:tab/>
        <w:t>China Telecom Corporation Ltd.</w:t>
      </w:r>
      <w:r w:rsidR="00BC0DA3">
        <w:tab/>
      </w:r>
      <w:r w:rsidR="00862B4C">
        <w:t>D</w:t>
      </w:r>
      <w:r w:rsidR="00BC0DA3">
        <w:t>iscussion</w:t>
      </w:r>
    </w:p>
    <w:p w14:paraId="272B9B66" w14:textId="77777777" w:rsidR="00862B4C" w:rsidRPr="00862B4C" w:rsidRDefault="00862B4C" w:rsidP="00862B4C">
      <w:pPr>
        <w:pStyle w:val="Doc-text2"/>
      </w:pPr>
      <w:r>
        <w:t>=&gt;</w:t>
      </w:r>
      <w:r>
        <w:tab/>
        <w:t xml:space="preserve">Not treated </w:t>
      </w:r>
    </w:p>
    <w:p w14:paraId="4EF56BF9" w14:textId="77777777" w:rsidR="00BC0DA3" w:rsidRPr="00BD4A79" w:rsidRDefault="00BC0DA3" w:rsidP="00BC0DA3">
      <w:pPr>
        <w:pStyle w:val="Heading3"/>
      </w:pPr>
      <w:r>
        <w:t>8.6</w:t>
      </w:r>
      <w:r w:rsidRPr="00BD4A79">
        <w:t>.3</w:t>
      </w:r>
      <w:r w:rsidRPr="00BD4A79">
        <w:tab/>
        <w:t>Other</w:t>
      </w:r>
    </w:p>
    <w:p w14:paraId="383C1A15" w14:textId="77777777" w:rsidR="00BC0DA3" w:rsidRDefault="0058755F" w:rsidP="00BC0DA3">
      <w:pPr>
        <w:pStyle w:val="Doc-title"/>
      </w:pPr>
      <w:hyperlink r:id="rId69" w:history="1">
        <w:r w:rsidR="00BC0DA3" w:rsidRPr="008E3686">
          <w:rPr>
            <w:rStyle w:val="Hyperlink"/>
          </w:rPr>
          <w:t>R2-164674</w:t>
        </w:r>
      </w:hyperlink>
      <w:r w:rsidR="00BC0DA3">
        <w:tab/>
        <w:t>On combining solutions for the LTE mobility enhancements</w:t>
      </w:r>
      <w:r w:rsidR="00BC0DA3">
        <w:tab/>
        <w:t>Samsung</w:t>
      </w:r>
      <w:r w:rsidR="00BC0DA3">
        <w:tab/>
        <w:t>discussion</w:t>
      </w:r>
    </w:p>
    <w:p w14:paraId="74C15D4F" w14:textId="77777777" w:rsidR="003329C4" w:rsidRDefault="003329C4" w:rsidP="00F91AED">
      <w:pPr>
        <w:pStyle w:val="Doc-text2"/>
        <w:rPr>
          <w:lang w:val="en-US"/>
        </w:rPr>
      </w:pPr>
      <w:r>
        <w:t>=&gt;</w:t>
      </w:r>
      <w:r>
        <w:tab/>
      </w:r>
      <w:r w:rsidRPr="00034F7A">
        <w:rPr>
          <w:rFonts w:hint="eastAsia"/>
          <w:lang w:val="en-US"/>
        </w:rPr>
        <w:t>Consider RACH-less solution and "</w:t>
      </w:r>
      <w:r w:rsidRPr="00034F7A">
        <w:rPr>
          <w:lang w:val="en-US"/>
        </w:rPr>
        <w:t>maintain</w:t>
      </w:r>
      <w:r w:rsidRPr="00034F7A">
        <w:rPr>
          <w:rFonts w:hint="eastAsia"/>
          <w:lang w:val="en-US"/>
        </w:rPr>
        <w:t>ing a connection to the source eNB" as two independent mechanisms, activation of which is up to the network decision.</w:t>
      </w:r>
      <w:r w:rsidR="00F32B11">
        <w:rPr>
          <w:lang w:val="en-US"/>
        </w:rPr>
        <w:t xml:space="preserve"> Two solutions can be activated simultaneously.</w:t>
      </w:r>
    </w:p>
    <w:p w14:paraId="39259D0E" w14:textId="77777777" w:rsidR="00BC0DA3" w:rsidRDefault="0058755F" w:rsidP="00BC0DA3">
      <w:pPr>
        <w:pStyle w:val="Doc-title"/>
      </w:pPr>
      <w:hyperlink r:id="rId70" w:history="1">
        <w:r w:rsidR="00BC0DA3" w:rsidRPr="008E3686">
          <w:rPr>
            <w:rStyle w:val="Hyperlink"/>
          </w:rPr>
          <w:t>R2-164675</w:t>
        </w:r>
      </w:hyperlink>
      <w:r w:rsidR="00BC0DA3">
        <w:tab/>
        <w:t>Solutions for the LTE mobility enhancements and analysis of their network side impact</w:t>
      </w:r>
      <w:r w:rsidR="00BC0DA3">
        <w:tab/>
        <w:t xml:space="preserve">Samsung </w:t>
      </w:r>
      <w:r w:rsidR="00BC0DA3">
        <w:tab/>
        <w:t>discussion</w:t>
      </w:r>
      <w:r w:rsidR="00BC0DA3">
        <w:br/>
      </w:r>
      <w:r w:rsidR="00BC0DA3" w:rsidRPr="00D71765">
        <w:t>Same discussion paper is submitted to RAN WG3</w:t>
      </w:r>
    </w:p>
    <w:p w14:paraId="7306F794" w14:textId="77777777" w:rsidR="00521000" w:rsidRDefault="00862B4C" w:rsidP="00521000">
      <w:pPr>
        <w:pStyle w:val="Doc-text2"/>
      </w:pPr>
      <w:r>
        <w:t>=&gt;</w:t>
      </w:r>
      <w:r>
        <w:tab/>
        <w:t xml:space="preserve">Not treated </w:t>
      </w:r>
    </w:p>
    <w:p w14:paraId="6D54CC45" w14:textId="77777777" w:rsidR="00521000" w:rsidRDefault="00521000" w:rsidP="00521000">
      <w:pPr>
        <w:pStyle w:val="Doc-text2"/>
      </w:pPr>
    </w:p>
    <w:p w14:paraId="692D554C" w14:textId="77777777" w:rsidR="005C288E" w:rsidRDefault="005C288E" w:rsidP="00B425F3">
      <w:pPr>
        <w:pStyle w:val="ComeBack"/>
        <w:rPr>
          <w:lang w:eastAsia="zh-CN"/>
        </w:rPr>
      </w:pPr>
      <w:r>
        <w:rPr>
          <w:lang w:eastAsia="zh-CN"/>
        </w:rPr>
        <w:t>=&gt;</w:t>
      </w:r>
      <w:r>
        <w:rPr>
          <w:lang w:eastAsia="zh-CN"/>
        </w:rPr>
        <w:tab/>
      </w:r>
      <w:r w:rsidR="00B425F3" w:rsidRPr="00B425F3">
        <w:rPr>
          <w:b/>
          <w:lang w:eastAsia="zh-CN"/>
        </w:rPr>
        <w:t>CB</w:t>
      </w:r>
      <w:r w:rsidR="006E0E6E">
        <w:rPr>
          <w:b/>
          <w:lang w:eastAsia="zh-CN"/>
        </w:rPr>
        <w:t xml:space="preserve"> Friday</w:t>
      </w:r>
      <w:r w:rsidR="00B425F3" w:rsidRPr="00B425F3">
        <w:rPr>
          <w:b/>
          <w:lang w:eastAsia="zh-CN"/>
        </w:rPr>
        <w:t>:</w:t>
      </w:r>
      <w:r w:rsidR="00B425F3">
        <w:rPr>
          <w:b/>
          <w:lang w:eastAsia="zh-CN"/>
        </w:rPr>
        <w:t xml:space="preserve"> </w:t>
      </w:r>
      <w:r>
        <w:rPr>
          <w:lang w:eastAsia="zh-CN"/>
        </w:rPr>
        <w:t>Send an LS to RAN1/3/4 to inform our progress after this meeting and ask the feasibility of solutions we will further considered. The draft LS will be provided in R2-1</w:t>
      </w:r>
      <w:r w:rsidR="00CD2B51">
        <w:rPr>
          <w:lang w:eastAsia="zh-CN"/>
        </w:rPr>
        <w:t>65786</w:t>
      </w:r>
      <w:r w:rsidR="00B425F3">
        <w:rPr>
          <w:lang w:eastAsia="zh-CN"/>
        </w:rPr>
        <w:t xml:space="preserve"> (ZTE)</w:t>
      </w:r>
      <w:r w:rsidR="00CD2B51">
        <w:rPr>
          <w:lang w:eastAsia="zh-CN"/>
        </w:rPr>
        <w:t>. In the LS, we should indicate that RAN3 should fix the data forwarding issue.</w:t>
      </w:r>
    </w:p>
    <w:p w14:paraId="0B2E238C" w14:textId="77777777" w:rsidR="00862B4C" w:rsidRPr="00862B4C" w:rsidRDefault="00862B4C" w:rsidP="00862B4C">
      <w:pPr>
        <w:pStyle w:val="Doc-text2"/>
      </w:pPr>
    </w:p>
    <w:p w14:paraId="04166AA9" w14:textId="77777777" w:rsidR="00521000" w:rsidRDefault="009F230F" w:rsidP="009F230F">
      <w:pPr>
        <w:pStyle w:val="EmailDiscussion"/>
      </w:pPr>
      <w:r>
        <w:t>[95#</w:t>
      </w:r>
      <w:proofErr w:type="gramStart"/>
      <w:r>
        <w:t>xx][</w:t>
      </w:r>
      <w:proofErr w:type="gramEnd"/>
      <w:r>
        <w:t>LTE/</w:t>
      </w:r>
      <w:proofErr w:type="spellStart"/>
      <w:r>
        <w:t>eMob</w:t>
      </w:r>
      <w:proofErr w:type="spellEnd"/>
      <w:r>
        <w:t>] Running stage 2 CR</w:t>
      </w:r>
      <w:r w:rsidR="00227896">
        <w:t xml:space="preserve"> of introducing </w:t>
      </w:r>
      <w:proofErr w:type="spellStart"/>
      <w:r w:rsidR="00227896">
        <w:t>eMob</w:t>
      </w:r>
      <w:proofErr w:type="spellEnd"/>
      <w:r w:rsidR="00E93E97">
        <w:t xml:space="preserve"> (</w:t>
      </w:r>
      <w:r w:rsidR="00CB0204">
        <w:t>Intel</w:t>
      </w:r>
      <w:r w:rsidR="00E93E97">
        <w:t>)</w:t>
      </w:r>
    </w:p>
    <w:p w14:paraId="6B067CBB" w14:textId="77777777" w:rsidR="004C19C2" w:rsidRPr="0025016D" w:rsidRDefault="00DA5C1E" w:rsidP="004C19C2">
      <w:pPr>
        <w:pStyle w:val="Doc-text2"/>
        <w:rPr>
          <w:lang w:val="en-US" w:eastAsia="zh-CN"/>
        </w:rPr>
      </w:pPr>
      <w:r>
        <w:t>=&gt;</w:t>
      </w:r>
      <w:r w:rsidR="00E93E97">
        <w:tab/>
      </w:r>
      <w:r w:rsidR="00BE4A47">
        <w:t>Based on the agreements we have achieved so far</w:t>
      </w:r>
      <w:r w:rsidR="0032110B">
        <w:t xml:space="preserve"> from </w:t>
      </w:r>
      <w:r w:rsidR="0025016D">
        <w:t>RAN2#93bis to RAN2#95</w:t>
      </w:r>
    </w:p>
    <w:p w14:paraId="72EBF9A2" w14:textId="77777777" w:rsidR="009F230F" w:rsidRDefault="009F230F" w:rsidP="009F230F">
      <w:pPr>
        <w:pStyle w:val="Doc-text2"/>
      </w:pPr>
      <w:r>
        <w:tab/>
        <w:t>Intended outcome:</w:t>
      </w:r>
      <w:r w:rsidR="00227896">
        <w:t xml:space="preserve"> Running 36.300 CR</w:t>
      </w:r>
    </w:p>
    <w:p w14:paraId="61D4A4AD" w14:textId="77777777" w:rsidR="009F230F" w:rsidRDefault="004C19C2" w:rsidP="009F230F">
      <w:pPr>
        <w:pStyle w:val="Doc-text2"/>
      </w:pPr>
      <w:r>
        <w:tab/>
        <w:t>Deadline: Thursday 29/09</w:t>
      </w:r>
      <w:r w:rsidR="009F230F">
        <w:t>/2016</w:t>
      </w:r>
    </w:p>
    <w:p w14:paraId="35BE5F2F" w14:textId="77777777" w:rsidR="00FA0065" w:rsidRDefault="00FA0065" w:rsidP="009F230F">
      <w:pPr>
        <w:pStyle w:val="Doc-text2"/>
      </w:pPr>
    </w:p>
    <w:p w14:paraId="63565BD9" w14:textId="77777777" w:rsidR="00FA0065" w:rsidRDefault="00FA0065" w:rsidP="00FA0065">
      <w:pPr>
        <w:pStyle w:val="EmailDiscussion"/>
      </w:pPr>
      <w:r>
        <w:t>[95#</w:t>
      </w:r>
      <w:proofErr w:type="gramStart"/>
      <w:r>
        <w:t>xx][</w:t>
      </w:r>
      <w:proofErr w:type="gramEnd"/>
      <w:r>
        <w:t>LTE/</w:t>
      </w:r>
      <w:proofErr w:type="spellStart"/>
      <w:r>
        <w:t>eMob</w:t>
      </w:r>
      <w:proofErr w:type="spellEnd"/>
      <w:r>
        <w:t xml:space="preserve">] Running stage 3 CR of introducing </w:t>
      </w:r>
      <w:proofErr w:type="spellStart"/>
      <w:r>
        <w:t>eMob</w:t>
      </w:r>
      <w:proofErr w:type="spellEnd"/>
      <w:r>
        <w:t xml:space="preserve"> (</w:t>
      </w:r>
      <w:r w:rsidR="00CB0204">
        <w:t>ZTE</w:t>
      </w:r>
      <w:r>
        <w:t>)</w:t>
      </w:r>
    </w:p>
    <w:p w14:paraId="030E8281" w14:textId="77777777" w:rsidR="00FA0065" w:rsidRPr="0025016D" w:rsidRDefault="00FA0065" w:rsidP="00FA0065">
      <w:pPr>
        <w:pStyle w:val="Doc-text2"/>
        <w:rPr>
          <w:lang w:val="en-US" w:eastAsia="zh-CN"/>
        </w:rPr>
      </w:pPr>
      <w:r>
        <w:t>=&gt;</w:t>
      </w:r>
      <w:r>
        <w:tab/>
        <w:t>Based on the agreements we have achieved so far from RAN2#93bis to RAN2#95</w:t>
      </w:r>
    </w:p>
    <w:p w14:paraId="5EB14D34" w14:textId="77777777" w:rsidR="00FA0065" w:rsidRDefault="00FA0065" w:rsidP="00FA0065">
      <w:pPr>
        <w:pStyle w:val="Doc-text2"/>
      </w:pPr>
      <w:r>
        <w:lastRenderedPageBreak/>
        <w:tab/>
        <w:t>Intended outcome:</w:t>
      </w:r>
      <w:r w:rsidR="00CB0204">
        <w:t xml:space="preserve"> Running 36.331</w:t>
      </w:r>
      <w:r>
        <w:t xml:space="preserve"> CR</w:t>
      </w:r>
    </w:p>
    <w:p w14:paraId="52EBA287" w14:textId="77777777" w:rsidR="00FA0065" w:rsidRPr="009F230F" w:rsidRDefault="00FA0065" w:rsidP="00FA0065">
      <w:pPr>
        <w:pStyle w:val="Doc-text2"/>
      </w:pPr>
      <w:r>
        <w:tab/>
        <w:t>Deadline: Thursday 29/09/2016</w:t>
      </w:r>
    </w:p>
    <w:p w14:paraId="34C6EF55" w14:textId="77777777" w:rsidR="00BC0DA3" w:rsidRDefault="00BC0DA3" w:rsidP="00BC0DA3">
      <w:pPr>
        <w:pStyle w:val="Heading2"/>
      </w:pPr>
      <w:r>
        <w:t>8.9</w:t>
      </w:r>
      <w:r>
        <w:tab/>
        <w:t xml:space="preserve">WI: </w:t>
      </w:r>
      <w:r w:rsidRPr="00BA17C2">
        <w:t>Signalling reduction to enable light connection for LTE</w:t>
      </w:r>
    </w:p>
    <w:p w14:paraId="4ED864FF" w14:textId="77777777" w:rsidR="00BC0DA3" w:rsidRDefault="00BC0DA3" w:rsidP="00BC0DA3">
      <w:pPr>
        <w:pStyle w:val="Comments"/>
      </w:pPr>
      <w:r>
        <w:t>(LTE_</w:t>
      </w:r>
      <w:r w:rsidRPr="00BA17C2">
        <w:t>LIGHT_CON</w:t>
      </w:r>
      <w:r>
        <w:t>-Core</w:t>
      </w:r>
      <w:r w:rsidRPr="00BA17C2">
        <w:t xml:space="preserve">; leading WG: RAN2; REL-14; started: Mar. 16; target: </w:t>
      </w:r>
      <w:r>
        <w:t>Mar. 17</w:t>
      </w:r>
      <w:r w:rsidRPr="00BA17C2">
        <w:t xml:space="preserve">; WID: </w:t>
      </w:r>
      <w:hyperlink r:id="rId71" w:tooltip="http://www.3gpp.org/ftp/tsg_ran/TSG_RAN/TSGR_72DocsRP-160937.zip" w:history="1">
        <w:r w:rsidRPr="008E3686">
          <w:rPr>
            <w:rStyle w:val="Hyperlink"/>
            <w:color w:val="FF0000"/>
          </w:rPr>
          <w:t>RP-160937</w:t>
        </w:r>
      </w:hyperlink>
      <w:r>
        <w:t>)</w:t>
      </w:r>
    </w:p>
    <w:p w14:paraId="5EA771A9" w14:textId="77777777" w:rsidR="00BC0DA3" w:rsidRDefault="00BC0DA3" w:rsidP="00BC0DA3">
      <w:pPr>
        <w:pStyle w:val="Comments"/>
        <w:rPr>
          <w:color w:val="000000"/>
        </w:rPr>
      </w:pPr>
      <w:r>
        <w:rPr>
          <w:color w:val="000000"/>
        </w:rPr>
        <w:t>Time budget 1.5</w:t>
      </w:r>
      <w:r w:rsidRPr="004A35B4">
        <w:rPr>
          <w:color w:val="000000"/>
        </w:rPr>
        <w:t>TU</w:t>
      </w:r>
    </w:p>
    <w:p w14:paraId="58C0573B" w14:textId="77777777" w:rsidR="00BC0DA3" w:rsidRDefault="00BC0DA3" w:rsidP="00BC0DA3">
      <w:pPr>
        <w:pStyle w:val="Comments"/>
        <w:rPr>
          <w:color w:val="FF0000"/>
        </w:rPr>
      </w:pPr>
      <w:r w:rsidRPr="003C14FB">
        <w:rPr>
          <w:color w:val="FF0000"/>
        </w:rPr>
        <w:t xml:space="preserve">Documents in this </w:t>
      </w:r>
      <w:r>
        <w:rPr>
          <w:color w:val="FF0000"/>
        </w:rPr>
        <w:t>agenda item</w:t>
      </w:r>
      <w:r w:rsidRPr="003C14FB">
        <w:rPr>
          <w:color w:val="FF0000"/>
        </w:rPr>
        <w:t xml:space="preserve"> will be handled in the LTE Break Out session</w:t>
      </w:r>
    </w:p>
    <w:p w14:paraId="65DF4F6B" w14:textId="77777777" w:rsidR="00BC0DA3" w:rsidRDefault="00BC0DA3" w:rsidP="00BC0DA3">
      <w:pPr>
        <w:pStyle w:val="Heading3"/>
      </w:pPr>
      <w:r>
        <w:t>8.9.1</w:t>
      </w:r>
      <w:r>
        <w:tab/>
        <w:t>Signalling reduction</w:t>
      </w:r>
    </w:p>
    <w:p w14:paraId="42F6A5AC" w14:textId="77777777" w:rsidR="00BC0DA3" w:rsidRDefault="00BC0DA3" w:rsidP="00BC0DA3">
      <w:pPr>
        <w:pStyle w:val="Comments"/>
      </w:pPr>
      <w:r>
        <w:t>Including contributions relating to objectives on signalling reduction at mobility (e.g. UE centric mobility), and S1 signalling reduction at mobility and state transitions, as well as further details of UE light connected considering RAN2#94 agreements.</w:t>
      </w:r>
    </w:p>
    <w:p w14:paraId="0B3E7D3F" w14:textId="77777777" w:rsidR="00AF1E10" w:rsidRDefault="0058755F" w:rsidP="00AF1E10">
      <w:pPr>
        <w:pStyle w:val="Doc-title"/>
      </w:pPr>
      <w:hyperlink r:id="rId72" w:history="1">
        <w:r w:rsidR="00AF1E10" w:rsidRPr="008E3686">
          <w:rPr>
            <w:rStyle w:val="Hyperlink"/>
          </w:rPr>
          <w:t>R2-165214</w:t>
        </w:r>
      </w:hyperlink>
      <w:r w:rsidR="00AF1E10">
        <w:tab/>
        <w:t>Signalling reduction during state transition</w:t>
      </w:r>
      <w:r w:rsidR="00AF1E10">
        <w:tab/>
        <w:t>CMCC</w:t>
      </w:r>
      <w:r w:rsidR="00AF1E10">
        <w:tab/>
        <w:t>discussion</w:t>
      </w:r>
    </w:p>
    <w:p w14:paraId="7757917B" w14:textId="77777777" w:rsidR="00F470B4" w:rsidRPr="00F470B4" w:rsidRDefault="00F470B4" w:rsidP="00F470B4">
      <w:pPr>
        <w:pStyle w:val="Doc-text2"/>
      </w:pPr>
      <w:r>
        <w:t>=&gt;</w:t>
      </w:r>
      <w:r>
        <w:tab/>
        <w:t>Noted</w:t>
      </w:r>
    </w:p>
    <w:p w14:paraId="75751357" w14:textId="77777777" w:rsidR="00B35C7B" w:rsidRDefault="0058755F" w:rsidP="00B35C7B">
      <w:pPr>
        <w:pStyle w:val="Doc-title"/>
      </w:pPr>
      <w:hyperlink r:id="rId73" w:history="1">
        <w:r w:rsidR="00B35C7B" w:rsidRPr="008E3686">
          <w:rPr>
            <w:rStyle w:val="Hyperlink"/>
          </w:rPr>
          <w:t>R2-165561</w:t>
        </w:r>
      </w:hyperlink>
      <w:r w:rsidR="00B35C7B">
        <w:tab/>
        <w:t xml:space="preserve">RRC Suspend/Resume for Light Connection </w:t>
      </w:r>
      <w:r w:rsidR="00B35C7B">
        <w:tab/>
        <w:t>Ericsson</w:t>
      </w:r>
      <w:r w:rsidR="00B35C7B">
        <w:tab/>
        <w:t>discussion</w:t>
      </w:r>
    </w:p>
    <w:p w14:paraId="2773F3F5" w14:textId="77777777" w:rsidR="00F41A28" w:rsidRPr="00F41A28" w:rsidRDefault="0088752A" w:rsidP="00F41A28">
      <w:pPr>
        <w:pStyle w:val="Doc-text2"/>
      </w:pPr>
      <w:r>
        <w:t>=&gt;</w:t>
      </w:r>
      <w:r>
        <w:tab/>
        <w:t>Noted</w:t>
      </w:r>
    </w:p>
    <w:p w14:paraId="2662C184" w14:textId="77777777" w:rsidR="00CE19D3" w:rsidRDefault="0058755F" w:rsidP="00CE19D3">
      <w:pPr>
        <w:pStyle w:val="Doc-title"/>
      </w:pPr>
      <w:hyperlink r:id="rId74" w:history="1">
        <w:r w:rsidR="00CE19D3" w:rsidRPr="008E3686">
          <w:rPr>
            <w:rStyle w:val="Hyperlink"/>
          </w:rPr>
          <w:t>R2-165246</w:t>
        </w:r>
      </w:hyperlink>
      <w:r w:rsidR="00CE19D3">
        <w:tab/>
        <w:t>The functions of light connection</w:t>
      </w:r>
      <w:r w:rsidR="00CE19D3">
        <w:tab/>
        <w:t>Huawei, HiSilicon</w:t>
      </w:r>
      <w:r w:rsidR="00CE19D3">
        <w:tab/>
        <w:t>discussion</w:t>
      </w:r>
    </w:p>
    <w:p w14:paraId="35A6B1AE" w14:textId="77777777" w:rsidR="00AF1E10" w:rsidRDefault="0088752A" w:rsidP="00AF1E10">
      <w:pPr>
        <w:pStyle w:val="Doc-text2"/>
      </w:pPr>
      <w:r>
        <w:t>=&gt;</w:t>
      </w:r>
      <w:r>
        <w:tab/>
        <w:t>Noted</w:t>
      </w:r>
    </w:p>
    <w:p w14:paraId="56FB3A0D" w14:textId="77777777" w:rsidR="0088752A" w:rsidRDefault="00B769A0" w:rsidP="00515B9A">
      <w:pPr>
        <w:pStyle w:val="Doc-text2"/>
      </w:pPr>
      <w:r>
        <w:t>-</w:t>
      </w:r>
      <w:r>
        <w:tab/>
        <w:t>Intel and Huawei thin we should focus</w:t>
      </w:r>
      <w:r w:rsidR="00544CBC">
        <w:t xml:space="preserve"> on stage 2 functionality.</w:t>
      </w:r>
    </w:p>
    <w:p w14:paraId="7EEED664" w14:textId="77777777" w:rsidR="00276E26" w:rsidRDefault="00276E26" w:rsidP="00AF1E10">
      <w:pPr>
        <w:pStyle w:val="Doc-text2"/>
      </w:pPr>
    </w:p>
    <w:tbl>
      <w:tblPr>
        <w:tblStyle w:val="TableGrid"/>
        <w:tblW w:w="0" w:type="auto"/>
        <w:tblInd w:w="1622" w:type="dxa"/>
        <w:tblLook w:val="04A0" w:firstRow="1" w:lastRow="0" w:firstColumn="1" w:lastColumn="0" w:noHBand="0" w:noVBand="1"/>
      </w:tblPr>
      <w:tblGrid>
        <w:gridCol w:w="8268"/>
      </w:tblGrid>
      <w:tr w:rsidR="00276E26" w14:paraId="61E85906" w14:textId="77777777" w:rsidTr="00276E26">
        <w:tc>
          <w:tcPr>
            <w:tcW w:w="9890" w:type="dxa"/>
          </w:tcPr>
          <w:p w14:paraId="2BA3BA15" w14:textId="77777777" w:rsidR="00276E26" w:rsidRDefault="00276E26" w:rsidP="00AF1E10">
            <w:pPr>
              <w:pStyle w:val="Doc-text2"/>
              <w:ind w:left="0" w:firstLine="0"/>
            </w:pPr>
            <w:r w:rsidRPr="00276E26">
              <w:rPr>
                <w:b/>
              </w:rPr>
              <w:t>Agreements</w:t>
            </w:r>
            <w:r>
              <w:t>:</w:t>
            </w:r>
          </w:p>
          <w:p w14:paraId="432685EE" w14:textId="77777777" w:rsidR="00146005" w:rsidRPr="004B60E9" w:rsidRDefault="00146005" w:rsidP="00276E26">
            <w:pPr>
              <w:pStyle w:val="Doc-text2"/>
              <w:ind w:left="340" w:hanging="340"/>
              <w:rPr>
                <w:lang w:val="en-US"/>
              </w:rPr>
            </w:pPr>
          </w:p>
          <w:p w14:paraId="37ECCE2F" w14:textId="77777777" w:rsidR="00276E26" w:rsidRPr="004B60E9" w:rsidRDefault="00276E26" w:rsidP="00276E26">
            <w:pPr>
              <w:pStyle w:val="Doc-text2"/>
              <w:ind w:left="340" w:hanging="340"/>
              <w:rPr>
                <w:lang w:val="en-US"/>
              </w:rPr>
            </w:pPr>
            <w:r w:rsidRPr="004B60E9">
              <w:rPr>
                <w:rFonts w:hint="eastAsia"/>
                <w:lang w:val="en-US"/>
              </w:rPr>
              <w:t>the functions of a lightly connected UE include:</w:t>
            </w:r>
          </w:p>
          <w:p w14:paraId="12AEA8EF" w14:textId="77777777" w:rsidR="00276E26" w:rsidRPr="004B60E9" w:rsidRDefault="00276E26" w:rsidP="00FE7133">
            <w:pPr>
              <w:pStyle w:val="Doc-text2"/>
              <w:numPr>
                <w:ilvl w:val="0"/>
                <w:numId w:val="35"/>
              </w:numPr>
              <w:rPr>
                <w:lang w:val="en-US"/>
              </w:rPr>
            </w:pPr>
            <w:r w:rsidRPr="004B60E9">
              <w:rPr>
                <w:rFonts w:hint="eastAsia"/>
                <w:lang w:val="en-US"/>
              </w:rPr>
              <w:t xml:space="preserve">S1 connection is kept and </w:t>
            </w:r>
            <w:r w:rsidRPr="004B60E9">
              <w:rPr>
                <w:lang w:val="en-US"/>
              </w:rPr>
              <w:t>activ</w:t>
            </w:r>
            <w:r w:rsidRPr="004B60E9">
              <w:rPr>
                <w:rFonts w:hint="eastAsia"/>
                <w:lang w:val="en-US"/>
              </w:rPr>
              <w:t xml:space="preserve">e in </w:t>
            </w:r>
            <w:r w:rsidRPr="004B60E9">
              <w:rPr>
                <w:lang w:val="en-US"/>
              </w:rPr>
              <w:t xml:space="preserve">the </w:t>
            </w:r>
            <w:r w:rsidR="006F54D5">
              <w:rPr>
                <w:lang w:val="en-US"/>
              </w:rPr>
              <w:t>“</w:t>
            </w:r>
            <w:r w:rsidRPr="004B60E9">
              <w:rPr>
                <w:rFonts w:hint="eastAsia"/>
                <w:lang w:val="en-US"/>
              </w:rPr>
              <w:t>anchor eNB</w:t>
            </w:r>
            <w:r w:rsidR="006F54D5">
              <w:rPr>
                <w:lang w:val="en-US"/>
              </w:rPr>
              <w:t>”</w:t>
            </w:r>
            <w:r w:rsidRPr="004B60E9">
              <w:rPr>
                <w:rFonts w:hint="eastAsia"/>
                <w:lang w:val="en-US"/>
              </w:rPr>
              <w:t xml:space="preserve"> </w:t>
            </w:r>
          </w:p>
          <w:p w14:paraId="519393B8" w14:textId="77777777" w:rsidR="0099676C" w:rsidRDefault="00276E26" w:rsidP="00FE7133">
            <w:pPr>
              <w:pStyle w:val="Doc-text2"/>
              <w:numPr>
                <w:ilvl w:val="0"/>
                <w:numId w:val="35"/>
              </w:numPr>
              <w:rPr>
                <w:lang w:val="en-US"/>
              </w:rPr>
            </w:pPr>
            <w:r w:rsidRPr="004B60E9">
              <w:rPr>
                <w:lang w:val="en-US"/>
              </w:rPr>
              <w:t>Support of</w:t>
            </w:r>
            <w:r w:rsidR="0099676C">
              <w:rPr>
                <w:rFonts w:hint="eastAsia"/>
                <w:lang w:val="en-US"/>
              </w:rPr>
              <w:t xml:space="preserve"> RAN initiated paging</w:t>
            </w:r>
          </w:p>
          <w:p w14:paraId="2596CAD8" w14:textId="77777777" w:rsidR="00A43AAE" w:rsidRPr="00E709AC" w:rsidRDefault="00A43AAE" w:rsidP="00FE7133">
            <w:pPr>
              <w:pStyle w:val="Doc-text2"/>
              <w:numPr>
                <w:ilvl w:val="0"/>
                <w:numId w:val="35"/>
              </w:numPr>
              <w:rPr>
                <w:szCs w:val="20"/>
                <w:lang w:val="en-US"/>
              </w:rPr>
            </w:pPr>
            <w:r w:rsidRPr="00E709AC">
              <w:rPr>
                <w:rFonts w:hint="eastAsia"/>
                <w:szCs w:val="20"/>
                <w:lang w:val="en-US"/>
              </w:rPr>
              <w:t xml:space="preserve">The paging process is controlled by </w:t>
            </w:r>
            <w:r w:rsidRPr="00E709AC">
              <w:rPr>
                <w:szCs w:val="20"/>
                <w:lang w:val="en-US"/>
              </w:rPr>
              <w:t>“anchor eNB”</w:t>
            </w:r>
          </w:p>
          <w:p w14:paraId="24F08182" w14:textId="77777777" w:rsidR="00F2775C" w:rsidRPr="00E709AC" w:rsidRDefault="00236B42" w:rsidP="00FE7133">
            <w:pPr>
              <w:pStyle w:val="Doc-text2"/>
              <w:numPr>
                <w:ilvl w:val="0"/>
                <w:numId w:val="35"/>
              </w:numPr>
              <w:rPr>
                <w:szCs w:val="20"/>
                <w:lang w:val="en-US"/>
              </w:rPr>
            </w:pPr>
            <w:r w:rsidRPr="00E709AC">
              <w:rPr>
                <w:rFonts w:hint="eastAsia"/>
                <w:szCs w:val="20"/>
                <w:lang w:val="en-US"/>
              </w:rPr>
              <w:t>eNB controlled</w:t>
            </w:r>
            <w:r w:rsidR="007649E9" w:rsidRPr="00E709AC">
              <w:rPr>
                <w:rFonts w:hint="eastAsia"/>
                <w:szCs w:val="20"/>
                <w:lang w:val="en-US"/>
              </w:rPr>
              <w:t xml:space="preserve"> RAN based</w:t>
            </w:r>
            <w:r w:rsidR="00AC2D42" w:rsidRPr="00E709AC">
              <w:rPr>
                <w:szCs w:val="20"/>
                <w:lang w:val="en-US"/>
              </w:rPr>
              <w:t xml:space="preserve"> </w:t>
            </w:r>
            <w:r w:rsidR="00276E26" w:rsidRPr="00E709AC">
              <w:rPr>
                <w:rFonts w:hint="eastAsia"/>
                <w:szCs w:val="20"/>
                <w:lang w:val="en-US"/>
              </w:rPr>
              <w:t>paging</w:t>
            </w:r>
            <w:r w:rsidR="00094F20" w:rsidRPr="00E709AC">
              <w:rPr>
                <w:rFonts w:hint="eastAsia"/>
                <w:szCs w:val="20"/>
                <w:lang w:val="en-US"/>
              </w:rPr>
              <w:t xml:space="preserve"> area</w:t>
            </w:r>
          </w:p>
          <w:p w14:paraId="39A5252E" w14:textId="77777777" w:rsidR="00A43AAE" w:rsidRPr="00E709AC" w:rsidRDefault="00AD43E2" w:rsidP="00FE7133">
            <w:pPr>
              <w:pStyle w:val="Doc-text2"/>
              <w:numPr>
                <w:ilvl w:val="0"/>
                <w:numId w:val="35"/>
              </w:numPr>
              <w:rPr>
                <w:szCs w:val="20"/>
                <w:lang w:val="en-US"/>
              </w:rPr>
            </w:pPr>
            <w:r w:rsidRPr="00E709AC">
              <w:rPr>
                <w:szCs w:val="20"/>
                <w:lang w:val="en-US"/>
              </w:rPr>
              <w:t xml:space="preserve">RAN based </w:t>
            </w:r>
            <w:r w:rsidR="0099676C" w:rsidRPr="00E709AC">
              <w:rPr>
                <w:szCs w:val="20"/>
                <w:lang w:val="en-US"/>
              </w:rPr>
              <w:t>paging area update</w:t>
            </w:r>
            <w:r w:rsidR="008B58D3" w:rsidRPr="00E709AC">
              <w:rPr>
                <w:szCs w:val="20"/>
                <w:lang w:val="en-US"/>
              </w:rPr>
              <w:t xml:space="preserve"> mechanism. </w:t>
            </w:r>
            <w:r w:rsidR="003A679C" w:rsidRPr="00E709AC">
              <w:rPr>
                <w:szCs w:val="20"/>
                <w:lang w:val="en-US"/>
              </w:rPr>
              <w:t>RAN based paging area can be configurable as UE specific</w:t>
            </w:r>
          </w:p>
          <w:p w14:paraId="0F901E18" w14:textId="77777777" w:rsidR="00276E26" w:rsidRDefault="00276E26" w:rsidP="00FE7133">
            <w:pPr>
              <w:pStyle w:val="Doc-text2"/>
              <w:numPr>
                <w:ilvl w:val="0"/>
                <w:numId w:val="35"/>
              </w:numPr>
              <w:rPr>
                <w:lang w:val="en-US"/>
              </w:rPr>
            </w:pPr>
            <w:r w:rsidRPr="004B60E9">
              <w:rPr>
                <w:lang w:val="en-US"/>
              </w:rPr>
              <w:t>Performing</w:t>
            </w:r>
            <w:r w:rsidRPr="004B60E9">
              <w:rPr>
                <w:rFonts w:hint="eastAsia"/>
                <w:lang w:val="en-US"/>
              </w:rPr>
              <w:t xml:space="preserve"> cell reselection based mobility</w:t>
            </w:r>
            <w:r w:rsidR="00D573BD">
              <w:rPr>
                <w:lang w:val="en-US"/>
              </w:rPr>
              <w:t>, the same cell reselection mechanism in RRC IDLE.</w:t>
            </w:r>
          </w:p>
          <w:p w14:paraId="26DF4407" w14:textId="77777777" w:rsidR="00276E26" w:rsidRDefault="00276E26" w:rsidP="00FE7133">
            <w:pPr>
              <w:pStyle w:val="Doc-text2"/>
              <w:numPr>
                <w:ilvl w:val="0"/>
                <w:numId w:val="35"/>
              </w:numPr>
              <w:rPr>
                <w:lang w:val="en-US"/>
              </w:rPr>
            </w:pPr>
            <w:r w:rsidRPr="004B60E9">
              <w:rPr>
                <w:lang w:val="en-US"/>
              </w:rPr>
              <w:t xml:space="preserve">The </w:t>
            </w:r>
            <w:r w:rsidRPr="004B60E9">
              <w:rPr>
                <w:rFonts w:hint="eastAsia"/>
                <w:lang w:val="en-US"/>
              </w:rPr>
              <w:t xml:space="preserve">UE </w:t>
            </w:r>
            <w:r w:rsidR="00CE773E">
              <w:rPr>
                <w:lang w:val="en-US"/>
              </w:rPr>
              <w:t xml:space="preserve">AS </w:t>
            </w:r>
            <w:r w:rsidRPr="004B60E9">
              <w:rPr>
                <w:rFonts w:hint="eastAsia"/>
                <w:lang w:val="en-US"/>
              </w:rPr>
              <w:t>context is kept</w:t>
            </w:r>
            <w:r w:rsidR="00CE773E">
              <w:rPr>
                <w:lang w:val="en-US"/>
              </w:rPr>
              <w:t xml:space="preserve"> in both UE and </w:t>
            </w:r>
            <w:r w:rsidR="00763906">
              <w:rPr>
                <w:lang w:val="en-US"/>
              </w:rPr>
              <w:t xml:space="preserve">“anchor </w:t>
            </w:r>
            <w:r w:rsidR="00CE773E">
              <w:rPr>
                <w:lang w:val="en-US"/>
              </w:rPr>
              <w:t>eNB</w:t>
            </w:r>
            <w:r w:rsidR="00763906">
              <w:rPr>
                <w:lang w:val="en-US"/>
              </w:rPr>
              <w:t>”</w:t>
            </w:r>
            <w:r w:rsidR="00CE773E">
              <w:rPr>
                <w:lang w:val="en-US"/>
              </w:rPr>
              <w:t xml:space="preserve"> side</w:t>
            </w:r>
            <w:r w:rsidR="00FF3641">
              <w:rPr>
                <w:rFonts w:hint="eastAsia"/>
                <w:lang w:val="en-US"/>
              </w:rPr>
              <w:t>.</w:t>
            </w:r>
          </w:p>
          <w:p w14:paraId="5E419B0E" w14:textId="77777777" w:rsidR="00276E26" w:rsidRDefault="00276E26" w:rsidP="00FE7133">
            <w:pPr>
              <w:pStyle w:val="Doc-text2"/>
              <w:numPr>
                <w:ilvl w:val="0"/>
                <w:numId w:val="35"/>
              </w:numPr>
              <w:rPr>
                <w:lang w:val="en-US"/>
              </w:rPr>
            </w:pPr>
            <w:r w:rsidRPr="004B60E9">
              <w:rPr>
                <w:lang w:val="en-US"/>
              </w:rPr>
              <w:t>The</w:t>
            </w:r>
            <w:r w:rsidRPr="004B60E9">
              <w:rPr>
                <w:rFonts w:hint="eastAsia"/>
                <w:lang w:val="en-US"/>
              </w:rPr>
              <w:t xml:space="preserve"> ECM state is ECM-CONNECTED</w:t>
            </w:r>
            <w:r w:rsidRPr="004B60E9">
              <w:rPr>
                <w:lang w:val="en-US"/>
              </w:rPr>
              <w:t>,</w:t>
            </w:r>
            <w:r w:rsidRPr="004B60E9">
              <w:rPr>
                <w:rFonts w:hint="eastAsia"/>
                <w:lang w:val="en-US"/>
              </w:rPr>
              <w:t xml:space="preserve"> from</w:t>
            </w:r>
            <w:r w:rsidRPr="004B60E9">
              <w:rPr>
                <w:lang w:val="en-US"/>
              </w:rPr>
              <w:t xml:space="preserve"> perspective</w:t>
            </w:r>
            <w:r w:rsidR="00A15D17">
              <w:rPr>
                <w:rFonts w:hint="eastAsia"/>
                <w:lang w:val="en-US"/>
              </w:rPr>
              <w:t xml:space="preserve"> of network</w:t>
            </w:r>
            <w:r w:rsidR="00B76BD3">
              <w:rPr>
                <w:lang w:val="en-US"/>
              </w:rPr>
              <w:t>. From UE perspective</w:t>
            </w:r>
            <w:r w:rsidR="00D90193">
              <w:rPr>
                <w:lang w:val="en-US"/>
              </w:rPr>
              <w:t xml:space="preserve"> the state is FFS.</w:t>
            </w:r>
          </w:p>
          <w:p w14:paraId="15E6521D" w14:textId="77777777" w:rsidR="009249F7" w:rsidRPr="00FE7133" w:rsidRDefault="009249F7" w:rsidP="009249F7">
            <w:pPr>
              <w:pStyle w:val="Doc-text2"/>
              <w:numPr>
                <w:ilvl w:val="0"/>
                <w:numId w:val="35"/>
              </w:numPr>
              <w:rPr>
                <w:lang w:val="en-US"/>
              </w:rPr>
            </w:pPr>
            <w:bookmarkStart w:id="4" w:name="_Toc458824318"/>
            <w:r w:rsidRPr="00FE7133">
              <w:rPr>
                <w:lang w:val="en-US"/>
              </w:rPr>
              <w:t>When a "lightly connected" UE is paged (via RAN-initiated paging) or when any MO data/signaling is triggered</w:t>
            </w:r>
            <w:r>
              <w:rPr>
                <w:lang w:val="en-US"/>
              </w:rPr>
              <w:t>, the UE will</w:t>
            </w:r>
            <w:r w:rsidRPr="00FE7133">
              <w:rPr>
                <w:lang w:val="en-US"/>
              </w:rPr>
              <w:t xml:space="preserve"> </w:t>
            </w:r>
            <w:r>
              <w:rPr>
                <w:lang w:val="en-US"/>
              </w:rPr>
              <w:t xml:space="preserve">get back to be connected to eNB. The related </w:t>
            </w:r>
            <w:r w:rsidRPr="00FE7133">
              <w:rPr>
                <w:lang w:val="en-US"/>
              </w:rPr>
              <w:t>procedur</w:t>
            </w:r>
            <w:bookmarkEnd w:id="4"/>
            <w:r>
              <w:rPr>
                <w:lang w:val="en-US"/>
              </w:rPr>
              <w:t>e is FFS.</w:t>
            </w:r>
          </w:p>
          <w:p w14:paraId="3FE8D6D6" w14:textId="77777777" w:rsidR="001827C6" w:rsidRDefault="002C67D1" w:rsidP="00FE7133">
            <w:pPr>
              <w:pStyle w:val="Doc-text2"/>
              <w:numPr>
                <w:ilvl w:val="0"/>
                <w:numId w:val="35"/>
              </w:numPr>
              <w:rPr>
                <w:lang w:val="en-US"/>
              </w:rPr>
            </w:pPr>
            <w:bookmarkStart w:id="5" w:name="_Toc458824316"/>
            <w:r w:rsidRPr="002C67D1">
              <w:rPr>
                <w:lang w:val="en-US"/>
              </w:rPr>
              <w:t xml:space="preserve">A UE enters into "lightly connected" </w:t>
            </w:r>
            <w:r w:rsidR="001827C6">
              <w:rPr>
                <w:lang w:val="en-US"/>
              </w:rPr>
              <w:t>by RRC signaling. The details are FFS.</w:t>
            </w:r>
          </w:p>
          <w:bookmarkEnd w:id="5"/>
          <w:p w14:paraId="6286A156" w14:textId="77777777" w:rsidR="00276E26" w:rsidRDefault="00276E26" w:rsidP="00276E26">
            <w:pPr>
              <w:pStyle w:val="Doc-text2"/>
              <w:ind w:left="340" w:hanging="340"/>
            </w:pPr>
          </w:p>
        </w:tc>
      </w:tr>
    </w:tbl>
    <w:p w14:paraId="29AC33E4" w14:textId="77777777" w:rsidR="00276E26" w:rsidRPr="00AF1E10" w:rsidRDefault="00276E26" w:rsidP="00AF1E10">
      <w:pPr>
        <w:pStyle w:val="Doc-text2"/>
      </w:pPr>
    </w:p>
    <w:p w14:paraId="4E4F7D35" w14:textId="77777777" w:rsidR="00364C93" w:rsidRDefault="0058755F" w:rsidP="00364C93">
      <w:pPr>
        <w:pStyle w:val="Doc-title"/>
      </w:pPr>
      <w:hyperlink r:id="rId75" w:history="1">
        <w:r w:rsidR="00364C93" w:rsidRPr="008E3686">
          <w:rPr>
            <w:rStyle w:val="Hyperlink"/>
          </w:rPr>
          <w:t>R2-165248</w:t>
        </w:r>
      </w:hyperlink>
      <w:r w:rsidR="00364C93">
        <w:tab/>
        <w:t>Procedure for transition between normal RRC connection and light RRC connection</w:t>
      </w:r>
      <w:r w:rsidR="00364C93">
        <w:tab/>
        <w:t>Huawei, HiSilicon</w:t>
      </w:r>
      <w:r w:rsidR="00364C93">
        <w:tab/>
        <w:t>discussion</w:t>
      </w:r>
    </w:p>
    <w:p w14:paraId="5A8329C0" w14:textId="77777777" w:rsidR="002B00F9" w:rsidRDefault="002B00F9" w:rsidP="002B00F9">
      <w:pPr>
        <w:pStyle w:val="Doc-text2"/>
      </w:pPr>
      <w:r>
        <w:t>=&gt;</w:t>
      </w:r>
      <w:r>
        <w:tab/>
        <w:t>Noted</w:t>
      </w:r>
    </w:p>
    <w:p w14:paraId="284116CF" w14:textId="77777777" w:rsidR="00406647" w:rsidRDefault="0058755F" w:rsidP="00406647">
      <w:pPr>
        <w:pStyle w:val="Doc-title"/>
      </w:pPr>
      <w:hyperlink r:id="rId76" w:history="1">
        <w:r w:rsidR="00406647" w:rsidRPr="008E3686">
          <w:rPr>
            <w:rStyle w:val="Hyperlink"/>
          </w:rPr>
          <w:t>R2-164986</w:t>
        </w:r>
      </w:hyperlink>
      <w:r w:rsidR="00406647">
        <w:tab/>
        <w:t>Details of lightly connected UEs</w:t>
      </w:r>
      <w:r w:rsidR="00406647">
        <w:tab/>
        <w:t>Intel Corporation</w:t>
      </w:r>
      <w:r w:rsidR="00406647">
        <w:tab/>
        <w:t>discussion</w:t>
      </w:r>
    </w:p>
    <w:p w14:paraId="6414C429" w14:textId="77777777" w:rsidR="00406647" w:rsidRDefault="003D4491" w:rsidP="00406647">
      <w:pPr>
        <w:pStyle w:val="Doc-text2"/>
      </w:pPr>
      <w:r>
        <w:t>=&gt;</w:t>
      </w:r>
      <w:r>
        <w:tab/>
        <w:t>Noted</w:t>
      </w:r>
    </w:p>
    <w:p w14:paraId="6F396324" w14:textId="77777777" w:rsidR="005735A2" w:rsidRPr="002B00F9" w:rsidRDefault="005735A2" w:rsidP="005735A2">
      <w:pPr>
        <w:pStyle w:val="Doc-title"/>
      </w:pPr>
      <w:r>
        <w:t>The following documents are not treated:</w:t>
      </w:r>
    </w:p>
    <w:p w14:paraId="6A8B2806" w14:textId="77777777" w:rsidR="00BC0DA3" w:rsidRDefault="0058755F" w:rsidP="00BC0DA3">
      <w:pPr>
        <w:pStyle w:val="Doc-title"/>
      </w:pPr>
      <w:hyperlink r:id="rId77" w:history="1">
        <w:r w:rsidR="00BC0DA3" w:rsidRPr="008E3686">
          <w:rPr>
            <w:rStyle w:val="Hyperlink"/>
          </w:rPr>
          <w:t>R2-164677</w:t>
        </w:r>
      </w:hyperlink>
      <w:r w:rsidR="00BC0DA3">
        <w:tab/>
        <w:t>Design principles and considerations for the LTE light connection</w:t>
      </w:r>
      <w:r w:rsidR="00BC0DA3">
        <w:tab/>
        <w:t>Samsung</w:t>
      </w:r>
      <w:r w:rsidR="00BC0DA3">
        <w:tab/>
        <w:t>discussion</w:t>
      </w:r>
    </w:p>
    <w:p w14:paraId="778B5979" w14:textId="77777777" w:rsidR="00BC0DA3" w:rsidRPr="00196AAB" w:rsidRDefault="0058755F" w:rsidP="00BC0DA3">
      <w:pPr>
        <w:pStyle w:val="Doc-title"/>
        <w:rPr>
          <w:lang w:val="en-US" w:eastAsia="zh-CN"/>
        </w:rPr>
      </w:pPr>
      <w:hyperlink r:id="rId78" w:history="1">
        <w:r w:rsidR="00BC0DA3" w:rsidRPr="008E3686">
          <w:rPr>
            <w:rStyle w:val="Hyperlink"/>
          </w:rPr>
          <w:t>R2-164866</w:t>
        </w:r>
      </w:hyperlink>
      <w:r w:rsidR="00BC0DA3">
        <w:tab/>
        <w:t>Configuration and light connection area handling</w:t>
      </w:r>
      <w:r w:rsidR="00BC0DA3">
        <w:tab/>
        <w:t>Nokia, Alcatel-Lucent Shanghai Bell</w:t>
      </w:r>
      <w:r w:rsidR="00BC0DA3">
        <w:tab/>
        <w:t>discussion</w:t>
      </w:r>
    </w:p>
    <w:p w14:paraId="37F47B5B" w14:textId="77777777" w:rsidR="00BC0DA3" w:rsidRDefault="0058755F" w:rsidP="00BC0DA3">
      <w:pPr>
        <w:pStyle w:val="Doc-title"/>
      </w:pPr>
      <w:hyperlink r:id="rId79" w:history="1">
        <w:r w:rsidR="00BC0DA3" w:rsidRPr="008E3686">
          <w:rPr>
            <w:rStyle w:val="Hyperlink"/>
          </w:rPr>
          <w:t>R2-164868</w:t>
        </w:r>
      </w:hyperlink>
      <w:r w:rsidR="00BC0DA3">
        <w:tab/>
        <w:t>Reselection and Paging handling for light connection</w:t>
      </w:r>
      <w:r w:rsidR="00BC0DA3">
        <w:tab/>
        <w:t>Nokia, Alcatel-Lucent Shanghai Bell</w:t>
      </w:r>
      <w:r w:rsidR="00BC0DA3">
        <w:tab/>
        <w:t>discussion</w:t>
      </w:r>
    </w:p>
    <w:p w14:paraId="392D2A66" w14:textId="77777777" w:rsidR="00BC0DA3" w:rsidRDefault="0058755F" w:rsidP="00BC0DA3">
      <w:pPr>
        <w:pStyle w:val="Doc-title"/>
      </w:pPr>
      <w:hyperlink r:id="rId80" w:history="1">
        <w:r w:rsidR="00BC0DA3" w:rsidRPr="008E3686">
          <w:rPr>
            <w:rStyle w:val="Hyperlink"/>
          </w:rPr>
          <w:t>R2-164975</w:t>
        </w:r>
      </w:hyperlink>
      <w:r w:rsidR="00BC0DA3">
        <w:tab/>
        <w:t>Aspects for signalling reduction of light connection</w:t>
      </w:r>
      <w:r w:rsidR="00BC0DA3">
        <w:tab/>
        <w:t>China Unicom</w:t>
      </w:r>
      <w:r w:rsidR="00BC0DA3">
        <w:tab/>
        <w:t>discussion</w:t>
      </w:r>
    </w:p>
    <w:p w14:paraId="14C06AD1" w14:textId="77777777" w:rsidR="00BC0DA3" w:rsidRDefault="0058755F" w:rsidP="00BC0DA3">
      <w:pPr>
        <w:pStyle w:val="Doc-title"/>
      </w:pPr>
      <w:hyperlink r:id="rId81" w:history="1">
        <w:r w:rsidR="00BC0DA3" w:rsidRPr="008E3686">
          <w:rPr>
            <w:rStyle w:val="Hyperlink"/>
          </w:rPr>
          <w:t>R2-165069</w:t>
        </w:r>
      </w:hyperlink>
      <w:r w:rsidR="00BC0DA3">
        <w:tab/>
        <w:t xml:space="preserve">Details of paging enhancements for Light Connected UEs </w:t>
      </w:r>
      <w:r w:rsidR="00BC0DA3">
        <w:tab/>
        <w:t>Kyocera</w:t>
      </w:r>
      <w:r w:rsidR="00BC0DA3">
        <w:tab/>
        <w:t>discussion</w:t>
      </w:r>
      <w:r w:rsidR="00BC0DA3">
        <w:br/>
        <w:t>Moved from 8.9.3 to 8.9.1</w:t>
      </w:r>
    </w:p>
    <w:p w14:paraId="34CE8CA6" w14:textId="77777777" w:rsidR="00BC0DA3" w:rsidRDefault="0058755F" w:rsidP="00BC0DA3">
      <w:pPr>
        <w:pStyle w:val="Doc-title"/>
      </w:pPr>
      <w:hyperlink r:id="rId82" w:history="1">
        <w:r w:rsidR="00BC0DA3" w:rsidRPr="008E3686">
          <w:rPr>
            <w:rStyle w:val="Hyperlink"/>
          </w:rPr>
          <w:t>R2-165070</w:t>
        </w:r>
      </w:hyperlink>
      <w:r w:rsidR="00BC0DA3" w:rsidRPr="00D71765">
        <w:tab/>
        <w:t xml:space="preserve">General issues in Light Connection </w:t>
      </w:r>
      <w:r w:rsidR="00BC0DA3" w:rsidRPr="00D71765">
        <w:tab/>
        <w:t>Kyocera</w:t>
      </w:r>
      <w:r w:rsidR="00BC0DA3" w:rsidRPr="00D71765">
        <w:tab/>
        <w:t>discussion</w:t>
      </w:r>
      <w:r w:rsidR="00BC0DA3">
        <w:br/>
        <w:t>Moved from 8.9.4 to 8.9.1</w:t>
      </w:r>
    </w:p>
    <w:p w14:paraId="72F68309" w14:textId="77777777" w:rsidR="00BC0DA3" w:rsidRDefault="0058755F" w:rsidP="00BC0DA3">
      <w:pPr>
        <w:pStyle w:val="Doc-title"/>
      </w:pPr>
      <w:hyperlink r:id="rId83" w:history="1">
        <w:r w:rsidR="00BC0DA3" w:rsidRPr="008E3686">
          <w:rPr>
            <w:rStyle w:val="Hyperlink"/>
          </w:rPr>
          <w:t>R2-165231</w:t>
        </w:r>
      </w:hyperlink>
      <w:r w:rsidR="00BC0DA3">
        <w:tab/>
        <w:t>Consideration on mobility procedure</w:t>
      </w:r>
      <w:r w:rsidR="00BC0DA3">
        <w:tab/>
        <w:t>China Telecom Corporation Ltd.</w:t>
      </w:r>
      <w:r w:rsidR="00BC0DA3">
        <w:tab/>
        <w:t>discussion</w:t>
      </w:r>
    </w:p>
    <w:p w14:paraId="760DDC17" w14:textId="77777777" w:rsidR="00BC0DA3" w:rsidRDefault="0058755F" w:rsidP="00BC0DA3">
      <w:pPr>
        <w:pStyle w:val="Doc-title"/>
      </w:pPr>
      <w:hyperlink r:id="rId84" w:history="1">
        <w:r w:rsidR="00BC0DA3" w:rsidRPr="008E3686">
          <w:rPr>
            <w:rStyle w:val="Hyperlink"/>
          </w:rPr>
          <w:t>R2-165247</w:t>
        </w:r>
      </w:hyperlink>
      <w:r w:rsidR="00BC0DA3">
        <w:tab/>
        <w:t>Mobility notification for the lightly connected UE</w:t>
      </w:r>
      <w:r w:rsidR="00BC0DA3">
        <w:tab/>
        <w:t>Huawei, HiSilicon</w:t>
      </w:r>
      <w:r w:rsidR="00BC0DA3">
        <w:tab/>
        <w:t>discussion</w:t>
      </w:r>
    </w:p>
    <w:p w14:paraId="0CC146E2" w14:textId="77777777" w:rsidR="00BC0DA3" w:rsidRDefault="0058755F" w:rsidP="00BC0DA3">
      <w:pPr>
        <w:pStyle w:val="Doc-title"/>
      </w:pPr>
      <w:hyperlink r:id="rId85" w:history="1">
        <w:r w:rsidR="00BC0DA3" w:rsidRPr="008E3686">
          <w:rPr>
            <w:rStyle w:val="Hyperlink"/>
          </w:rPr>
          <w:t>R2-165303</w:t>
        </w:r>
      </w:hyperlink>
      <w:r w:rsidR="00BC0DA3">
        <w:tab/>
        <w:t>On the paging area management for light connection</w:t>
      </w:r>
      <w:r w:rsidR="00BC0DA3">
        <w:tab/>
        <w:t>ASUSTEK COMPUTER (SHANGHAI)</w:t>
      </w:r>
      <w:r w:rsidR="00BC0DA3">
        <w:tab/>
        <w:t>discussion</w:t>
      </w:r>
    </w:p>
    <w:p w14:paraId="6DC90E8F" w14:textId="77777777" w:rsidR="004F70BE" w:rsidRDefault="0058755F" w:rsidP="004F70BE">
      <w:pPr>
        <w:pStyle w:val="Doc-title"/>
      </w:pPr>
      <w:hyperlink r:id="rId86" w:history="1">
        <w:r w:rsidR="004F70BE" w:rsidRPr="008E3686">
          <w:rPr>
            <w:rStyle w:val="Hyperlink"/>
          </w:rPr>
          <w:t>R2-165667</w:t>
        </w:r>
      </w:hyperlink>
      <w:r w:rsidR="004F70BE">
        <w:tab/>
        <w:t>General considerations on lightweight connection</w:t>
      </w:r>
      <w:r w:rsidR="004F70BE">
        <w:tab/>
        <w:t>LG Electronics Inc.</w:t>
      </w:r>
      <w:r w:rsidR="004F70BE">
        <w:tab/>
        <w:t>discussion</w:t>
      </w:r>
    </w:p>
    <w:p w14:paraId="55408892" w14:textId="77777777" w:rsidR="00BC0DA3" w:rsidRDefault="00BC0DA3" w:rsidP="00BC0DA3">
      <w:pPr>
        <w:pStyle w:val="Doc-title"/>
        <w:rPr>
          <w:color w:val="FF0000"/>
        </w:rPr>
      </w:pPr>
      <w:r>
        <w:rPr>
          <w:color w:val="FF0000"/>
        </w:rPr>
        <w:t>Withdrawn:</w:t>
      </w:r>
    </w:p>
    <w:p w14:paraId="27C4365C" w14:textId="77777777" w:rsidR="00BC0DA3" w:rsidRDefault="00BC0DA3" w:rsidP="00BC0DA3">
      <w:pPr>
        <w:pStyle w:val="Doc-title"/>
      </w:pPr>
      <w:r w:rsidRPr="008E3686">
        <w:rPr>
          <w:color w:val="FF0000"/>
        </w:rPr>
        <w:t>R2-164678</w:t>
      </w:r>
      <w:r>
        <w:tab/>
        <w:t>Design principles and considerations for the LTE light connection</w:t>
      </w:r>
      <w:r>
        <w:tab/>
        <w:t>Samsung</w:t>
      </w:r>
      <w:r>
        <w:tab/>
        <w:t>discussion</w:t>
      </w:r>
    </w:p>
    <w:p w14:paraId="2D6641C9" w14:textId="77777777" w:rsidR="00BC0DA3" w:rsidRDefault="0058755F" w:rsidP="00BC0DA3">
      <w:pPr>
        <w:pStyle w:val="Doc-title"/>
      </w:pPr>
      <w:hyperlink r:id="rId87" w:history="1">
        <w:r w:rsidR="00BC0DA3" w:rsidRPr="008E3686">
          <w:rPr>
            <w:rStyle w:val="Hyperlink"/>
          </w:rPr>
          <w:t>R2-165258</w:t>
        </w:r>
      </w:hyperlink>
      <w:r w:rsidR="00BC0DA3">
        <w:tab/>
        <w:t>On the paging area management for light connection</w:t>
      </w:r>
      <w:r w:rsidR="00BC0DA3">
        <w:tab/>
        <w:t>ASUSTEK COMPUTER (SHANGHAI)</w:t>
      </w:r>
      <w:r w:rsidR="00BC0DA3">
        <w:tab/>
        <w:t>discussion</w:t>
      </w:r>
    </w:p>
    <w:p w14:paraId="46F6981B" w14:textId="77777777" w:rsidR="00BC0DA3" w:rsidRDefault="00BC0DA3" w:rsidP="00BC0DA3">
      <w:pPr>
        <w:pStyle w:val="Heading3"/>
      </w:pPr>
      <w:r>
        <w:t>8.9.2</w:t>
      </w:r>
      <w:r>
        <w:tab/>
        <w:t xml:space="preserve">Context storage/retrieval across </w:t>
      </w:r>
      <w:proofErr w:type="spellStart"/>
      <w:r>
        <w:t>eNBs</w:t>
      </w:r>
      <w:proofErr w:type="spellEnd"/>
    </w:p>
    <w:p w14:paraId="7D3626B6" w14:textId="77777777" w:rsidR="00BC0DA3" w:rsidRDefault="00BC0DA3" w:rsidP="00BC0DA3">
      <w:pPr>
        <w:pStyle w:val="Comments"/>
      </w:pPr>
      <w:r>
        <w:t>This aspect of the WI is led by RAN3 but RAN2 impacting aspects may be discussed here.</w:t>
      </w:r>
    </w:p>
    <w:p w14:paraId="21780B55" w14:textId="77777777" w:rsidR="00BC0DA3" w:rsidRDefault="0058755F" w:rsidP="00BC0DA3">
      <w:pPr>
        <w:pStyle w:val="Doc-title"/>
      </w:pPr>
      <w:hyperlink r:id="rId88" w:history="1">
        <w:r w:rsidR="00BC0DA3" w:rsidRPr="008E3686">
          <w:rPr>
            <w:rStyle w:val="Hyperlink"/>
          </w:rPr>
          <w:t>R2-165249</w:t>
        </w:r>
      </w:hyperlink>
      <w:r w:rsidR="00BC0DA3">
        <w:tab/>
        <w:t>RAN2 impact of Context fetch in light connection</w:t>
      </w:r>
      <w:r w:rsidR="00BC0DA3">
        <w:tab/>
        <w:t>Huawei, HiSilicon</w:t>
      </w:r>
      <w:r w:rsidR="00BC0DA3">
        <w:tab/>
        <w:t>discussion</w:t>
      </w:r>
    </w:p>
    <w:p w14:paraId="15576F0F" w14:textId="77777777" w:rsidR="00D84089" w:rsidRPr="00D84089" w:rsidRDefault="00D84089" w:rsidP="00D84089">
      <w:pPr>
        <w:pStyle w:val="Doc-text2"/>
      </w:pPr>
      <w:r>
        <w:t>=&gt;</w:t>
      </w:r>
      <w:r>
        <w:tab/>
        <w:t>Not treated</w:t>
      </w:r>
    </w:p>
    <w:p w14:paraId="564C483F" w14:textId="77777777" w:rsidR="00BC0DA3" w:rsidRDefault="00BC0DA3" w:rsidP="00BC0DA3">
      <w:pPr>
        <w:pStyle w:val="Heading3"/>
      </w:pPr>
      <w:r>
        <w:t>8.9.3</w:t>
      </w:r>
      <w:r>
        <w:tab/>
      </w:r>
      <w:r w:rsidRPr="00840FB6">
        <w:t>Paging</w:t>
      </w:r>
      <w:r>
        <w:t xml:space="preserve"> enhancements</w:t>
      </w:r>
    </w:p>
    <w:p w14:paraId="477C82C3" w14:textId="77777777" w:rsidR="00BC0DA3" w:rsidRDefault="00BC0DA3" w:rsidP="00BC0DA3">
      <w:pPr>
        <w:pStyle w:val="Comments"/>
      </w:pPr>
      <w:r>
        <w:t>D</w:t>
      </w:r>
      <w:r w:rsidRPr="00435A01">
        <w:t>etail</w:t>
      </w:r>
      <w:r>
        <w:t>s of RAN initiated</w:t>
      </w:r>
      <w:r w:rsidRPr="00435A01">
        <w:t xml:space="preserve"> paging design, e.g., DRX, paging ID</w:t>
      </w:r>
    </w:p>
    <w:p w14:paraId="0EB13F92" w14:textId="77777777" w:rsidR="00196AAB" w:rsidRDefault="0058755F" w:rsidP="00196AAB">
      <w:pPr>
        <w:pStyle w:val="Doc-title"/>
      </w:pPr>
      <w:hyperlink r:id="rId89" w:history="1">
        <w:r w:rsidR="00196AAB" w:rsidRPr="008E3686">
          <w:rPr>
            <w:rStyle w:val="Hyperlink"/>
          </w:rPr>
          <w:t>R2-165250</w:t>
        </w:r>
      </w:hyperlink>
      <w:r w:rsidR="00196AAB">
        <w:tab/>
        <w:t>On RAN initiated paging</w:t>
      </w:r>
      <w:r w:rsidR="00196AAB">
        <w:tab/>
        <w:t>Huawei, HiSilicon</w:t>
      </w:r>
      <w:r w:rsidR="00196AAB">
        <w:tab/>
        <w:t>discussion</w:t>
      </w:r>
    </w:p>
    <w:p w14:paraId="40E07784" w14:textId="77777777" w:rsidR="00B67DC4" w:rsidRDefault="00B67DC4" w:rsidP="004C16B1">
      <w:pPr>
        <w:pStyle w:val="Doc-text2"/>
      </w:pPr>
      <w:r>
        <w:t>=&gt;</w:t>
      </w:r>
      <w:r w:rsidRPr="00ED2FBC">
        <w:tab/>
      </w:r>
      <w:r w:rsidRPr="00ED2FBC">
        <w:rPr>
          <w:rFonts w:eastAsia="宋体" w:hint="eastAsia"/>
          <w:lang w:val="en-US" w:eastAsia="zh-CN"/>
        </w:rPr>
        <w:t>The UE specific paging area</w:t>
      </w:r>
      <w:r w:rsidR="00ED2FBC" w:rsidRPr="00ED2FBC">
        <w:rPr>
          <w:rFonts w:eastAsia="宋体"/>
          <w:lang w:val="en-US" w:eastAsia="zh-CN"/>
        </w:rPr>
        <w:t xml:space="preserve"> </w:t>
      </w:r>
      <w:r w:rsidR="00ED2FBC" w:rsidRPr="00ED2FBC">
        <w:rPr>
          <w:rFonts w:eastAsia="宋体" w:hint="eastAsia"/>
          <w:lang w:val="en-US" w:eastAsia="zh-CN"/>
        </w:rPr>
        <w:t>configurat</w:t>
      </w:r>
      <w:r w:rsidR="00ED2FBC" w:rsidRPr="00ED2FBC">
        <w:rPr>
          <w:rFonts w:eastAsia="宋体"/>
          <w:lang w:val="en-US" w:eastAsia="zh-CN"/>
        </w:rPr>
        <w:t>i</w:t>
      </w:r>
      <w:r w:rsidR="00ED2FBC" w:rsidRPr="00ED2FBC">
        <w:rPr>
          <w:rFonts w:eastAsia="宋体" w:hint="eastAsia"/>
          <w:lang w:val="en-US" w:eastAsia="zh-CN"/>
        </w:rPr>
        <w:t>on</w:t>
      </w:r>
      <w:r w:rsidR="00ED2FBC" w:rsidRPr="00ED2FBC">
        <w:rPr>
          <w:rFonts w:eastAsia="宋体"/>
          <w:lang w:val="en-US" w:eastAsia="zh-CN"/>
        </w:rPr>
        <w:t xml:space="preserve"> </w:t>
      </w:r>
      <w:r w:rsidR="00ED2FBC">
        <w:rPr>
          <w:rFonts w:eastAsia="宋体"/>
          <w:lang w:val="en-US" w:eastAsia="zh-CN"/>
        </w:rPr>
        <w:t>in term of</w:t>
      </w:r>
      <w:r w:rsidR="00ED2FBC" w:rsidRPr="00ED2FBC">
        <w:rPr>
          <w:rFonts w:eastAsia="宋体"/>
          <w:lang w:val="en-US" w:eastAsia="zh-CN"/>
        </w:rPr>
        <w:t xml:space="preserve"> cell list</w:t>
      </w:r>
      <w:r w:rsidR="00BA104A">
        <w:rPr>
          <w:rFonts w:eastAsia="宋体"/>
          <w:lang w:val="en-US" w:eastAsia="zh-CN"/>
        </w:rPr>
        <w:t xml:space="preserve"> or new </w:t>
      </w:r>
      <w:r w:rsidR="00D94406">
        <w:rPr>
          <w:rFonts w:eastAsia="宋体"/>
          <w:lang w:val="en-US" w:eastAsia="zh-CN"/>
        </w:rPr>
        <w:t xml:space="preserve">list of </w:t>
      </w:r>
      <w:r w:rsidR="00BA104A">
        <w:rPr>
          <w:rFonts w:eastAsia="宋体"/>
          <w:lang w:val="en-US" w:eastAsia="zh-CN"/>
        </w:rPr>
        <w:t>paging area ID</w:t>
      </w:r>
      <w:r w:rsidRPr="00ED2FBC">
        <w:rPr>
          <w:rFonts w:eastAsia="宋体" w:hint="eastAsia"/>
          <w:lang w:val="en-US" w:eastAsia="zh-CN"/>
        </w:rPr>
        <w:t xml:space="preserve"> shall be supported</w:t>
      </w:r>
      <w:r w:rsidR="00976E01">
        <w:rPr>
          <w:rFonts w:eastAsia="宋体" w:hint="eastAsia"/>
          <w:lang w:val="en-US" w:eastAsia="zh-CN"/>
        </w:rPr>
        <w:t xml:space="preserve"> by dedicated </w:t>
      </w:r>
      <w:r w:rsidR="00536674">
        <w:rPr>
          <w:rFonts w:eastAsia="宋体"/>
          <w:lang w:val="en-US" w:eastAsia="zh-CN"/>
        </w:rPr>
        <w:t>and/</w:t>
      </w:r>
      <w:r w:rsidR="00976E01">
        <w:rPr>
          <w:rFonts w:eastAsia="宋体" w:hint="eastAsia"/>
          <w:lang w:val="en-US" w:eastAsia="zh-CN"/>
        </w:rPr>
        <w:t xml:space="preserve">or broadcast </w:t>
      </w:r>
      <w:r w:rsidR="005C455D">
        <w:rPr>
          <w:rFonts w:eastAsia="宋体"/>
          <w:lang w:val="en-US" w:eastAsia="zh-CN"/>
        </w:rPr>
        <w:t xml:space="preserve">RRC </w:t>
      </w:r>
      <w:r w:rsidR="00976E01">
        <w:rPr>
          <w:rFonts w:eastAsia="宋体" w:hint="eastAsia"/>
          <w:lang w:val="en-US" w:eastAsia="zh-CN"/>
        </w:rPr>
        <w:t>signaling.</w:t>
      </w:r>
      <w:r w:rsidR="001B541E">
        <w:rPr>
          <w:rFonts w:eastAsia="宋体"/>
          <w:lang w:val="en-US" w:eastAsia="zh-CN"/>
        </w:rPr>
        <w:t xml:space="preserve"> Further optimization</w:t>
      </w:r>
      <w:r w:rsidR="00C87FE8">
        <w:rPr>
          <w:rFonts w:eastAsia="宋体"/>
          <w:lang w:val="en-US" w:eastAsia="zh-CN"/>
        </w:rPr>
        <w:t xml:space="preserve"> and down selection</w:t>
      </w:r>
      <w:r w:rsidR="001B541E">
        <w:rPr>
          <w:rFonts w:eastAsia="宋体"/>
          <w:lang w:val="en-US" w:eastAsia="zh-CN"/>
        </w:rPr>
        <w:t xml:space="preserve"> can be considered.</w:t>
      </w:r>
    </w:p>
    <w:p w14:paraId="7E55D49F" w14:textId="77777777" w:rsidR="004C16B1" w:rsidRDefault="00A8202C" w:rsidP="004C16B1">
      <w:pPr>
        <w:pStyle w:val="Doc-text2"/>
        <w:rPr>
          <w:lang w:val="en-US" w:eastAsia="zh-CN"/>
        </w:rPr>
      </w:pPr>
      <w:r>
        <w:rPr>
          <w:lang w:val="en-US" w:eastAsia="zh-CN"/>
        </w:rPr>
        <w:t>=&gt;</w:t>
      </w:r>
      <w:r>
        <w:rPr>
          <w:lang w:val="en-US" w:eastAsia="zh-CN"/>
        </w:rPr>
        <w:tab/>
      </w:r>
      <w:r w:rsidR="004C16B1" w:rsidRPr="0029375D">
        <w:rPr>
          <w:rFonts w:hint="eastAsia"/>
          <w:lang w:val="en-US" w:eastAsia="zh-CN"/>
        </w:rPr>
        <w:t xml:space="preserve">UE </w:t>
      </w:r>
      <w:r w:rsidR="004C16B1" w:rsidRPr="0029375D">
        <w:rPr>
          <w:lang w:val="en-US" w:eastAsia="zh-CN"/>
        </w:rPr>
        <w:t>lightly</w:t>
      </w:r>
      <w:r w:rsidR="004C16B1" w:rsidRPr="0029375D">
        <w:rPr>
          <w:rFonts w:hint="eastAsia"/>
          <w:lang w:val="en-US" w:eastAsia="zh-CN"/>
        </w:rPr>
        <w:t xml:space="preserve"> </w:t>
      </w:r>
      <w:r w:rsidR="004C16B1" w:rsidRPr="0029375D">
        <w:rPr>
          <w:lang w:val="en-US" w:eastAsia="zh-CN"/>
        </w:rPr>
        <w:t>connected</w:t>
      </w:r>
      <w:r w:rsidR="004C16B1" w:rsidRPr="0029375D">
        <w:rPr>
          <w:rFonts w:hint="eastAsia"/>
          <w:lang w:val="en-US" w:eastAsia="zh-CN"/>
        </w:rPr>
        <w:t xml:space="preserve"> is </w:t>
      </w:r>
      <w:r w:rsidR="004C16B1" w:rsidRPr="0029375D">
        <w:rPr>
          <w:lang w:val="en-US" w:eastAsia="zh-CN"/>
        </w:rPr>
        <w:t>required</w:t>
      </w:r>
      <w:r w:rsidR="004C16B1" w:rsidRPr="0029375D">
        <w:rPr>
          <w:rFonts w:hint="eastAsia"/>
          <w:lang w:val="en-US" w:eastAsia="zh-CN"/>
        </w:rPr>
        <w:t xml:space="preserve"> to notify t</w:t>
      </w:r>
      <w:r w:rsidR="004C16B1" w:rsidRPr="0029375D">
        <w:rPr>
          <w:lang w:val="en-US" w:eastAsia="zh-CN"/>
        </w:rPr>
        <w:t>he</w:t>
      </w:r>
      <w:r w:rsidR="004C16B1" w:rsidRPr="0029375D">
        <w:rPr>
          <w:rFonts w:hint="eastAsia"/>
          <w:lang w:val="en-US" w:eastAsia="zh-CN"/>
        </w:rPr>
        <w:t xml:space="preserve"> network when it moves out </w:t>
      </w:r>
      <w:r w:rsidR="004C16B1" w:rsidRPr="0029375D">
        <w:rPr>
          <w:lang w:val="en-US" w:eastAsia="zh-CN"/>
        </w:rPr>
        <w:t>of the</w:t>
      </w:r>
      <w:r w:rsidR="004C16B1" w:rsidRPr="0029375D">
        <w:rPr>
          <w:rFonts w:hint="eastAsia"/>
          <w:lang w:val="en-US" w:eastAsia="zh-CN"/>
        </w:rPr>
        <w:t xml:space="preserve"> configured RAN based paging area.</w:t>
      </w:r>
    </w:p>
    <w:p w14:paraId="3DCAD784" w14:textId="77777777" w:rsidR="004C16B1" w:rsidRDefault="00B0584F" w:rsidP="004C16B1">
      <w:pPr>
        <w:pStyle w:val="Doc-text2"/>
        <w:rPr>
          <w:lang w:val="en-US" w:eastAsia="zh-CN"/>
        </w:rPr>
      </w:pPr>
      <w:r>
        <w:rPr>
          <w:lang w:val="en-US" w:eastAsia="zh-CN"/>
        </w:rPr>
        <w:t>=&gt;</w:t>
      </w:r>
      <w:r>
        <w:rPr>
          <w:lang w:val="en-US" w:eastAsia="zh-CN"/>
        </w:rPr>
        <w:tab/>
      </w:r>
      <w:r w:rsidR="00DC0AAD">
        <w:rPr>
          <w:lang w:val="en-US" w:eastAsia="zh-CN"/>
        </w:rPr>
        <w:t>The paging area can be configur</w:t>
      </w:r>
      <w:r w:rsidR="007238C0">
        <w:rPr>
          <w:lang w:val="en-US" w:eastAsia="zh-CN"/>
        </w:rPr>
        <w:t>ed as</w:t>
      </w:r>
      <w:r w:rsidR="00DC0AAD">
        <w:rPr>
          <w:lang w:val="en-US" w:eastAsia="zh-CN"/>
        </w:rPr>
        <w:t xml:space="preserve"> one</w:t>
      </w:r>
      <w:r w:rsidR="007238C0">
        <w:rPr>
          <w:lang w:val="en-US" w:eastAsia="zh-CN"/>
        </w:rPr>
        <w:t xml:space="preserve"> or more</w:t>
      </w:r>
      <w:r w:rsidR="00323447">
        <w:rPr>
          <w:lang w:val="en-US" w:eastAsia="zh-CN"/>
        </w:rPr>
        <w:t xml:space="preserve"> cell</w:t>
      </w:r>
      <w:r w:rsidR="007238C0">
        <w:rPr>
          <w:lang w:val="en-US" w:eastAsia="zh-CN"/>
        </w:rPr>
        <w:t>s</w:t>
      </w:r>
      <w:r w:rsidR="00DC0AAD">
        <w:rPr>
          <w:lang w:val="en-US" w:eastAsia="zh-CN"/>
        </w:rPr>
        <w:t xml:space="preserve"> from RAN2 point of view.</w:t>
      </w:r>
      <w:r w:rsidR="00323447">
        <w:rPr>
          <w:lang w:val="en-US" w:eastAsia="zh-CN"/>
        </w:rPr>
        <w:t xml:space="preserve"> The </w:t>
      </w:r>
      <w:r w:rsidR="00DB58D4">
        <w:rPr>
          <w:lang w:val="en-US" w:eastAsia="zh-CN"/>
        </w:rPr>
        <w:t>configured cells can come from different eNB.</w:t>
      </w:r>
    </w:p>
    <w:p w14:paraId="29BAB141" w14:textId="77777777" w:rsidR="00196AAB" w:rsidRDefault="0058755F" w:rsidP="00BC0DA3">
      <w:pPr>
        <w:pStyle w:val="Doc-title"/>
      </w:pPr>
      <w:hyperlink r:id="rId90" w:history="1">
        <w:r w:rsidR="008E570E" w:rsidRPr="008E3686">
          <w:rPr>
            <w:rStyle w:val="Hyperlink"/>
          </w:rPr>
          <w:t>R2-164988</w:t>
        </w:r>
      </w:hyperlink>
      <w:r w:rsidR="008E570E">
        <w:tab/>
        <w:t>Details on RAN-initiated paging design</w:t>
      </w:r>
      <w:r w:rsidR="008E570E">
        <w:tab/>
        <w:t>Intel Corporation</w:t>
      </w:r>
      <w:r w:rsidR="008E570E">
        <w:tab/>
        <w:t>discussion</w:t>
      </w:r>
    </w:p>
    <w:p w14:paraId="7A2EDD55" w14:textId="40900148" w:rsidR="00695C84" w:rsidRDefault="004A0D68" w:rsidP="00695C84">
      <w:pPr>
        <w:pStyle w:val="Doc-text2"/>
        <w:rPr>
          <w:lang w:val="en-US" w:eastAsia="en-US"/>
        </w:rPr>
      </w:pPr>
      <w:r>
        <w:rPr>
          <w:lang w:val="en-US" w:eastAsia="en-US"/>
        </w:rPr>
        <w:t>=&gt;</w:t>
      </w:r>
      <w:r>
        <w:rPr>
          <w:lang w:val="en-US" w:eastAsia="en-US"/>
        </w:rPr>
        <w:tab/>
      </w:r>
      <w:r w:rsidR="00B20FF9">
        <w:rPr>
          <w:lang w:val="en-US" w:eastAsia="en-US"/>
        </w:rPr>
        <w:t>To take as a baseline that</w:t>
      </w:r>
      <w:r w:rsidR="0060188A">
        <w:rPr>
          <w:lang w:val="en-US" w:eastAsia="en-US"/>
        </w:rPr>
        <w:t xml:space="preserve"> Rel-13</w:t>
      </w:r>
      <w:r w:rsidR="00B20FF9">
        <w:rPr>
          <w:lang w:val="en-US" w:eastAsia="en-US"/>
        </w:rPr>
        <w:t xml:space="preserve"> </w:t>
      </w:r>
      <w:r w:rsidR="00695C84">
        <w:rPr>
          <w:lang w:val="en-US" w:eastAsia="en-US"/>
        </w:rPr>
        <w:t>legacy PO/PF calculations are used for the RAN-initiated paging.</w:t>
      </w:r>
      <w:r w:rsidR="00BD117F">
        <w:rPr>
          <w:lang w:val="en-US" w:eastAsia="en-US"/>
        </w:rPr>
        <w:t xml:space="preserve"> The input parameters for PO/PF calculation</w:t>
      </w:r>
      <w:r w:rsidR="00332B74">
        <w:rPr>
          <w:lang w:val="en-US" w:eastAsia="en-US"/>
        </w:rPr>
        <w:t xml:space="preserve"> </w:t>
      </w:r>
      <w:r w:rsidR="003B4AA2">
        <w:rPr>
          <w:lang w:val="en-US" w:eastAsia="en-US"/>
        </w:rPr>
        <w:t>can be changed if</w:t>
      </w:r>
      <w:r w:rsidR="00BD117F">
        <w:rPr>
          <w:lang w:val="en-US" w:eastAsia="en-US"/>
        </w:rPr>
        <w:t xml:space="preserve"> necessary.</w:t>
      </w:r>
    </w:p>
    <w:p w14:paraId="72EDF418" w14:textId="77777777" w:rsidR="004A0D68" w:rsidRDefault="008A5C30" w:rsidP="00695C84">
      <w:pPr>
        <w:pStyle w:val="Doc-text2"/>
        <w:rPr>
          <w:lang w:val="en-US" w:eastAsia="en-US"/>
        </w:rPr>
      </w:pPr>
      <w:r>
        <w:rPr>
          <w:lang w:val="en-US" w:eastAsia="en-US"/>
        </w:rPr>
        <w:t>=&gt;</w:t>
      </w:r>
      <w:r w:rsidR="00283002">
        <w:rPr>
          <w:lang w:val="en-US" w:eastAsia="en-US"/>
        </w:rPr>
        <w:tab/>
        <w:t>To define a</w:t>
      </w:r>
      <w:r>
        <w:rPr>
          <w:lang w:val="en-US" w:eastAsia="en-US"/>
        </w:rPr>
        <w:t xml:space="preserve"> UE ID for paging calculation.</w:t>
      </w:r>
      <w:r w:rsidR="00920F40">
        <w:rPr>
          <w:lang w:val="en-US" w:eastAsia="en-US"/>
        </w:rPr>
        <w:t xml:space="preserve"> Select the UE ID from (a) NAS UE ID (i.e. S-TM</w:t>
      </w:r>
      <w:r w:rsidR="00D838FD">
        <w:rPr>
          <w:lang w:val="en-US" w:eastAsia="en-US"/>
        </w:rPr>
        <w:t>SI), (b) Rel-13 UE Resume ID, (c) a new RAN UE ID</w:t>
      </w:r>
      <w:r w:rsidR="00FD1570">
        <w:rPr>
          <w:lang w:val="en-US" w:eastAsia="en-US"/>
        </w:rPr>
        <w:t xml:space="preserve"> or (d) IMSI mode</w:t>
      </w:r>
      <w:r w:rsidR="006307F0">
        <w:rPr>
          <w:lang w:val="en-US" w:eastAsia="en-US"/>
        </w:rPr>
        <w:t>.</w:t>
      </w:r>
    </w:p>
    <w:p w14:paraId="2DBA446A" w14:textId="77777777" w:rsidR="00283002" w:rsidRDefault="00283002" w:rsidP="00695C84">
      <w:pPr>
        <w:pStyle w:val="Doc-text2"/>
        <w:rPr>
          <w:lang w:val="en-US" w:eastAsia="en-US"/>
        </w:rPr>
      </w:pPr>
      <w:r>
        <w:rPr>
          <w:lang w:val="en-US" w:eastAsia="en-US"/>
        </w:rPr>
        <w:t>=&gt;</w:t>
      </w:r>
      <w:r>
        <w:rPr>
          <w:lang w:val="en-US" w:eastAsia="en-US"/>
        </w:rPr>
        <w:tab/>
        <w:t>To define a UE ID conveyed in paging message.</w:t>
      </w:r>
      <w:r w:rsidR="000108E2" w:rsidRPr="000108E2">
        <w:rPr>
          <w:lang w:val="en-US" w:eastAsia="en-US"/>
        </w:rPr>
        <w:t xml:space="preserve"> </w:t>
      </w:r>
      <w:r w:rsidR="000108E2">
        <w:rPr>
          <w:lang w:val="en-US" w:eastAsia="en-US"/>
        </w:rPr>
        <w:t>Select the UE ID from (a) NAS UE ID (i.e. S-TMSI), (b) Rel-13 UE Resume ID, (c) a new RAN UE ID or (d) IMSI mode.</w:t>
      </w:r>
    </w:p>
    <w:p w14:paraId="5DDF6E8C" w14:textId="77777777" w:rsidR="000108E2" w:rsidRDefault="00485D78" w:rsidP="00CF6E7C">
      <w:pPr>
        <w:pStyle w:val="ComeBack"/>
        <w:rPr>
          <w:lang w:val="en-US" w:eastAsia="en-US"/>
        </w:rPr>
      </w:pPr>
      <w:r>
        <w:rPr>
          <w:lang w:val="en-US" w:eastAsia="en-US"/>
        </w:rPr>
        <w:t>=&gt;</w:t>
      </w:r>
      <w:r>
        <w:rPr>
          <w:lang w:val="en-US" w:eastAsia="en-US"/>
        </w:rPr>
        <w:tab/>
      </w:r>
      <w:r w:rsidR="00D8665F">
        <w:rPr>
          <w:lang w:val="en-US" w:eastAsia="en-US"/>
        </w:rPr>
        <w:t>Send LS out to RAN3</w:t>
      </w:r>
      <w:r w:rsidR="009969C7">
        <w:rPr>
          <w:lang w:val="en-US" w:eastAsia="en-US"/>
        </w:rPr>
        <w:t xml:space="preserve"> to ask the feasibility of these candidate solutions. Draft LS can be provided in R2-</w:t>
      </w:r>
      <w:r w:rsidR="00CD7072">
        <w:rPr>
          <w:lang w:val="en-US" w:eastAsia="en-US"/>
        </w:rPr>
        <w:t>165789</w:t>
      </w:r>
      <w:r w:rsidR="00CF6E7C">
        <w:rPr>
          <w:lang w:val="en-US" w:eastAsia="en-US"/>
        </w:rPr>
        <w:t xml:space="preserve"> (</w:t>
      </w:r>
      <w:r w:rsidR="00857E4C">
        <w:rPr>
          <w:lang w:val="en-US" w:eastAsia="en-US"/>
        </w:rPr>
        <w:t>Intel</w:t>
      </w:r>
      <w:proofErr w:type="gramStart"/>
      <w:r w:rsidR="00CF6E7C">
        <w:rPr>
          <w:lang w:val="en-US" w:eastAsia="en-US"/>
        </w:rPr>
        <w:t>).</w:t>
      </w:r>
      <w:r w:rsidR="00776420">
        <w:rPr>
          <w:b/>
          <w:lang w:val="en-US" w:eastAsia="en-US"/>
        </w:rPr>
        <w:t>CB</w:t>
      </w:r>
      <w:proofErr w:type="gramEnd"/>
      <w:r w:rsidR="00776420">
        <w:rPr>
          <w:b/>
          <w:lang w:val="en-US" w:eastAsia="en-US"/>
        </w:rPr>
        <w:t xml:space="preserve"> Thursday</w:t>
      </w:r>
      <w:r w:rsidR="00CF6E7C">
        <w:rPr>
          <w:b/>
          <w:lang w:val="en-US" w:eastAsia="en-US"/>
        </w:rPr>
        <w:t>.</w:t>
      </w:r>
    </w:p>
    <w:p w14:paraId="5FA0DB1B" w14:textId="77777777" w:rsidR="00695C84" w:rsidRDefault="00ED59B5" w:rsidP="00695C84">
      <w:pPr>
        <w:pStyle w:val="Doc-text2"/>
        <w:rPr>
          <w:lang w:val="en-US" w:eastAsia="en-US"/>
        </w:rPr>
      </w:pPr>
      <w:r>
        <w:rPr>
          <w:lang w:val="en-US" w:eastAsia="en-US"/>
        </w:rPr>
        <w:t>=&gt;</w:t>
      </w:r>
      <w:r>
        <w:rPr>
          <w:lang w:val="en-US" w:eastAsia="en-US"/>
        </w:rPr>
        <w:tab/>
      </w:r>
      <w:r w:rsidR="00695C84">
        <w:rPr>
          <w:lang w:val="en-US" w:eastAsia="en-US"/>
        </w:rPr>
        <w:t>To discuss the preference of (a) using legacy RRC paging message (and associated legacy P-RNTI) vs (b) defining a new RRC RAN-initiated paging message (and associated new P-RNTI_2) for UEs in lightly connected.</w:t>
      </w:r>
    </w:p>
    <w:p w14:paraId="39028A61" w14:textId="77777777" w:rsidR="00695C84" w:rsidRDefault="00970526" w:rsidP="00695C84">
      <w:pPr>
        <w:pStyle w:val="Doc-text2"/>
        <w:rPr>
          <w:lang w:val="en-US" w:eastAsia="en-US"/>
        </w:rPr>
      </w:pPr>
      <w:r>
        <w:rPr>
          <w:lang w:val="en-US" w:eastAsia="en-US"/>
        </w:rPr>
        <w:t>=&gt;</w:t>
      </w:r>
      <w:r>
        <w:rPr>
          <w:lang w:val="en-US" w:eastAsia="en-US"/>
        </w:rPr>
        <w:tab/>
      </w:r>
      <w:r w:rsidR="00E80226">
        <w:rPr>
          <w:lang w:val="en-US" w:eastAsia="en-US"/>
        </w:rPr>
        <w:t xml:space="preserve">FFS: </w:t>
      </w:r>
      <w:r w:rsidR="00695C84">
        <w:rPr>
          <w:lang w:val="en-US" w:eastAsia="en-US"/>
        </w:rPr>
        <w:t xml:space="preserve">To define RAN-based paging DRX cycle which is </w:t>
      </w:r>
      <w:r w:rsidR="001D2C76">
        <w:rPr>
          <w:lang w:val="en-US" w:eastAsia="en-US"/>
        </w:rPr>
        <w:t>UE specific</w:t>
      </w:r>
      <w:r w:rsidR="00695C84">
        <w:rPr>
          <w:lang w:val="en-US" w:eastAsia="en-US"/>
        </w:rPr>
        <w:t>.</w:t>
      </w:r>
    </w:p>
    <w:p w14:paraId="31837079" w14:textId="77777777" w:rsidR="004047ED" w:rsidRDefault="006B047C" w:rsidP="00B34B25">
      <w:pPr>
        <w:pStyle w:val="Doc-title"/>
        <w:rPr>
          <w:lang w:val="en-US" w:eastAsia="en-US"/>
        </w:rPr>
      </w:pPr>
      <w:r>
        <w:rPr>
          <w:lang w:val="en-US" w:eastAsia="en-US"/>
        </w:rPr>
        <w:t>R2-165</w:t>
      </w:r>
      <w:r w:rsidR="00B34B25">
        <w:rPr>
          <w:lang w:val="en-US" w:eastAsia="en-US"/>
        </w:rPr>
        <w:t>789</w:t>
      </w:r>
      <w:r w:rsidR="00B34B25">
        <w:rPr>
          <w:lang w:val="en-US" w:eastAsia="en-US"/>
        </w:rPr>
        <w:tab/>
      </w:r>
      <w:r w:rsidR="00B34B25" w:rsidRPr="006B0563">
        <w:rPr>
          <w:rFonts w:hint="eastAsia"/>
        </w:rPr>
        <w:t xml:space="preserve">Reply </w:t>
      </w:r>
      <w:r w:rsidR="00B34B25">
        <w:rPr>
          <w:rFonts w:hint="eastAsia"/>
        </w:rPr>
        <w:t xml:space="preserve">LS on </w:t>
      </w:r>
      <w:r w:rsidR="00B34B25">
        <w:t>VoLTE and video quality related enhancements</w:t>
      </w:r>
      <w:r w:rsidR="00B34B25">
        <w:tab/>
        <w:t>Intel Corporation</w:t>
      </w:r>
      <w:r w:rsidR="00B34B25">
        <w:tab/>
        <w:t>LS out</w:t>
      </w:r>
    </w:p>
    <w:p w14:paraId="1A7EA581" w14:textId="77777777" w:rsidR="007C5B73" w:rsidRDefault="007C5B73" w:rsidP="00CD1A7C">
      <w:pPr>
        <w:pStyle w:val="Doc-text2"/>
        <w:rPr>
          <w:lang w:val="en-US" w:eastAsia="en-US"/>
        </w:rPr>
      </w:pPr>
      <w:r>
        <w:rPr>
          <w:lang w:val="en-US" w:eastAsia="en-US"/>
        </w:rPr>
        <w:t>=&gt;</w:t>
      </w:r>
      <w:r>
        <w:rPr>
          <w:lang w:val="en-US" w:eastAsia="en-US"/>
        </w:rPr>
        <w:tab/>
        <w:t>Change to “</w:t>
      </w:r>
      <w:proofErr w:type="spellStart"/>
      <w:r w:rsidRPr="00CD1A7C">
        <w:rPr>
          <w:lang w:val="en-US" w:eastAsia="en-US"/>
        </w:rPr>
        <w:t>To</w:t>
      </w:r>
      <w:proofErr w:type="spellEnd"/>
      <w:r w:rsidRPr="00CD1A7C">
        <w:rPr>
          <w:lang w:val="en-US" w:eastAsia="en-US"/>
        </w:rPr>
        <w:t xml:space="preserve"> discuss the preference of using legacy RRC paging message vs defining a new RRC RAN-initiated paging message for UEs in lightly connected.”</w:t>
      </w:r>
    </w:p>
    <w:p w14:paraId="07A00DA6" w14:textId="77777777" w:rsidR="00CD1A7C" w:rsidRDefault="00CD1A7C" w:rsidP="00CD1A7C">
      <w:pPr>
        <w:pStyle w:val="Doc-text2"/>
        <w:rPr>
          <w:lang w:val="en-US" w:eastAsia="en-US"/>
        </w:rPr>
      </w:pPr>
      <w:r>
        <w:rPr>
          <w:lang w:val="en-US" w:eastAsia="en-US"/>
        </w:rPr>
        <w:t>=&gt;</w:t>
      </w:r>
      <w:r>
        <w:rPr>
          <w:lang w:val="en-US" w:eastAsia="en-US"/>
        </w:rPr>
        <w:tab/>
      </w:r>
      <w:r w:rsidR="00151015">
        <w:rPr>
          <w:lang w:val="en-US" w:eastAsia="en-US"/>
        </w:rPr>
        <w:t>Change to “</w:t>
      </w:r>
      <w:r w:rsidR="00151015">
        <w:rPr>
          <w:rFonts w:cs="Arial"/>
        </w:rPr>
        <w:t>RAN2</w:t>
      </w:r>
      <w:r w:rsidR="00151015" w:rsidRPr="00471800">
        <w:rPr>
          <w:rFonts w:cs="Arial"/>
        </w:rPr>
        <w:t xml:space="preserve"> </w:t>
      </w:r>
      <w:r w:rsidR="00151015">
        <w:rPr>
          <w:rFonts w:cs="Arial"/>
        </w:rPr>
        <w:t>respectfully</w:t>
      </w:r>
      <w:r w:rsidR="00151015">
        <w:rPr>
          <w:rFonts w:cs="Arial" w:hint="eastAsia"/>
        </w:rPr>
        <w:t xml:space="preserve"> </w:t>
      </w:r>
      <w:r w:rsidR="00151015" w:rsidRPr="00471800">
        <w:rPr>
          <w:rFonts w:cs="Arial"/>
        </w:rPr>
        <w:t>asks</w:t>
      </w:r>
      <w:r w:rsidR="00151015">
        <w:rPr>
          <w:rFonts w:cs="Arial"/>
        </w:rPr>
        <w:t xml:space="preserve"> RAN3 to take the above RAN2 agreements into consideration and if applicable.</w:t>
      </w:r>
      <w:r w:rsidR="00151015">
        <w:rPr>
          <w:lang w:val="en-US" w:eastAsia="en-US"/>
        </w:rPr>
        <w:t>”</w:t>
      </w:r>
    </w:p>
    <w:p w14:paraId="22384D3B" w14:textId="77777777" w:rsidR="00A125DD" w:rsidRPr="00CD1A7C" w:rsidRDefault="00A125DD" w:rsidP="00CD1A7C">
      <w:pPr>
        <w:pStyle w:val="Doc-text2"/>
        <w:rPr>
          <w:b/>
          <w:lang w:val="en-US" w:eastAsia="en-US"/>
        </w:rPr>
      </w:pPr>
      <w:r>
        <w:rPr>
          <w:lang w:val="en-US" w:eastAsia="en-US"/>
        </w:rPr>
        <w:t>=&gt;</w:t>
      </w:r>
      <w:r>
        <w:rPr>
          <w:lang w:val="en-US" w:eastAsia="en-US"/>
        </w:rPr>
        <w:tab/>
        <w:t xml:space="preserve">With these changes the </w:t>
      </w:r>
      <w:r w:rsidR="00621E88">
        <w:rPr>
          <w:lang w:val="en-US" w:eastAsia="en-US"/>
        </w:rPr>
        <w:t>LS is approved in R2-165793</w:t>
      </w:r>
    </w:p>
    <w:p w14:paraId="64F7A58D" w14:textId="77777777" w:rsidR="00786842" w:rsidRDefault="0058755F" w:rsidP="00786842">
      <w:pPr>
        <w:pStyle w:val="Doc-title"/>
      </w:pPr>
      <w:hyperlink r:id="rId91" w:history="1">
        <w:r w:rsidR="00786842" w:rsidRPr="008E3686">
          <w:rPr>
            <w:rStyle w:val="Hyperlink"/>
          </w:rPr>
          <w:t>R2-164987</w:t>
        </w:r>
      </w:hyperlink>
      <w:r w:rsidR="00786842">
        <w:tab/>
        <w:t>Mobility support for lightly connected UEs</w:t>
      </w:r>
      <w:r w:rsidR="00786842">
        <w:tab/>
        <w:t>Intel Corporation</w:t>
      </w:r>
      <w:r w:rsidR="00786842">
        <w:tab/>
        <w:t>discussion</w:t>
      </w:r>
    </w:p>
    <w:p w14:paraId="0B96F941" w14:textId="77777777" w:rsidR="00D84089" w:rsidRPr="00D84089" w:rsidRDefault="00D84089" w:rsidP="00D84089">
      <w:pPr>
        <w:pStyle w:val="Doc-text2"/>
      </w:pPr>
      <w:r>
        <w:t>=&gt;</w:t>
      </w:r>
      <w:r>
        <w:tab/>
        <w:t xml:space="preserve">Not treated </w:t>
      </w:r>
    </w:p>
    <w:p w14:paraId="39E4DCB9" w14:textId="77777777" w:rsidR="00BC0DA3" w:rsidRDefault="0058755F" w:rsidP="00BC0DA3">
      <w:pPr>
        <w:pStyle w:val="Doc-title"/>
      </w:pPr>
      <w:hyperlink r:id="rId92" w:history="1">
        <w:r w:rsidR="00BC0DA3" w:rsidRPr="008E3686">
          <w:rPr>
            <w:rStyle w:val="Hyperlink"/>
          </w:rPr>
          <w:t>R2-164845</w:t>
        </w:r>
      </w:hyperlink>
      <w:r w:rsidR="00BC0DA3">
        <w:tab/>
        <w:t>Paging in Extended DRX for Light Connection</w:t>
      </w:r>
      <w:r w:rsidR="00BC0DA3">
        <w:tab/>
        <w:t>CATT</w:t>
      </w:r>
      <w:r w:rsidR="00BC0DA3">
        <w:tab/>
        <w:t>discussion</w:t>
      </w:r>
    </w:p>
    <w:p w14:paraId="1BF48232" w14:textId="77777777" w:rsidR="00D84089" w:rsidRPr="00D84089" w:rsidRDefault="00D84089" w:rsidP="00D84089">
      <w:pPr>
        <w:pStyle w:val="Doc-text2"/>
      </w:pPr>
      <w:r>
        <w:t>=&gt;</w:t>
      </w:r>
      <w:r>
        <w:tab/>
        <w:t xml:space="preserve">Not treated </w:t>
      </w:r>
    </w:p>
    <w:p w14:paraId="0E337B9A" w14:textId="77777777" w:rsidR="00BC0DA3" w:rsidRDefault="0058755F" w:rsidP="00BC0DA3">
      <w:pPr>
        <w:pStyle w:val="Doc-title"/>
      </w:pPr>
      <w:hyperlink r:id="rId93" w:history="1">
        <w:r w:rsidR="00BC0DA3" w:rsidRPr="008E3686">
          <w:rPr>
            <w:rStyle w:val="Hyperlink"/>
          </w:rPr>
          <w:t>R2-165030</w:t>
        </w:r>
      </w:hyperlink>
      <w:r w:rsidR="00BC0DA3">
        <w:tab/>
        <w:t>UE specific Paging area definition</w:t>
      </w:r>
      <w:r w:rsidR="00BC0DA3">
        <w:tab/>
        <w:t>Sony</w:t>
      </w:r>
      <w:r w:rsidR="00BC0DA3">
        <w:tab/>
        <w:t>discussion</w:t>
      </w:r>
    </w:p>
    <w:p w14:paraId="681988B4" w14:textId="77777777" w:rsidR="00D84089" w:rsidRPr="00D84089" w:rsidRDefault="00D84089" w:rsidP="00D84089">
      <w:pPr>
        <w:pStyle w:val="Doc-text2"/>
      </w:pPr>
      <w:r>
        <w:t>=&gt;</w:t>
      </w:r>
      <w:r>
        <w:tab/>
        <w:t xml:space="preserve">Not treated </w:t>
      </w:r>
    </w:p>
    <w:p w14:paraId="369E3F5A" w14:textId="77777777" w:rsidR="00BC0DA3" w:rsidRDefault="0058755F" w:rsidP="00BC0DA3">
      <w:pPr>
        <w:pStyle w:val="Doc-title"/>
      </w:pPr>
      <w:hyperlink r:id="rId94" w:history="1">
        <w:r w:rsidR="00BC0DA3" w:rsidRPr="008E3686">
          <w:rPr>
            <w:rStyle w:val="Hyperlink"/>
          </w:rPr>
          <w:t>R2-165215</w:t>
        </w:r>
      </w:hyperlink>
      <w:r w:rsidR="00BC0DA3">
        <w:tab/>
        <w:t>RAN-initiated Paging in Light Connection</w:t>
      </w:r>
      <w:r w:rsidR="00BC0DA3">
        <w:tab/>
        <w:t>CMCC</w:t>
      </w:r>
      <w:r w:rsidR="00BC0DA3">
        <w:tab/>
        <w:t>discussion</w:t>
      </w:r>
    </w:p>
    <w:p w14:paraId="6FF130FD" w14:textId="77777777" w:rsidR="00D84089" w:rsidRPr="00D84089" w:rsidRDefault="00D84089" w:rsidP="00D84089">
      <w:pPr>
        <w:pStyle w:val="Doc-text2"/>
      </w:pPr>
      <w:r>
        <w:t>=&gt;</w:t>
      </w:r>
      <w:r>
        <w:tab/>
        <w:t xml:space="preserve">Not treated </w:t>
      </w:r>
    </w:p>
    <w:p w14:paraId="12F15D30" w14:textId="77777777" w:rsidR="00BC0DA3" w:rsidRPr="003C14FB" w:rsidRDefault="00BC0DA3" w:rsidP="00BC0DA3">
      <w:pPr>
        <w:pStyle w:val="Heading3"/>
      </w:pPr>
      <w:r>
        <w:t>8.9.4</w:t>
      </w:r>
      <w:r>
        <w:tab/>
        <w:t>Other</w:t>
      </w:r>
    </w:p>
    <w:p w14:paraId="5090B6E7" w14:textId="77777777" w:rsidR="00BC0DA3" w:rsidRDefault="0058755F" w:rsidP="00BC0DA3">
      <w:pPr>
        <w:pStyle w:val="Doc-title"/>
      </w:pPr>
      <w:hyperlink r:id="rId95" w:history="1">
        <w:r w:rsidR="00BC0DA3" w:rsidRPr="008E3686">
          <w:rPr>
            <w:rStyle w:val="Hyperlink"/>
          </w:rPr>
          <w:t>R2-165251</w:t>
        </w:r>
      </w:hyperlink>
      <w:r w:rsidR="00BC0DA3" w:rsidRPr="00D71765">
        <w:tab/>
        <w:t>Stage2 Running CR of light connection</w:t>
      </w:r>
      <w:r w:rsidR="00BC0DA3" w:rsidRPr="00D71765">
        <w:tab/>
        <w:t>Huawei, HiSilicon</w:t>
      </w:r>
      <w:r w:rsidR="00BC0DA3" w:rsidRPr="00D71765">
        <w:tab/>
        <w:t>draftCR</w:t>
      </w:r>
      <w:r w:rsidR="00BC0DA3" w:rsidRPr="00D71765">
        <w:tab/>
        <w:t>36.300</w:t>
      </w:r>
      <w:r w:rsidR="00BC0DA3" w:rsidRPr="00D71765">
        <w:tab/>
        <w:t>13.4.0</w:t>
      </w:r>
      <w:r w:rsidR="00BC0DA3" w:rsidRPr="00D71765">
        <w:tab/>
        <w:t>-</w:t>
      </w:r>
      <w:r w:rsidR="00BC0DA3" w:rsidRPr="00D71765">
        <w:tab/>
        <w:t>-</w:t>
      </w:r>
      <w:r w:rsidR="00BC0DA3" w:rsidRPr="00D71765">
        <w:tab/>
        <w:t>B</w:t>
      </w:r>
      <w:r w:rsidR="00BC0DA3" w:rsidRPr="00D71765">
        <w:tab/>
      </w:r>
      <w:r w:rsidR="00BC0DA3" w:rsidRPr="00D71765">
        <w:tab/>
        <w:t>Rel-14</w:t>
      </w:r>
      <w:r w:rsidR="00BC0DA3" w:rsidRPr="00D71765">
        <w:tab/>
        <w:t>LTE_LIGHT_CON-Core</w:t>
      </w:r>
    </w:p>
    <w:p w14:paraId="5AC5AC29" w14:textId="77777777" w:rsidR="00F070CF" w:rsidRDefault="00F070CF" w:rsidP="00F070CF">
      <w:pPr>
        <w:pStyle w:val="Doc-text2"/>
      </w:pPr>
    </w:p>
    <w:p w14:paraId="6C6A7E7A" w14:textId="3C2B97EA" w:rsidR="00F070CF" w:rsidRDefault="00F070CF" w:rsidP="00F070CF">
      <w:pPr>
        <w:pStyle w:val="EmailDiscussion"/>
      </w:pPr>
      <w:r>
        <w:t>[95#</w:t>
      </w:r>
      <w:proofErr w:type="gramStart"/>
      <w:r>
        <w:t>xx][</w:t>
      </w:r>
      <w:proofErr w:type="gramEnd"/>
      <w:r>
        <w:t>LTE/</w:t>
      </w:r>
      <w:r w:rsidR="00F40EA9">
        <w:t>Light Con</w:t>
      </w:r>
      <w:r>
        <w:t>] Running stage 2 CR</w:t>
      </w:r>
      <w:r w:rsidR="00F40EA9">
        <w:t xml:space="preserve"> of light connection</w:t>
      </w:r>
      <w:r>
        <w:t xml:space="preserve"> (</w:t>
      </w:r>
      <w:r w:rsidR="00E93855">
        <w:t>Huawei</w:t>
      </w:r>
      <w:r>
        <w:t>)</w:t>
      </w:r>
    </w:p>
    <w:p w14:paraId="4C830981" w14:textId="77777777" w:rsidR="00F070CF" w:rsidRPr="0025016D" w:rsidRDefault="00F070CF" w:rsidP="00F070CF">
      <w:pPr>
        <w:pStyle w:val="Doc-text2"/>
        <w:rPr>
          <w:lang w:val="en-US" w:eastAsia="zh-CN"/>
        </w:rPr>
      </w:pPr>
      <w:r>
        <w:t>=&gt;</w:t>
      </w:r>
      <w:r>
        <w:tab/>
        <w:t>Based on the agreements we have achieved so far from RAN2#</w:t>
      </w:r>
      <w:bookmarkStart w:id="6" w:name="_GoBack"/>
      <w:bookmarkEnd w:id="6"/>
      <w:r>
        <w:t>93bis to RAN2#95</w:t>
      </w:r>
    </w:p>
    <w:p w14:paraId="5A106504" w14:textId="77777777" w:rsidR="00F070CF" w:rsidRDefault="00F070CF" w:rsidP="00F070CF">
      <w:pPr>
        <w:pStyle w:val="Doc-text2"/>
      </w:pPr>
      <w:r>
        <w:tab/>
        <w:t>Intended outcome: Running 36.300 CR</w:t>
      </w:r>
    </w:p>
    <w:p w14:paraId="42002B69" w14:textId="77777777" w:rsidR="00F070CF" w:rsidRDefault="00F070CF" w:rsidP="00F070CF">
      <w:pPr>
        <w:pStyle w:val="Doc-text2"/>
      </w:pPr>
      <w:r>
        <w:tab/>
        <w:t>Deadline: Thursday 29/09/2016</w:t>
      </w:r>
    </w:p>
    <w:p w14:paraId="1B8E36A2" w14:textId="77777777" w:rsidR="00F070CF" w:rsidRPr="00F070CF" w:rsidRDefault="00F070CF" w:rsidP="00F070CF">
      <w:pPr>
        <w:pStyle w:val="Doc-text2"/>
      </w:pPr>
    </w:p>
    <w:p w14:paraId="39D2B660" w14:textId="77777777" w:rsidR="00BC0DA3" w:rsidRDefault="00BC0DA3" w:rsidP="00BC0DA3">
      <w:pPr>
        <w:pStyle w:val="Heading2"/>
      </w:pPr>
      <w:r>
        <w:t>8.10</w:t>
      </w:r>
      <w:r>
        <w:tab/>
        <w:t xml:space="preserve">WI: </w:t>
      </w:r>
      <w:proofErr w:type="spellStart"/>
      <w:r w:rsidRPr="00D92818">
        <w:t>eMBMS</w:t>
      </w:r>
      <w:proofErr w:type="spellEnd"/>
      <w:r w:rsidRPr="00D92818">
        <w:t xml:space="preserve"> enhancements for LTE</w:t>
      </w:r>
    </w:p>
    <w:p w14:paraId="63AB4C53" w14:textId="77777777" w:rsidR="00BC0DA3" w:rsidRDefault="00BC0DA3" w:rsidP="00BC0DA3">
      <w:pPr>
        <w:pStyle w:val="Comments"/>
      </w:pPr>
      <w:r>
        <w:t xml:space="preserve">(MBMS_LTE_enh2-Core; leading WG: RAN1; REL-14; started: Mar. 16; target: Mar. 17; WID: </w:t>
      </w:r>
      <w:hyperlink r:id="rId96" w:tooltip="http://www.3gpp.org/ftp/tsg_ran/TSG_RAN/TSGR_72DocsRP-161297.zip" w:history="1">
        <w:r w:rsidRPr="008E3686">
          <w:rPr>
            <w:rStyle w:val="Hyperlink"/>
            <w:color w:val="FF0000"/>
          </w:rPr>
          <w:t>RP-161297</w:t>
        </w:r>
      </w:hyperlink>
      <w:r>
        <w:t>)</w:t>
      </w:r>
    </w:p>
    <w:p w14:paraId="3D9C08FC" w14:textId="77777777" w:rsidR="00BC0DA3" w:rsidRDefault="00BC0DA3" w:rsidP="00BC0DA3">
      <w:pPr>
        <w:pStyle w:val="Comments"/>
      </w:pPr>
      <w:r>
        <w:t>Time budget: 1TU</w:t>
      </w:r>
    </w:p>
    <w:p w14:paraId="2611768D" w14:textId="77777777" w:rsidR="00BC0DA3" w:rsidRDefault="00BC0DA3" w:rsidP="00BC0DA3">
      <w:pPr>
        <w:pStyle w:val="Comments"/>
        <w:rPr>
          <w:color w:val="FF0000"/>
        </w:rPr>
      </w:pPr>
      <w:r w:rsidRPr="00FB2FD0">
        <w:rPr>
          <w:color w:val="FF0000"/>
        </w:rPr>
        <w:t>Documents in this agenda item will be handled in the LTE Break Out session</w:t>
      </w:r>
    </w:p>
    <w:p w14:paraId="06FDD23F" w14:textId="77777777" w:rsidR="00BC0DA3" w:rsidRDefault="00BC0DA3" w:rsidP="00BC0DA3">
      <w:pPr>
        <w:pStyle w:val="Heading3"/>
      </w:pPr>
      <w:r>
        <w:t>8.10.1</w:t>
      </w:r>
      <w:r>
        <w:tab/>
        <w:t xml:space="preserve">MBSFN </w:t>
      </w:r>
      <w:proofErr w:type="spellStart"/>
      <w:r>
        <w:t>subframe</w:t>
      </w:r>
      <w:proofErr w:type="spellEnd"/>
      <w:r>
        <w:t xml:space="preserve"> enhancements</w:t>
      </w:r>
    </w:p>
    <w:p w14:paraId="52777841" w14:textId="77777777" w:rsidR="00BC0DA3" w:rsidRPr="00C429BF" w:rsidRDefault="00BC0DA3" w:rsidP="00BC0DA3">
      <w:pPr>
        <w:pStyle w:val="Comments"/>
      </w:pPr>
      <w:r>
        <w:t xml:space="preserve">Including use of </w:t>
      </w:r>
      <w:r w:rsidRPr="00C429BF">
        <w:t>subframes 0, 4, 5, 9 (FS1) and 0, 1, 5, 6 (FS2) for MBSFN</w:t>
      </w:r>
      <w:r>
        <w:t xml:space="preserve">, and configuring </w:t>
      </w:r>
      <w:r w:rsidRPr="00C429BF">
        <w:t>MBSFN subframes without a unicast control region and cell-specific reference signals</w:t>
      </w:r>
      <w:r>
        <w:t>.</w:t>
      </w:r>
    </w:p>
    <w:p w14:paraId="4C4D2663" w14:textId="77777777" w:rsidR="00044D95" w:rsidRDefault="0058755F" w:rsidP="00044D95">
      <w:pPr>
        <w:pStyle w:val="Doc-title"/>
      </w:pPr>
      <w:hyperlink r:id="rId97" w:history="1">
        <w:r w:rsidR="00044D95" w:rsidRPr="008E3686">
          <w:rPr>
            <w:rStyle w:val="Hyperlink"/>
          </w:rPr>
          <w:t>R2-165480</w:t>
        </w:r>
      </w:hyperlink>
      <w:r w:rsidR="00044D95">
        <w:tab/>
        <w:t>Overview on Rel-14 FeMBMS</w:t>
      </w:r>
      <w:r w:rsidR="00044D95">
        <w:tab/>
        <w:t>Ericsson, Qualcomm Incorporated</w:t>
      </w:r>
      <w:r w:rsidR="00044D95">
        <w:tab/>
        <w:t>discussion</w:t>
      </w:r>
    </w:p>
    <w:p w14:paraId="46C67676" w14:textId="77777777" w:rsidR="00B34A34" w:rsidRDefault="000708F5" w:rsidP="00B34A34">
      <w:pPr>
        <w:pStyle w:val="Doc-text2"/>
      </w:pPr>
      <w:bookmarkStart w:id="7" w:name="_Toc458534257"/>
      <w:bookmarkStart w:id="8" w:name="_Toc458699910"/>
      <w:bookmarkStart w:id="9" w:name="_Toc458699930"/>
      <w:bookmarkStart w:id="10" w:name="_Toc458789509"/>
      <w:r>
        <w:t>=&gt;</w:t>
      </w:r>
      <w:r>
        <w:tab/>
      </w:r>
      <w:bookmarkEnd w:id="7"/>
      <w:bookmarkEnd w:id="8"/>
      <w:bookmarkEnd w:id="9"/>
      <w:bookmarkEnd w:id="10"/>
      <w:r w:rsidR="00DE738C">
        <w:t>Noted</w:t>
      </w:r>
    </w:p>
    <w:p w14:paraId="46BB662E" w14:textId="77777777" w:rsidR="00DE738C" w:rsidRDefault="0058755F" w:rsidP="00DE738C">
      <w:pPr>
        <w:pStyle w:val="Doc-title"/>
      </w:pPr>
      <w:hyperlink r:id="rId98" w:history="1">
        <w:r w:rsidR="00DE738C" w:rsidRPr="008E3686">
          <w:rPr>
            <w:rStyle w:val="Hyperlink"/>
          </w:rPr>
          <w:t>R2-165603</w:t>
        </w:r>
      </w:hyperlink>
      <w:r w:rsidR="00DE738C">
        <w:tab/>
        <w:t>MBSFN subframe enhancements for SCell</w:t>
      </w:r>
      <w:r w:rsidR="00DE738C">
        <w:tab/>
        <w:t>LG Electronics Inc.</w:t>
      </w:r>
      <w:r w:rsidR="00DE738C">
        <w:tab/>
        <w:t>discussion</w:t>
      </w:r>
    </w:p>
    <w:p w14:paraId="1E4BE055" w14:textId="77777777" w:rsidR="00C52BC7" w:rsidRDefault="00DE738C" w:rsidP="00B34A34">
      <w:pPr>
        <w:pStyle w:val="Doc-text2"/>
      </w:pPr>
      <w:r>
        <w:t>=&gt;</w:t>
      </w:r>
      <w:r>
        <w:tab/>
        <w:t>Noted</w:t>
      </w:r>
    </w:p>
    <w:p w14:paraId="5FE9ECC0" w14:textId="77777777" w:rsidR="00C52BC7" w:rsidRDefault="00C52BC7" w:rsidP="00B34A34">
      <w:pPr>
        <w:pStyle w:val="Doc-text2"/>
      </w:pPr>
    </w:p>
    <w:tbl>
      <w:tblPr>
        <w:tblStyle w:val="TableGrid"/>
        <w:tblW w:w="0" w:type="auto"/>
        <w:tblInd w:w="1622" w:type="dxa"/>
        <w:tblLook w:val="04A0" w:firstRow="1" w:lastRow="0" w:firstColumn="1" w:lastColumn="0" w:noHBand="0" w:noVBand="1"/>
      </w:tblPr>
      <w:tblGrid>
        <w:gridCol w:w="8268"/>
      </w:tblGrid>
      <w:tr w:rsidR="00C52BC7" w14:paraId="7DF1CBAB" w14:textId="77777777" w:rsidTr="00432730">
        <w:tc>
          <w:tcPr>
            <w:tcW w:w="8268" w:type="dxa"/>
          </w:tcPr>
          <w:p w14:paraId="2C2C73B8" w14:textId="77777777" w:rsidR="00816347" w:rsidRDefault="00816347" w:rsidP="00B34A34">
            <w:pPr>
              <w:pStyle w:val="Doc-text2"/>
              <w:ind w:left="0" w:firstLine="0"/>
              <w:rPr>
                <w:b/>
              </w:rPr>
            </w:pPr>
            <w:r w:rsidRPr="003D6BC9">
              <w:rPr>
                <w:b/>
              </w:rPr>
              <w:t>Working assumption</w:t>
            </w:r>
            <w:r w:rsidR="00EF514C">
              <w:rPr>
                <w:b/>
              </w:rPr>
              <w:t>/agreement</w:t>
            </w:r>
            <w:r w:rsidRPr="003D6BC9">
              <w:rPr>
                <w:b/>
              </w:rPr>
              <w:t>:</w:t>
            </w:r>
          </w:p>
          <w:p w14:paraId="406017E2" w14:textId="77777777" w:rsidR="00EF514C" w:rsidRPr="003D6BC9" w:rsidRDefault="00EF514C" w:rsidP="00B34A34">
            <w:pPr>
              <w:pStyle w:val="Doc-text2"/>
              <w:ind w:left="0" w:firstLine="0"/>
              <w:rPr>
                <w:b/>
              </w:rPr>
            </w:pPr>
          </w:p>
          <w:p w14:paraId="4181223A" w14:textId="77777777" w:rsidR="00C52BC7" w:rsidRDefault="00C52BC7" w:rsidP="00C52BC7">
            <w:pPr>
              <w:pStyle w:val="Doc-text2"/>
              <w:ind w:left="340" w:hanging="340"/>
            </w:pPr>
            <w:r>
              <w:t>1.</w:t>
            </w:r>
            <w:r>
              <w:tab/>
            </w:r>
            <w:r w:rsidR="004F0D13">
              <w:t>Non standalone case</w:t>
            </w:r>
            <w:r w:rsidR="009D3BDF">
              <w:t xml:space="preserve">: </w:t>
            </w:r>
            <w:r>
              <w:t xml:space="preserve">Rel-14 </w:t>
            </w:r>
            <w:proofErr w:type="spellStart"/>
            <w:r>
              <w:t>FeMBMS</w:t>
            </w:r>
            <w:proofErr w:type="spellEnd"/>
            <w:r>
              <w:t xml:space="preserve"> carrier broadcasts MIB and all SI needed to receive </w:t>
            </w:r>
            <w:proofErr w:type="spellStart"/>
            <w:r>
              <w:t>FeMBMS</w:t>
            </w:r>
            <w:proofErr w:type="spellEnd"/>
            <w:r>
              <w:t xml:space="preserve"> transmission in idle mode</w:t>
            </w:r>
            <w:r w:rsidR="003D6BC9">
              <w:t xml:space="preserve">. </w:t>
            </w:r>
            <w:r>
              <w:t xml:space="preserve">Which of the necessary SI and contents are </w:t>
            </w:r>
            <w:proofErr w:type="gramStart"/>
            <w:r>
              <w:t>FFS.</w:t>
            </w:r>
            <w:proofErr w:type="gramEnd"/>
          </w:p>
          <w:p w14:paraId="120ADED8" w14:textId="77777777" w:rsidR="004F0D13" w:rsidRDefault="007941F1" w:rsidP="00C52BC7">
            <w:pPr>
              <w:pStyle w:val="Doc-text2"/>
              <w:ind w:left="340" w:hanging="340"/>
            </w:pPr>
            <w:r>
              <w:t>2.</w:t>
            </w:r>
            <w:r>
              <w:tab/>
              <w:t xml:space="preserve">The Rel-14 </w:t>
            </w:r>
            <w:proofErr w:type="spellStart"/>
            <w:r>
              <w:t>FeMBMS</w:t>
            </w:r>
            <w:proofErr w:type="spellEnd"/>
            <w:r>
              <w:t xml:space="preserve"> carrier does not support paging functionalit</w:t>
            </w:r>
            <w:r w:rsidR="00432730">
              <w:t>y for mobile terminating calls.</w:t>
            </w:r>
          </w:p>
          <w:p w14:paraId="4613BACB" w14:textId="77777777" w:rsidR="00C52BC7" w:rsidRDefault="00C52BC7" w:rsidP="00C52BC7">
            <w:pPr>
              <w:pStyle w:val="Doc-text2"/>
              <w:ind w:left="340" w:hanging="340"/>
            </w:pPr>
          </w:p>
        </w:tc>
      </w:tr>
    </w:tbl>
    <w:p w14:paraId="401F5BBA" w14:textId="77777777" w:rsidR="00EF3F72" w:rsidRDefault="00EF3F72" w:rsidP="00FD2221">
      <w:pPr>
        <w:pStyle w:val="Doc-text2"/>
        <w:rPr>
          <w:lang w:eastAsia="ko-KR"/>
        </w:rPr>
      </w:pPr>
    </w:p>
    <w:p w14:paraId="0E0ECB1C" w14:textId="74F9A612" w:rsidR="00FD2221" w:rsidRPr="006A7156" w:rsidRDefault="004B5472" w:rsidP="004B5472">
      <w:pPr>
        <w:pStyle w:val="ComeBack"/>
      </w:pPr>
      <w:r w:rsidRPr="004B5472">
        <w:rPr>
          <w:b/>
        </w:rPr>
        <w:t>CB</w:t>
      </w:r>
      <w:r w:rsidR="007F4F0A">
        <w:rPr>
          <w:b/>
        </w:rPr>
        <w:t xml:space="preserve"> on Friday</w:t>
      </w:r>
      <w:r w:rsidRPr="004B5472">
        <w:rPr>
          <w:b/>
        </w:rPr>
        <w:t>:</w:t>
      </w:r>
      <w:r>
        <w:rPr>
          <w:b/>
        </w:rPr>
        <w:t xml:space="preserve"> </w:t>
      </w:r>
      <w:r w:rsidR="00D56DF4">
        <w:t>=&gt;</w:t>
      </w:r>
      <w:r w:rsidR="00D56DF4">
        <w:tab/>
      </w:r>
      <w:r w:rsidR="003A6833">
        <w:t>Draft an LS to RAN1 to inform our progress of this meeting. The draft LS will be provided in R2-</w:t>
      </w:r>
      <w:r w:rsidR="00D56DF4">
        <w:t>165794. (Qualcomm)</w:t>
      </w:r>
    </w:p>
    <w:p w14:paraId="6892B129" w14:textId="77777777" w:rsidR="00020D7E" w:rsidRDefault="0058755F" w:rsidP="00020D7E">
      <w:pPr>
        <w:pStyle w:val="Doc-title"/>
      </w:pPr>
      <w:hyperlink r:id="rId99" w:history="1">
        <w:r w:rsidR="00020D7E" w:rsidRPr="008E3686">
          <w:rPr>
            <w:rStyle w:val="Hyperlink"/>
          </w:rPr>
          <w:t>R2-165463</w:t>
        </w:r>
      </w:hyperlink>
      <w:r w:rsidR="00020D7E">
        <w:tab/>
        <w:t>Impact of additional MBSFN sub-frames support</w:t>
      </w:r>
      <w:r w:rsidR="00020D7E">
        <w:tab/>
        <w:t>Nokia, Alcatel-Lucent Shanghai Bell</w:t>
      </w:r>
      <w:r w:rsidR="00020D7E">
        <w:tab/>
        <w:t>discussion</w:t>
      </w:r>
    </w:p>
    <w:p w14:paraId="5EA35061" w14:textId="77777777" w:rsidR="00DD209B" w:rsidRDefault="00F27292" w:rsidP="00DD209B">
      <w:pPr>
        <w:pStyle w:val="Doc-text2"/>
      </w:pPr>
      <w:r>
        <w:t>=&gt;</w:t>
      </w:r>
      <w:r>
        <w:tab/>
        <w:t>Noted</w:t>
      </w:r>
    </w:p>
    <w:p w14:paraId="3A4F74F4" w14:textId="77777777" w:rsidR="00EE1C27" w:rsidRDefault="0058755F" w:rsidP="00EE1C27">
      <w:pPr>
        <w:pStyle w:val="Doc-title"/>
      </w:pPr>
      <w:hyperlink r:id="rId100" w:history="1">
        <w:r w:rsidR="00EE1C27" w:rsidRPr="008E3686">
          <w:rPr>
            <w:rStyle w:val="Hyperlink"/>
          </w:rPr>
          <w:t>R2-165481</w:t>
        </w:r>
      </w:hyperlink>
      <w:r w:rsidR="00EE1C27">
        <w:tab/>
        <w:t>eMBMS subframe enhancements</w:t>
      </w:r>
      <w:r w:rsidR="00EE1C27">
        <w:tab/>
        <w:t>Ericsson</w:t>
      </w:r>
      <w:r w:rsidR="00EE1C27">
        <w:tab/>
        <w:t>discussion</w:t>
      </w:r>
    </w:p>
    <w:p w14:paraId="154674B5" w14:textId="77777777" w:rsidR="00EE1C27" w:rsidRDefault="00EE1C27" w:rsidP="00EE1C27">
      <w:pPr>
        <w:pStyle w:val="Doc-text2"/>
      </w:pPr>
    </w:p>
    <w:p w14:paraId="4AF802D8" w14:textId="77777777" w:rsidR="00120F24" w:rsidRDefault="00712E69" w:rsidP="00EE1C27">
      <w:pPr>
        <w:pStyle w:val="Doc-text2"/>
      </w:pPr>
      <w:r>
        <w:t>=&gt;</w:t>
      </w:r>
      <w:r>
        <w:tab/>
      </w:r>
      <w:bookmarkStart w:id="11" w:name="_Toc450926444"/>
      <w:bookmarkStart w:id="12" w:name="_Toc450958736"/>
      <w:bookmarkStart w:id="13" w:name="_Toc458707451"/>
      <w:bookmarkStart w:id="14" w:name="_Toc458708740"/>
      <w:bookmarkStart w:id="15" w:name="_Toc458795512"/>
      <w:bookmarkStart w:id="16" w:name="_Toc458804522"/>
      <w:r w:rsidR="00560B5A">
        <w:t>For Non standalone case, f</w:t>
      </w:r>
      <w:r w:rsidR="00A302F5">
        <w:t xml:space="preserve">rom </w:t>
      </w:r>
      <w:r>
        <w:t xml:space="preserve">RAN2 point of view </w:t>
      </w:r>
      <w:proofErr w:type="spellStart"/>
      <w:r>
        <w:t>subframes</w:t>
      </w:r>
      <w:proofErr w:type="spellEnd"/>
      <w:r>
        <w:t xml:space="preserve"> </w:t>
      </w:r>
      <w:r w:rsidRPr="00F12AF3">
        <w:t xml:space="preserve">0, 4, 5, 9 (FS1) and 0, 1, 5, 6 (FS2) </w:t>
      </w:r>
      <w:r>
        <w:t xml:space="preserve">may be used as MBSFN </w:t>
      </w:r>
      <w:proofErr w:type="spellStart"/>
      <w:r>
        <w:t>subframes</w:t>
      </w:r>
      <w:proofErr w:type="spellEnd"/>
      <w:r>
        <w:t xml:space="preserve"> for FS1 (FS2) in </w:t>
      </w:r>
      <w:proofErr w:type="spellStart"/>
      <w:r>
        <w:t>eMBMS</w:t>
      </w:r>
      <w:proofErr w:type="spellEnd"/>
      <w:r>
        <w:t xml:space="preserve"> carrier.</w:t>
      </w:r>
      <w:bookmarkEnd w:id="11"/>
      <w:bookmarkEnd w:id="12"/>
      <w:bookmarkEnd w:id="13"/>
      <w:bookmarkEnd w:id="14"/>
      <w:bookmarkEnd w:id="15"/>
      <w:bookmarkEnd w:id="16"/>
      <w:r w:rsidR="00441EF7">
        <w:t xml:space="preserve"> </w:t>
      </w:r>
      <w:bookmarkStart w:id="17" w:name="_Toc458707447"/>
      <w:bookmarkStart w:id="18" w:name="_Toc458708742"/>
      <w:bookmarkStart w:id="19" w:name="_Toc458795508"/>
      <w:bookmarkStart w:id="20" w:name="_Toc458804517"/>
      <w:r w:rsidR="00A46E6E">
        <w:t>I</w:t>
      </w:r>
      <w:r w:rsidR="00120F24">
        <w:t xml:space="preserve">t is understood that 100% MBSFN </w:t>
      </w:r>
      <w:proofErr w:type="spellStart"/>
      <w:r w:rsidR="00120F24">
        <w:t>subframe</w:t>
      </w:r>
      <w:proofErr w:type="spellEnd"/>
      <w:r w:rsidR="00120F24">
        <w:t xml:space="preserve"> allocation allow</w:t>
      </w:r>
      <w:r w:rsidR="002C5170">
        <w:t xml:space="preserve">s for </w:t>
      </w:r>
      <w:proofErr w:type="spellStart"/>
      <w:r w:rsidR="00120F24">
        <w:t>subframes</w:t>
      </w:r>
      <w:proofErr w:type="spellEnd"/>
      <w:r w:rsidR="00120F24">
        <w:t xml:space="preserve"> to be set </w:t>
      </w:r>
      <w:r w:rsidR="008C7884">
        <w:t xml:space="preserve">aside for example cell search and </w:t>
      </w:r>
      <w:r w:rsidR="00854D4C">
        <w:t xml:space="preserve">necessary </w:t>
      </w:r>
      <w:r w:rsidR="008C7884">
        <w:t>system information.</w:t>
      </w:r>
    </w:p>
    <w:bookmarkEnd w:id="17"/>
    <w:bookmarkEnd w:id="18"/>
    <w:bookmarkEnd w:id="19"/>
    <w:bookmarkEnd w:id="20"/>
    <w:p w14:paraId="2791F010" w14:textId="77777777" w:rsidR="00BC0DA3" w:rsidRDefault="00294D80" w:rsidP="00BC0DA3">
      <w:pPr>
        <w:pStyle w:val="Doc-title"/>
      </w:pPr>
      <w:r>
        <w:fldChar w:fldCharType="begin"/>
      </w:r>
      <w:r w:rsidR="00E474E9">
        <w:instrText xml:space="preserve"> HYPERLINK "ftp://ftp.3gpp.org/tsg_ran/WG2_RL2/TSGR2_95/Docs//R2-164934.zip" </w:instrText>
      </w:r>
      <w:r>
        <w:fldChar w:fldCharType="separate"/>
      </w:r>
      <w:r w:rsidR="00BC0DA3" w:rsidRPr="008E3686">
        <w:rPr>
          <w:rStyle w:val="Hyperlink"/>
        </w:rPr>
        <w:t>R2-164934</w:t>
      </w:r>
      <w:r>
        <w:rPr>
          <w:rStyle w:val="Hyperlink"/>
        </w:rPr>
        <w:fldChar w:fldCharType="end"/>
      </w:r>
      <w:r w:rsidR="00BC0DA3">
        <w:tab/>
        <w:t>Discussion on MBFSN resource expansion</w:t>
      </w:r>
      <w:r w:rsidR="00BC0DA3">
        <w:tab/>
        <w:t>Huawei, HiSilicon</w:t>
      </w:r>
      <w:r w:rsidR="00BC0DA3">
        <w:tab/>
        <w:t>discussion</w:t>
      </w:r>
    </w:p>
    <w:p w14:paraId="24B35641" w14:textId="77777777" w:rsidR="001B2873" w:rsidRPr="001B2873" w:rsidRDefault="001B2873" w:rsidP="001B2873">
      <w:pPr>
        <w:pStyle w:val="Doc-text2"/>
      </w:pPr>
      <w:r>
        <w:t>=&gt;</w:t>
      </w:r>
      <w:r>
        <w:tab/>
        <w:t xml:space="preserve">Not treated </w:t>
      </w:r>
    </w:p>
    <w:p w14:paraId="0F00B72F" w14:textId="77777777" w:rsidR="00BC0DA3" w:rsidRDefault="0058755F" w:rsidP="00BC0DA3">
      <w:pPr>
        <w:pStyle w:val="Doc-title"/>
      </w:pPr>
      <w:hyperlink r:id="rId101" w:history="1">
        <w:r w:rsidR="00BC0DA3" w:rsidRPr="008E3686">
          <w:rPr>
            <w:rStyle w:val="Hyperlink"/>
          </w:rPr>
          <w:t>R2-164935</w:t>
        </w:r>
      </w:hyperlink>
      <w:r w:rsidR="00BC0DA3">
        <w:tab/>
        <w:t>Discussion on MBSFN subfame without PDCCH and CRS</w:t>
      </w:r>
      <w:r w:rsidR="00BC0DA3">
        <w:tab/>
        <w:t>Huawei, HiSilicon</w:t>
      </w:r>
      <w:r w:rsidR="00BC0DA3">
        <w:tab/>
        <w:t>discussion</w:t>
      </w:r>
    </w:p>
    <w:p w14:paraId="29804910" w14:textId="77777777" w:rsidR="001B2873" w:rsidRPr="001B2873" w:rsidRDefault="001B2873" w:rsidP="001B2873">
      <w:pPr>
        <w:pStyle w:val="Doc-text2"/>
      </w:pPr>
      <w:r>
        <w:t>=&gt;</w:t>
      </w:r>
      <w:r>
        <w:tab/>
        <w:t xml:space="preserve">Not treated </w:t>
      </w:r>
    </w:p>
    <w:p w14:paraId="397FAD20" w14:textId="77777777" w:rsidR="00BC0DA3" w:rsidRDefault="00BC0DA3" w:rsidP="00BC0DA3">
      <w:pPr>
        <w:pStyle w:val="Heading3"/>
      </w:pPr>
      <w:r>
        <w:t>8.10.2</w:t>
      </w:r>
      <w:r>
        <w:tab/>
        <w:t>MBSFN dedicated carrier</w:t>
      </w:r>
    </w:p>
    <w:p w14:paraId="722174F2" w14:textId="77777777" w:rsidR="001B2873" w:rsidRPr="001B2873" w:rsidRDefault="001B2873" w:rsidP="001B2873">
      <w:r>
        <w:t>The following documents are not treated.</w:t>
      </w:r>
    </w:p>
    <w:p w14:paraId="08905D55" w14:textId="77777777" w:rsidR="006F2CA5" w:rsidRDefault="0058755F" w:rsidP="006F2CA5">
      <w:pPr>
        <w:pStyle w:val="Doc-title"/>
      </w:pPr>
      <w:hyperlink r:id="rId102" w:history="1">
        <w:r w:rsidR="006F2CA5" w:rsidRPr="008E3686">
          <w:rPr>
            <w:rStyle w:val="Hyperlink"/>
          </w:rPr>
          <w:t>R2-165604</w:t>
        </w:r>
      </w:hyperlink>
      <w:r w:rsidR="006F2CA5">
        <w:tab/>
        <w:t>Consideration on standalone MBMS carrier</w:t>
      </w:r>
      <w:r w:rsidR="006F2CA5">
        <w:tab/>
        <w:t>LG Electronics Inc.</w:t>
      </w:r>
      <w:r w:rsidR="006F2CA5">
        <w:tab/>
        <w:t>discussion</w:t>
      </w:r>
    </w:p>
    <w:p w14:paraId="25592B45" w14:textId="77777777" w:rsidR="00BF319F" w:rsidRDefault="0058755F" w:rsidP="00BF319F">
      <w:pPr>
        <w:pStyle w:val="Doc-title"/>
      </w:pPr>
      <w:hyperlink r:id="rId103" w:history="1">
        <w:r w:rsidR="00BF319F" w:rsidRPr="008E3686">
          <w:rPr>
            <w:rStyle w:val="Hyperlink"/>
          </w:rPr>
          <w:t>R2-165483</w:t>
        </w:r>
      </w:hyperlink>
      <w:r w:rsidR="00BF319F">
        <w:tab/>
        <w:t>Dedicated FeMBMS operation</w:t>
      </w:r>
      <w:r w:rsidR="00BF319F">
        <w:tab/>
        <w:t>Ericsson</w:t>
      </w:r>
      <w:r w:rsidR="00BF319F">
        <w:tab/>
        <w:t>discussion</w:t>
      </w:r>
    </w:p>
    <w:p w14:paraId="68DDC20B" w14:textId="77777777" w:rsidR="00BC0DA3" w:rsidRDefault="0058755F" w:rsidP="00BC0DA3">
      <w:pPr>
        <w:pStyle w:val="Doc-title"/>
      </w:pPr>
      <w:hyperlink r:id="rId104" w:history="1">
        <w:r w:rsidR="00BC0DA3" w:rsidRPr="008E3686">
          <w:rPr>
            <w:rStyle w:val="Hyperlink"/>
          </w:rPr>
          <w:t>R2-164936</w:t>
        </w:r>
      </w:hyperlink>
      <w:r w:rsidR="00BC0DA3">
        <w:tab/>
        <w:t>Discussion on Standalone MBMS Cell</w:t>
      </w:r>
      <w:r w:rsidR="00BC0DA3">
        <w:tab/>
        <w:t>Huawei, HiSilicon</w:t>
      </w:r>
      <w:r w:rsidR="00BC0DA3">
        <w:tab/>
        <w:t>discussion</w:t>
      </w:r>
    </w:p>
    <w:p w14:paraId="1E6A00E1" w14:textId="77777777" w:rsidR="00BC0DA3" w:rsidRDefault="0058755F" w:rsidP="00BC0DA3">
      <w:pPr>
        <w:pStyle w:val="Doc-title"/>
      </w:pPr>
      <w:hyperlink r:id="rId105" w:history="1">
        <w:r w:rsidR="00BC0DA3" w:rsidRPr="008E3686">
          <w:rPr>
            <w:rStyle w:val="Hyperlink"/>
          </w:rPr>
          <w:t>R2-165085</w:t>
        </w:r>
      </w:hyperlink>
      <w:r w:rsidR="00BC0DA3">
        <w:tab/>
        <w:t>SI Reception</w:t>
      </w:r>
      <w:r w:rsidR="00BC0DA3">
        <w:tab/>
        <w:t>Samsung Electronics Co., Ltd</w:t>
      </w:r>
      <w:r w:rsidR="00BC0DA3">
        <w:tab/>
        <w:t>discussion</w:t>
      </w:r>
    </w:p>
    <w:p w14:paraId="63B08C41" w14:textId="77777777" w:rsidR="00BC0DA3" w:rsidRDefault="0058755F" w:rsidP="00BC0DA3">
      <w:pPr>
        <w:pStyle w:val="Doc-title"/>
      </w:pPr>
      <w:hyperlink r:id="rId106" w:history="1">
        <w:r w:rsidR="00BC0DA3" w:rsidRPr="008E3686">
          <w:rPr>
            <w:rStyle w:val="Hyperlink"/>
          </w:rPr>
          <w:t>R2-165088</w:t>
        </w:r>
      </w:hyperlink>
      <w:r w:rsidR="00BC0DA3">
        <w:tab/>
        <w:t>MCCH and MCCH Change Notification</w:t>
      </w:r>
      <w:r w:rsidR="00BC0DA3">
        <w:tab/>
        <w:t>Samsung Electronics Co., Ltd</w:t>
      </w:r>
      <w:r w:rsidR="00BC0DA3">
        <w:tab/>
        <w:t>discussion</w:t>
      </w:r>
    </w:p>
    <w:p w14:paraId="070195A0" w14:textId="77777777" w:rsidR="00BC0DA3" w:rsidRDefault="00BC0DA3" w:rsidP="00BC0DA3">
      <w:pPr>
        <w:pStyle w:val="Heading3"/>
      </w:pPr>
      <w:r>
        <w:lastRenderedPageBreak/>
        <w:t>8.10.3</w:t>
      </w:r>
      <w:r>
        <w:tab/>
        <w:t>Multicarrier MBMS operation</w:t>
      </w:r>
    </w:p>
    <w:p w14:paraId="62D5BFD7" w14:textId="77777777" w:rsidR="00BC0DA3" w:rsidRDefault="0058755F" w:rsidP="00BC0DA3">
      <w:pPr>
        <w:pStyle w:val="Doc-title"/>
      </w:pPr>
      <w:hyperlink r:id="rId107" w:history="1">
        <w:r w:rsidR="00BC0DA3" w:rsidRPr="008E3686">
          <w:rPr>
            <w:rStyle w:val="Hyperlink"/>
          </w:rPr>
          <w:t>R2-165460</w:t>
        </w:r>
      </w:hyperlink>
      <w:r w:rsidR="00BC0DA3">
        <w:tab/>
        <w:t>MBMS SAIs for multi-PLMN unicast/eMBMS reception</w:t>
      </w:r>
      <w:r w:rsidR="00BC0DA3">
        <w:tab/>
        <w:t>Nokia, Alcatel-Lucent Shanghai Bell</w:t>
      </w:r>
      <w:r w:rsidR="00BC0DA3">
        <w:tab/>
        <w:t>discussion</w:t>
      </w:r>
    </w:p>
    <w:p w14:paraId="3D2D7518" w14:textId="77777777" w:rsidR="00E474E9" w:rsidRPr="00E474E9" w:rsidRDefault="00E474E9" w:rsidP="00E474E9">
      <w:pPr>
        <w:pStyle w:val="Doc-text2"/>
      </w:pPr>
      <w:r>
        <w:t>=&gt;</w:t>
      </w:r>
      <w:r>
        <w:tab/>
        <w:t xml:space="preserve">Not treated </w:t>
      </w:r>
    </w:p>
    <w:p w14:paraId="13F1F955" w14:textId="77777777" w:rsidR="00BC0DA3" w:rsidRDefault="0058755F" w:rsidP="00BC0DA3">
      <w:pPr>
        <w:pStyle w:val="Doc-title"/>
      </w:pPr>
      <w:hyperlink r:id="rId108" w:history="1">
        <w:r w:rsidR="00BC0DA3" w:rsidRPr="008E3686">
          <w:rPr>
            <w:rStyle w:val="Hyperlink"/>
          </w:rPr>
          <w:t>R2-165482</w:t>
        </w:r>
      </w:hyperlink>
      <w:r w:rsidR="00BC0DA3">
        <w:tab/>
        <w:t>Asynchronous multi-carrier MBMS reception</w:t>
      </w:r>
      <w:r w:rsidR="00BC0DA3">
        <w:tab/>
        <w:t>Ericsson</w:t>
      </w:r>
      <w:r w:rsidR="00BC0DA3">
        <w:tab/>
        <w:t>discussion</w:t>
      </w:r>
    </w:p>
    <w:p w14:paraId="44F6DCAA" w14:textId="77777777" w:rsidR="00E474E9" w:rsidRPr="00E474E9" w:rsidRDefault="00E474E9" w:rsidP="00E474E9">
      <w:pPr>
        <w:pStyle w:val="Doc-text2"/>
      </w:pPr>
      <w:r>
        <w:t>=&gt;</w:t>
      </w:r>
      <w:r>
        <w:tab/>
        <w:t xml:space="preserve">Not treated </w:t>
      </w:r>
    </w:p>
    <w:p w14:paraId="4D7C34BB" w14:textId="77777777" w:rsidR="00BC0DA3" w:rsidRDefault="00BC0DA3" w:rsidP="00BC0DA3">
      <w:pPr>
        <w:pStyle w:val="Heading3"/>
      </w:pPr>
      <w:r>
        <w:t>8.10.4</w:t>
      </w:r>
      <w:r>
        <w:tab/>
        <w:t>MBMS reception without authentication</w:t>
      </w:r>
    </w:p>
    <w:p w14:paraId="30FFD502" w14:textId="77777777" w:rsidR="00BF319F" w:rsidRDefault="0058755F" w:rsidP="00BF319F">
      <w:pPr>
        <w:pStyle w:val="Doc-title"/>
      </w:pPr>
      <w:hyperlink r:id="rId109" w:history="1">
        <w:r w:rsidR="00BF319F" w:rsidRPr="008E3686">
          <w:rPr>
            <w:rStyle w:val="Hyperlink"/>
          </w:rPr>
          <w:t>R2-165682</w:t>
        </w:r>
      </w:hyperlink>
      <w:r w:rsidR="00BF319F">
        <w:tab/>
        <w:t>Discussion on SA2 LS for Shared eMBMS and Receive Only Mode</w:t>
      </w:r>
      <w:r w:rsidR="00BF319F">
        <w:tab/>
        <w:t>QUALCOMM CDMA Technologies</w:t>
      </w:r>
      <w:r w:rsidR="00BF319F">
        <w:tab/>
        <w:t>discussion</w:t>
      </w:r>
    </w:p>
    <w:p w14:paraId="619B76DB" w14:textId="77777777" w:rsidR="00B6694A" w:rsidRPr="00B6694A" w:rsidRDefault="0044151F" w:rsidP="00B6694A">
      <w:pPr>
        <w:pStyle w:val="Doc-text2"/>
      </w:pPr>
      <w:r>
        <w:t>=&gt;</w:t>
      </w:r>
      <w:r>
        <w:tab/>
        <w:t>Noted</w:t>
      </w:r>
    </w:p>
    <w:p w14:paraId="242B9430" w14:textId="77777777" w:rsidR="00EB4327" w:rsidRDefault="0058755F" w:rsidP="00EB4327">
      <w:pPr>
        <w:pStyle w:val="Doc-title"/>
      </w:pPr>
      <w:hyperlink r:id="rId110" w:history="1">
        <w:r w:rsidR="00EB4327" w:rsidRPr="008E3686">
          <w:rPr>
            <w:rStyle w:val="Hyperlink"/>
          </w:rPr>
          <w:t>R2-165467</w:t>
        </w:r>
      </w:hyperlink>
      <w:r w:rsidR="00EB4327">
        <w:tab/>
        <w:t>Shared MBMS Network and Receive Only Mode considerations based on SA2 LSs</w:t>
      </w:r>
      <w:r w:rsidR="00EB4327">
        <w:tab/>
        <w:t>Nokia, Alcatel-Lucent Shanghai Bell</w:t>
      </w:r>
      <w:r w:rsidR="00EB4327">
        <w:tab/>
        <w:t>discussion</w:t>
      </w:r>
    </w:p>
    <w:p w14:paraId="36E0CD1B" w14:textId="77777777" w:rsidR="0044151F" w:rsidRDefault="00233B48" w:rsidP="0044151F">
      <w:pPr>
        <w:pStyle w:val="Doc-text2"/>
      </w:pPr>
      <w:r>
        <w:t>=&gt;</w:t>
      </w:r>
      <w:r>
        <w:tab/>
        <w:t>Noted</w:t>
      </w:r>
    </w:p>
    <w:p w14:paraId="69294C37" w14:textId="77777777" w:rsidR="00320E1A" w:rsidRDefault="0058755F" w:rsidP="00320E1A">
      <w:pPr>
        <w:pStyle w:val="Doc-title"/>
      </w:pPr>
      <w:hyperlink r:id="rId111" w:history="1">
        <w:r w:rsidR="00320E1A" w:rsidRPr="008E3686">
          <w:rPr>
            <w:rStyle w:val="Hyperlink"/>
          </w:rPr>
          <w:t>R2-165469</w:t>
        </w:r>
      </w:hyperlink>
      <w:r w:rsidR="00320E1A">
        <w:tab/>
        <w:t>[DRAFT] Reply LS on RAN impacts of Shared MBMS Network and Receive Only Mode in eMBMS</w:t>
      </w:r>
      <w:r w:rsidR="00320E1A">
        <w:tab/>
        <w:t>Nokia, Alcatel-Lucent Shanghai Bell</w:t>
      </w:r>
      <w:r w:rsidR="00320E1A">
        <w:tab/>
        <w:t>LS out</w:t>
      </w:r>
    </w:p>
    <w:p w14:paraId="705DB7CA" w14:textId="77777777" w:rsidR="00095487" w:rsidRDefault="00095487" w:rsidP="00095487">
      <w:pPr>
        <w:pStyle w:val="Doc-text2"/>
      </w:pPr>
      <w:r>
        <w:t>=&gt;</w:t>
      </w:r>
      <w:r>
        <w:tab/>
        <w:t>Change to “</w:t>
      </w:r>
      <w:r>
        <w:rPr>
          <w:rFonts w:cs="Arial"/>
        </w:rPr>
        <w:t>but the details of how to achieve this is out of the responsibility of RAN2.</w:t>
      </w:r>
      <w:r>
        <w:t>”</w:t>
      </w:r>
    </w:p>
    <w:p w14:paraId="5660AA1B" w14:textId="77777777" w:rsidR="00841CF6" w:rsidRPr="00095487" w:rsidRDefault="00841CF6" w:rsidP="00095487">
      <w:pPr>
        <w:pStyle w:val="Doc-text2"/>
      </w:pPr>
      <w:r>
        <w:t>=&gt;</w:t>
      </w:r>
      <w:r>
        <w:tab/>
        <w:t>Remove “</w:t>
      </w:r>
      <w:r w:rsidRPr="00FB6FFF">
        <w:rPr>
          <w:rFonts w:cs="Arial"/>
        </w:rPr>
        <w:t>It may be required to prohibit legacy UEs from camping on further enhanced MBMS carrier for other reasons</w:t>
      </w:r>
      <w:r>
        <w:rPr>
          <w:rFonts w:cs="Arial"/>
        </w:rPr>
        <w:t>, not related to Receive Only Mode operation, which is under RAN2 study as part of “</w:t>
      </w:r>
      <w:proofErr w:type="spellStart"/>
      <w:r>
        <w:rPr>
          <w:rFonts w:cs="Arial"/>
        </w:rPr>
        <w:t>eMBMS</w:t>
      </w:r>
      <w:proofErr w:type="spellEnd"/>
      <w:r>
        <w:rPr>
          <w:rFonts w:cs="Arial"/>
        </w:rPr>
        <w:t xml:space="preserve"> enhancements for LTE” Work Item.</w:t>
      </w:r>
      <w:r>
        <w:t>”</w:t>
      </w:r>
    </w:p>
    <w:p w14:paraId="556AB309" w14:textId="77777777" w:rsidR="006C53F7" w:rsidRDefault="00981F80" w:rsidP="00DC3383">
      <w:pPr>
        <w:pStyle w:val="ComeBack"/>
      </w:pPr>
      <w:r>
        <w:t>=&gt;</w:t>
      </w:r>
      <w:r>
        <w:tab/>
      </w:r>
      <w:r w:rsidR="00DC3383" w:rsidRPr="00DC3383">
        <w:rPr>
          <w:b/>
        </w:rPr>
        <w:t>CB</w:t>
      </w:r>
      <w:r w:rsidR="00E474E9">
        <w:rPr>
          <w:b/>
        </w:rPr>
        <w:t xml:space="preserve"> Friday</w:t>
      </w:r>
      <w:r w:rsidR="00DC3383" w:rsidRPr="00DC3383">
        <w:rPr>
          <w:b/>
        </w:rPr>
        <w:t>:</w:t>
      </w:r>
      <w:r w:rsidR="00DC3383">
        <w:rPr>
          <w:b/>
        </w:rPr>
        <w:t xml:space="preserve"> </w:t>
      </w:r>
      <w:r w:rsidR="006C53F7">
        <w:t>Offline discussion based on the Draft</w:t>
      </w:r>
      <w:r w:rsidR="00CE5AC0">
        <w:t xml:space="preserve"> with the changes</w:t>
      </w:r>
      <w:r w:rsidR="00DC3383">
        <w:t>.</w:t>
      </w:r>
      <w:r w:rsidR="00E86C85">
        <w:t xml:space="preserve"> The </w:t>
      </w:r>
      <w:r w:rsidR="00426E02">
        <w:t xml:space="preserve">draft LS will </w:t>
      </w:r>
      <w:proofErr w:type="gramStart"/>
      <w:r w:rsidR="00426E02">
        <w:t>provided</w:t>
      </w:r>
      <w:proofErr w:type="gramEnd"/>
      <w:r w:rsidR="00426E02">
        <w:t xml:space="preserve"> in R2-165793 (Nokia)</w:t>
      </w:r>
    </w:p>
    <w:p w14:paraId="79634951" w14:textId="77777777" w:rsidR="00BF319F" w:rsidRDefault="0058755F" w:rsidP="00BC0DA3">
      <w:pPr>
        <w:pStyle w:val="Doc-title"/>
      </w:pPr>
      <w:hyperlink r:id="rId112" w:history="1">
        <w:r w:rsidR="00EB4327" w:rsidRPr="008E3686">
          <w:rPr>
            <w:rStyle w:val="Hyperlink"/>
          </w:rPr>
          <w:t>R2-164937</w:t>
        </w:r>
      </w:hyperlink>
      <w:r w:rsidR="00EB4327">
        <w:tab/>
        <w:t>Impact analysis on Receive Only mode</w:t>
      </w:r>
      <w:r w:rsidR="00EB4327">
        <w:tab/>
        <w:t>Huawei, HiSilicon</w:t>
      </w:r>
      <w:r w:rsidR="00EB4327">
        <w:tab/>
        <w:t>discussion</w:t>
      </w:r>
    </w:p>
    <w:p w14:paraId="71009B97" w14:textId="77777777" w:rsidR="009D7B89" w:rsidRPr="009D7B89" w:rsidRDefault="009D7B89" w:rsidP="009D7B89">
      <w:pPr>
        <w:pStyle w:val="Doc-text2"/>
      </w:pPr>
      <w:r>
        <w:t>=&gt;</w:t>
      </w:r>
      <w:r>
        <w:tab/>
        <w:t xml:space="preserve">Not treated </w:t>
      </w:r>
    </w:p>
    <w:p w14:paraId="3F5DD0BD" w14:textId="77777777" w:rsidR="00BC0DA3" w:rsidRDefault="00BC0DA3" w:rsidP="00BC0DA3">
      <w:pPr>
        <w:pStyle w:val="Doc-title"/>
      </w:pPr>
      <w:r w:rsidRPr="008E3686">
        <w:rPr>
          <w:color w:val="FF0000"/>
        </w:rPr>
        <w:t>R2-164938</w:t>
      </w:r>
      <w:r>
        <w:tab/>
        <w:t xml:space="preserve">Draft Reply LS on </w:t>
      </w:r>
      <w:hyperlink r:id="rId113" w:history="1">
        <w:r w:rsidRPr="008E3686">
          <w:rPr>
            <w:rStyle w:val="Hyperlink"/>
          </w:rPr>
          <w:t>R2-164621</w:t>
        </w:r>
      </w:hyperlink>
      <w:r>
        <w:t xml:space="preserve"> to SA2 on RAN impacts from Receive Only Mode UE</w:t>
      </w:r>
      <w:r>
        <w:tab/>
        <w:t>Huawei, HiSilicon</w:t>
      </w:r>
      <w:r>
        <w:tab/>
        <w:t>LS out</w:t>
      </w:r>
      <w:r>
        <w:br/>
        <w:t>late</w:t>
      </w:r>
    </w:p>
    <w:p w14:paraId="0D1DB742" w14:textId="77777777" w:rsidR="009D7B89" w:rsidRPr="009D7B89" w:rsidRDefault="009D7B89" w:rsidP="009D7B89">
      <w:pPr>
        <w:pStyle w:val="Doc-text2"/>
      </w:pPr>
      <w:r>
        <w:t>=&gt;</w:t>
      </w:r>
      <w:r>
        <w:tab/>
        <w:t xml:space="preserve">Not treated </w:t>
      </w:r>
    </w:p>
    <w:p w14:paraId="480C1539" w14:textId="77777777" w:rsidR="00BC0DA3" w:rsidRDefault="0058755F" w:rsidP="00BC0DA3">
      <w:pPr>
        <w:pStyle w:val="Doc-title"/>
      </w:pPr>
      <w:hyperlink r:id="rId114" w:history="1">
        <w:r w:rsidR="00BC0DA3" w:rsidRPr="008E3686">
          <w:rPr>
            <w:rStyle w:val="Hyperlink"/>
          </w:rPr>
          <w:t>R2-165514</w:t>
        </w:r>
      </w:hyperlink>
      <w:r w:rsidR="00BC0DA3">
        <w:tab/>
        <w:t>Authentication in eMBMS</w:t>
      </w:r>
      <w:r w:rsidR="00BC0DA3">
        <w:tab/>
        <w:t>Ericsson</w:t>
      </w:r>
      <w:r w:rsidR="00BC0DA3">
        <w:tab/>
        <w:t>discussion</w:t>
      </w:r>
    </w:p>
    <w:p w14:paraId="12971908" w14:textId="77777777" w:rsidR="009D7B89" w:rsidRPr="009D7B89" w:rsidRDefault="009D7B89" w:rsidP="009D7B89">
      <w:pPr>
        <w:pStyle w:val="Doc-text2"/>
      </w:pPr>
      <w:r>
        <w:t>=&gt;</w:t>
      </w:r>
      <w:r>
        <w:tab/>
        <w:t xml:space="preserve">Not treated </w:t>
      </w:r>
    </w:p>
    <w:p w14:paraId="49A7FBE8" w14:textId="77777777" w:rsidR="00BC0DA3" w:rsidRDefault="0058755F" w:rsidP="00BC0DA3">
      <w:pPr>
        <w:pStyle w:val="Doc-title"/>
      </w:pPr>
      <w:hyperlink r:id="rId115" w:history="1">
        <w:r w:rsidR="00BC0DA3" w:rsidRPr="008E3686">
          <w:rPr>
            <w:rStyle w:val="Hyperlink"/>
          </w:rPr>
          <w:t>R2-165685</w:t>
        </w:r>
      </w:hyperlink>
      <w:r w:rsidR="00BC0DA3">
        <w:tab/>
        <w:t>[DRAFT] Reply LS on RAN impacts from enTV study of SA WG2</w:t>
      </w:r>
      <w:r w:rsidR="00BC0DA3">
        <w:tab/>
        <w:t>QUALCOMM CDMA Technologies</w:t>
      </w:r>
      <w:r w:rsidR="00BC0DA3">
        <w:tab/>
        <w:t>LS out</w:t>
      </w:r>
    </w:p>
    <w:p w14:paraId="4C77CF5E" w14:textId="77777777" w:rsidR="009D7B89" w:rsidRPr="009D7B89" w:rsidRDefault="009D7B89" w:rsidP="009D7B89">
      <w:pPr>
        <w:pStyle w:val="Doc-text2"/>
      </w:pPr>
      <w:r>
        <w:t>=&gt;</w:t>
      </w:r>
      <w:r>
        <w:tab/>
        <w:t xml:space="preserve">Not treated </w:t>
      </w:r>
    </w:p>
    <w:p w14:paraId="2B5B2C0E" w14:textId="77777777" w:rsidR="00BC0DA3" w:rsidRDefault="00BC0DA3" w:rsidP="00BC0DA3">
      <w:pPr>
        <w:pStyle w:val="Heading3"/>
      </w:pPr>
      <w:r>
        <w:t>8.10.5</w:t>
      </w:r>
      <w:r>
        <w:tab/>
        <w:t>Other</w:t>
      </w:r>
    </w:p>
    <w:p w14:paraId="63B5E5EF" w14:textId="77777777" w:rsidR="00E466FC" w:rsidRPr="003132BE" w:rsidRDefault="00E466FC" w:rsidP="00E466FC">
      <w:pPr>
        <w:pStyle w:val="Heading2"/>
        <w:ind w:left="0" w:firstLine="0"/>
        <w:rPr>
          <w:rFonts w:eastAsia="Malgun Gothic"/>
          <w:lang w:val="fr-FR" w:eastAsia="ko-KR"/>
        </w:rPr>
      </w:pPr>
      <w:r>
        <w:rPr>
          <w:rFonts w:eastAsia="Malgun Gothic"/>
          <w:lang w:val="fr-FR" w:eastAsia="ko-KR"/>
        </w:rPr>
        <w:br w:type="page"/>
      </w:r>
      <w:proofErr w:type="spellStart"/>
      <w:r>
        <w:rPr>
          <w:rFonts w:eastAsia="Malgun Gothic" w:hint="eastAsia"/>
          <w:lang w:val="fr-FR" w:eastAsia="ko-KR"/>
        </w:rPr>
        <w:lastRenderedPageBreak/>
        <w:t>Summary</w:t>
      </w:r>
      <w:proofErr w:type="spellEnd"/>
      <w:r>
        <w:rPr>
          <w:rFonts w:eastAsia="Malgun Gothic" w:hint="eastAsia"/>
          <w:lang w:val="fr-FR" w:eastAsia="ko-KR"/>
        </w:rPr>
        <w:t xml:space="preserve"> of the </w:t>
      </w:r>
      <w:r>
        <w:rPr>
          <w:rFonts w:eastAsia="Malgun Gothic"/>
          <w:sz w:val="26"/>
          <w:szCs w:val="26"/>
          <w:lang w:val="en-US" w:eastAsia="en-US"/>
        </w:rPr>
        <w:t>LTE Break-Out session (</w:t>
      </w:r>
      <w:r w:rsidR="00B609AA">
        <w:rPr>
          <w:rFonts w:eastAsia="Malgun Gothic"/>
          <w:sz w:val="26"/>
          <w:szCs w:val="26"/>
          <w:lang w:val="en-US" w:eastAsia="en-US"/>
        </w:rPr>
        <w:t>e</w:t>
      </w:r>
      <w:r w:rsidR="00B609AA">
        <w:t xml:space="preserve">VoLTE, Light conn, Mobility </w:t>
      </w:r>
      <w:proofErr w:type="spellStart"/>
      <w:r w:rsidR="00B609AA">
        <w:t>enh</w:t>
      </w:r>
      <w:proofErr w:type="spellEnd"/>
      <w:r w:rsidR="009C38B7">
        <w:t xml:space="preserve">, </w:t>
      </w:r>
      <w:proofErr w:type="spellStart"/>
      <w:r w:rsidR="009C38B7">
        <w:t>eMBMS</w:t>
      </w:r>
      <w:proofErr w:type="spellEnd"/>
      <w:r>
        <w:rPr>
          <w:rFonts w:eastAsia="Malgun Gothic"/>
          <w:sz w:val="26"/>
          <w:szCs w:val="26"/>
          <w:lang w:val="en-US" w:eastAsia="en-US"/>
        </w:rPr>
        <w:t>)</w:t>
      </w:r>
    </w:p>
    <w:p w14:paraId="5442DB4A" w14:textId="77777777" w:rsidR="00E466FC" w:rsidRDefault="00E466FC" w:rsidP="00E466FC">
      <w:pPr>
        <w:pStyle w:val="BoldComments"/>
        <w:rPr>
          <w:rFonts w:eastAsia="Malgun Gothic"/>
          <w:lang w:val="en-US" w:eastAsia="ko-KR"/>
        </w:rPr>
      </w:pPr>
      <w:r w:rsidRPr="00397C85">
        <w:rPr>
          <w:rFonts w:eastAsia="Malgun Gothic" w:hint="eastAsia"/>
          <w:lang w:val="en-US"/>
        </w:rPr>
        <w:t>Agreed</w:t>
      </w:r>
      <w:r>
        <w:rPr>
          <w:rFonts w:eastAsia="Malgun Gothic"/>
          <w:lang w:val="en-US"/>
        </w:rPr>
        <w:t xml:space="preserve"> </w:t>
      </w:r>
      <w:r w:rsidRPr="00397C85">
        <w:rPr>
          <w:rFonts w:eastAsia="Malgun Gothic" w:hint="eastAsia"/>
          <w:lang w:val="en-US"/>
        </w:rPr>
        <w:t>CRs</w:t>
      </w:r>
    </w:p>
    <w:p w14:paraId="23E37B14" w14:textId="77777777" w:rsidR="00FD213E" w:rsidRDefault="009E78FF" w:rsidP="00FD213E">
      <w:pPr>
        <w:pStyle w:val="Doc-title"/>
      </w:pPr>
      <w:r>
        <w:t>None</w:t>
      </w:r>
    </w:p>
    <w:p w14:paraId="68F575E5" w14:textId="315144C5" w:rsidR="00E466FC" w:rsidRDefault="00E466FC" w:rsidP="00E466FC">
      <w:pPr>
        <w:pStyle w:val="BoldComments"/>
        <w:rPr>
          <w:rFonts w:eastAsia="Malgun Gothic"/>
          <w:lang w:val="fr-FR"/>
        </w:rPr>
      </w:pPr>
      <w:r w:rsidRPr="0015308E">
        <w:rPr>
          <w:rFonts w:eastAsia="Malgun Gothic" w:hint="eastAsia"/>
          <w:lang w:val="fr-FR"/>
        </w:rPr>
        <w:t xml:space="preserve">Comeback on </w:t>
      </w:r>
      <w:r w:rsidR="00665DA3">
        <w:rPr>
          <w:rFonts w:eastAsia="Malgun Gothic"/>
          <w:lang w:val="fr-FR"/>
        </w:rPr>
        <w:t>Friday</w:t>
      </w:r>
    </w:p>
    <w:p w14:paraId="7A92686B" w14:textId="074AE64D" w:rsidR="00665DA3" w:rsidRDefault="00F84802" w:rsidP="00E466FC">
      <w:pPr>
        <w:pStyle w:val="BoldComments"/>
        <w:rPr>
          <w:rFonts w:eastAsia="Malgun Gothic"/>
          <w:lang w:val="fr-FR"/>
        </w:rPr>
      </w:pPr>
      <w:proofErr w:type="spellStart"/>
      <w:r>
        <w:rPr>
          <w:rFonts w:eastAsia="Malgun Gothic"/>
          <w:lang w:val="fr-FR"/>
        </w:rPr>
        <w:t>eMob</w:t>
      </w:r>
      <w:proofErr w:type="spellEnd"/>
      <w:r>
        <w:rPr>
          <w:rFonts w:eastAsia="Malgun Gothic"/>
          <w:lang w:val="fr-FR"/>
        </w:rPr>
        <w:t> :</w:t>
      </w:r>
    </w:p>
    <w:p w14:paraId="29972379" w14:textId="77777777" w:rsidR="00F84802" w:rsidRDefault="00F84802" w:rsidP="00F84802">
      <w:pPr>
        <w:pStyle w:val="ComeBack"/>
        <w:rPr>
          <w:lang w:eastAsia="zh-CN"/>
        </w:rPr>
      </w:pPr>
      <w:r>
        <w:rPr>
          <w:lang w:eastAsia="zh-CN"/>
        </w:rPr>
        <w:t>=&gt;</w:t>
      </w:r>
      <w:r>
        <w:rPr>
          <w:lang w:eastAsia="zh-CN"/>
        </w:rPr>
        <w:tab/>
      </w:r>
      <w:r w:rsidRPr="00B425F3">
        <w:rPr>
          <w:b/>
          <w:lang w:eastAsia="zh-CN"/>
        </w:rPr>
        <w:t>CB</w:t>
      </w:r>
      <w:r>
        <w:rPr>
          <w:b/>
          <w:lang w:eastAsia="zh-CN"/>
        </w:rPr>
        <w:t xml:space="preserve"> Friday</w:t>
      </w:r>
      <w:r w:rsidRPr="00B425F3">
        <w:rPr>
          <w:b/>
          <w:lang w:eastAsia="zh-CN"/>
        </w:rPr>
        <w:t>:</w:t>
      </w:r>
      <w:r>
        <w:rPr>
          <w:b/>
          <w:lang w:eastAsia="zh-CN"/>
        </w:rPr>
        <w:t xml:space="preserve"> </w:t>
      </w:r>
      <w:r>
        <w:rPr>
          <w:lang w:eastAsia="zh-CN"/>
        </w:rPr>
        <w:t>Send an LS to RAN1/3/4 to inform our progress after this meeting and ask the feasibility of solutions we will further considered. The draft LS will be provided in R2-165786 (ZTE). In the LS, we should indicate that RAN3 should fix the data forwarding issue.</w:t>
      </w:r>
    </w:p>
    <w:p w14:paraId="5F71BE1C" w14:textId="03EE06FA" w:rsidR="00F84802" w:rsidRDefault="00D64DAB" w:rsidP="00E466FC">
      <w:pPr>
        <w:pStyle w:val="BoldComments"/>
        <w:rPr>
          <w:rFonts w:eastAsia="Malgun Gothic"/>
          <w:lang w:val="fr-FR"/>
        </w:rPr>
      </w:pPr>
      <w:proofErr w:type="spellStart"/>
      <w:r>
        <w:rPr>
          <w:rFonts w:eastAsia="Malgun Gothic"/>
          <w:lang w:val="fr-FR"/>
        </w:rPr>
        <w:t>eMBMS</w:t>
      </w:r>
      <w:proofErr w:type="spellEnd"/>
    </w:p>
    <w:p w14:paraId="5D8E5586" w14:textId="3D6F2971" w:rsidR="00D64DAB" w:rsidRDefault="00D64DAB" w:rsidP="00333B63">
      <w:pPr>
        <w:pStyle w:val="ComeBack"/>
      </w:pPr>
      <w:r>
        <w:t>=&gt;</w:t>
      </w:r>
      <w:r>
        <w:tab/>
      </w:r>
      <w:r w:rsidR="00333B63" w:rsidRPr="00333B63">
        <w:rPr>
          <w:b/>
        </w:rPr>
        <w:t>CB Friday:</w:t>
      </w:r>
      <w:r w:rsidR="00333B63">
        <w:t xml:space="preserve"> </w:t>
      </w:r>
      <w:r>
        <w:t>Draft an LS to RAN1 to inform our progress of this meeting. The draft LS will be provided in R2-165794. (Qualcomm)</w:t>
      </w:r>
    </w:p>
    <w:p w14:paraId="24F74B59" w14:textId="3A87613C" w:rsidR="00EF09D6" w:rsidRDefault="00EF09D6" w:rsidP="00EF09D6">
      <w:pPr>
        <w:pStyle w:val="ComeBack"/>
      </w:pPr>
      <w:r>
        <w:t>=&gt;</w:t>
      </w:r>
      <w:r>
        <w:tab/>
      </w:r>
      <w:r w:rsidRPr="00DC3383">
        <w:rPr>
          <w:b/>
        </w:rPr>
        <w:t>CB</w:t>
      </w:r>
      <w:r>
        <w:rPr>
          <w:b/>
        </w:rPr>
        <w:t xml:space="preserve"> Friday</w:t>
      </w:r>
      <w:r w:rsidRPr="00DC3383">
        <w:rPr>
          <w:b/>
        </w:rPr>
        <w:t>:</w:t>
      </w:r>
      <w:r>
        <w:rPr>
          <w:b/>
        </w:rPr>
        <w:t xml:space="preserve"> </w:t>
      </w:r>
      <w:r>
        <w:t>Draft reply LS to SA2, provided in R2-165793 (Nokia)</w:t>
      </w:r>
    </w:p>
    <w:p w14:paraId="35EB7514" w14:textId="77777777" w:rsidR="00EF09D6" w:rsidRPr="00EF09D6" w:rsidRDefault="00EF09D6" w:rsidP="00EF09D6">
      <w:pPr>
        <w:pStyle w:val="Doc-text2"/>
      </w:pPr>
    </w:p>
    <w:p w14:paraId="2BB8C4E8" w14:textId="77777777" w:rsidR="00BE4A27" w:rsidRDefault="00BE4A27" w:rsidP="00BE4A27">
      <w:pPr>
        <w:pStyle w:val="BoldComments"/>
      </w:pPr>
      <w:r>
        <w:t>Email Discussion</w:t>
      </w:r>
    </w:p>
    <w:p w14:paraId="66D19EE6" w14:textId="24A48EC7" w:rsidR="00C733C6" w:rsidRDefault="00C733C6" w:rsidP="00BE4A27">
      <w:pPr>
        <w:pStyle w:val="BoldComments"/>
      </w:pPr>
      <w:proofErr w:type="spellStart"/>
      <w:r>
        <w:t>eVoLTE</w:t>
      </w:r>
      <w:proofErr w:type="spellEnd"/>
      <w:r>
        <w:t>:</w:t>
      </w:r>
    </w:p>
    <w:p w14:paraId="5806255C" w14:textId="77777777" w:rsidR="00C733C6" w:rsidRDefault="00C733C6" w:rsidP="00C733C6">
      <w:pPr>
        <w:pStyle w:val="EmailDiscussion"/>
      </w:pPr>
      <w:r>
        <w:t>[94#</w:t>
      </w:r>
      <w:proofErr w:type="gramStart"/>
      <w:r>
        <w:t>xx][</w:t>
      </w:r>
      <w:proofErr w:type="gramEnd"/>
      <w:r>
        <w:t>LTE/</w:t>
      </w:r>
      <w:proofErr w:type="spellStart"/>
      <w:r>
        <w:t>eVoLTE</w:t>
      </w:r>
      <w:proofErr w:type="spellEnd"/>
      <w:r>
        <w:t xml:space="preserve">] TR 36.750 completion (CMCC/Huawei) </w:t>
      </w:r>
    </w:p>
    <w:p w14:paraId="7ED415AE" w14:textId="77777777" w:rsidR="00C733C6" w:rsidRDefault="00C733C6" w:rsidP="00C733C6">
      <w:pPr>
        <w:pStyle w:val="Doc-text2"/>
      </w:pPr>
      <w:r>
        <w:t>-</w:t>
      </w:r>
      <w:r>
        <w:tab/>
        <w:t>Capture all the approved TPs and agreements from this meeting into the TR (CMCC)</w:t>
      </w:r>
    </w:p>
    <w:p w14:paraId="2950BD8E" w14:textId="77777777" w:rsidR="00C733C6" w:rsidRDefault="00C733C6" w:rsidP="00C733C6">
      <w:pPr>
        <w:pStyle w:val="Doc-text2"/>
      </w:pPr>
      <w:r>
        <w:t>-</w:t>
      </w:r>
      <w:r>
        <w:tab/>
        <w:t>The wording of TR should be improved.</w:t>
      </w:r>
    </w:p>
    <w:p w14:paraId="1984C87B" w14:textId="77777777" w:rsidR="00C733C6" w:rsidRPr="00ED6C48" w:rsidRDefault="00C733C6" w:rsidP="00C733C6">
      <w:pPr>
        <w:pStyle w:val="Doc-text2"/>
      </w:pPr>
      <w:r>
        <w:t>-</w:t>
      </w:r>
      <w:r>
        <w:tab/>
        <w:t>Draft LS to SA4 to inform the progress. The latest TR should be attached to the LS</w:t>
      </w:r>
    </w:p>
    <w:p w14:paraId="160BCCA3" w14:textId="77777777" w:rsidR="00C733C6" w:rsidRDefault="00C733C6" w:rsidP="00C733C6">
      <w:pPr>
        <w:pStyle w:val="Doc-text2"/>
      </w:pPr>
      <w:r>
        <w:tab/>
        <w:t>Intended outcome: 1) Approved TR of 36.750 (Huawei), 2) Approved LS (Huawei)</w:t>
      </w:r>
    </w:p>
    <w:p w14:paraId="5DB6344C" w14:textId="77777777" w:rsidR="00C733C6" w:rsidRPr="008166E5" w:rsidRDefault="00C733C6" w:rsidP="00C733C6">
      <w:pPr>
        <w:pStyle w:val="Doc-text2"/>
      </w:pPr>
      <w:r>
        <w:tab/>
        <w:t>Deadline: Thursday 08/09/2016</w:t>
      </w:r>
    </w:p>
    <w:p w14:paraId="6FF1A71A" w14:textId="72F98D17" w:rsidR="00C733C6" w:rsidRDefault="00C733C6" w:rsidP="00BE4A27">
      <w:pPr>
        <w:pStyle w:val="BoldComments"/>
      </w:pPr>
      <w:proofErr w:type="spellStart"/>
      <w:r>
        <w:t>eMob</w:t>
      </w:r>
      <w:proofErr w:type="spellEnd"/>
    </w:p>
    <w:p w14:paraId="16DA6157" w14:textId="77777777" w:rsidR="00F67021" w:rsidRDefault="00F67021" w:rsidP="00F67021">
      <w:pPr>
        <w:pStyle w:val="EmailDiscussion"/>
      </w:pPr>
      <w:r>
        <w:t>[95#</w:t>
      </w:r>
      <w:proofErr w:type="gramStart"/>
      <w:r>
        <w:t>xx][</w:t>
      </w:r>
      <w:proofErr w:type="gramEnd"/>
      <w:r>
        <w:t>LTE/</w:t>
      </w:r>
      <w:proofErr w:type="spellStart"/>
      <w:r>
        <w:t>eMob</w:t>
      </w:r>
      <w:proofErr w:type="spellEnd"/>
      <w:r>
        <w:t xml:space="preserve">] Running stage 2 CR of introducing </w:t>
      </w:r>
      <w:proofErr w:type="spellStart"/>
      <w:r>
        <w:t>eMob</w:t>
      </w:r>
      <w:proofErr w:type="spellEnd"/>
      <w:r>
        <w:t xml:space="preserve"> (Intel)</w:t>
      </w:r>
    </w:p>
    <w:p w14:paraId="52D50518" w14:textId="77777777" w:rsidR="00F67021" w:rsidRPr="0025016D" w:rsidRDefault="00F67021" w:rsidP="00F67021">
      <w:pPr>
        <w:pStyle w:val="Doc-text2"/>
        <w:rPr>
          <w:lang w:val="en-US" w:eastAsia="zh-CN"/>
        </w:rPr>
      </w:pPr>
      <w:r>
        <w:t>=&gt;</w:t>
      </w:r>
      <w:r>
        <w:tab/>
        <w:t>Based on the agreements we have achieved so far from RAN2#93bis to RAN2#95</w:t>
      </w:r>
    </w:p>
    <w:p w14:paraId="5131564A" w14:textId="77777777" w:rsidR="00F67021" w:rsidRDefault="00F67021" w:rsidP="00F67021">
      <w:pPr>
        <w:pStyle w:val="Doc-text2"/>
      </w:pPr>
      <w:r>
        <w:tab/>
        <w:t>Intended outcome: Running 36.300 CR</w:t>
      </w:r>
    </w:p>
    <w:p w14:paraId="6CC8364A" w14:textId="77777777" w:rsidR="00F67021" w:rsidRDefault="00F67021" w:rsidP="00F67021">
      <w:pPr>
        <w:pStyle w:val="Doc-text2"/>
      </w:pPr>
      <w:r>
        <w:tab/>
        <w:t>Deadline: Thursday 29/09/2016</w:t>
      </w:r>
    </w:p>
    <w:p w14:paraId="57D793D1" w14:textId="77777777" w:rsidR="00F67021" w:rsidRDefault="00F67021" w:rsidP="00F67021">
      <w:pPr>
        <w:pStyle w:val="Doc-text2"/>
      </w:pPr>
    </w:p>
    <w:p w14:paraId="044E982A" w14:textId="77777777" w:rsidR="00F67021" w:rsidRDefault="00F67021" w:rsidP="00F67021">
      <w:pPr>
        <w:pStyle w:val="EmailDiscussion"/>
      </w:pPr>
      <w:r>
        <w:t>[95#</w:t>
      </w:r>
      <w:proofErr w:type="gramStart"/>
      <w:r>
        <w:t>xx][</w:t>
      </w:r>
      <w:proofErr w:type="gramEnd"/>
      <w:r>
        <w:t>LTE/</w:t>
      </w:r>
      <w:proofErr w:type="spellStart"/>
      <w:r>
        <w:t>eMob</w:t>
      </w:r>
      <w:proofErr w:type="spellEnd"/>
      <w:r>
        <w:t xml:space="preserve">] Running stage 3 CR of introducing </w:t>
      </w:r>
      <w:proofErr w:type="spellStart"/>
      <w:r>
        <w:t>eMob</w:t>
      </w:r>
      <w:proofErr w:type="spellEnd"/>
      <w:r>
        <w:t xml:space="preserve"> (ZTE)</w:t>
      </w:r>
    </w:p>
    <w:p w14:paraId="56303190" w14:textId="77777777" w:rsidR="00F67021" w:rsidRPr="0025016D" w:rsidRDefault="00F67021" w:rsidP="00F67021">
      <w:pPr>
        <w:pStyle w:val="Doc-text2"/>
        <w:rPr>
          <w:lang w:val="en-US" w:eastAsia="zh-CN"/>
        </w:rPr>
      </w:pPr>
      <w:r>
        <w:t>=&gt;</w:t>
      </w:r>
      <w:r>
        <w:tab/>
        <w:t>Based on the agreements we have achieved so far from RAN2#93bis to RAN2#95</w:t>
      </w:r>
    </w:p>
    <w:p w14:paraId="11EA44E5" w14:textId="77777777" w:rsidR="00F67021" w:rsidRDefault="00F67021" w:rsidP="00F67021">
      <w:pPr>
        <w:pStyle w:val="Doc-text2"/>
      </w:pPr>
      <w:r>
        <w:tab/>
        <w:t>Intended outcome: Running 36.331 CR</w:t>
      </w:r>
    </w:p>
    <w:p w14:paraId="6361C807" w14:textId="77777777" w:rsidR="00F67021" w:rsidRPr="009F230F" w:rsidRDefault="00F67021" w:rsidP="00F67021">
      <w:pPr>
        <w:pStyle w:val="Doc-text2"/>
      </w:pPr>
      <w:r>
        <w:tab/>
        <w:t>Deadline: Thursday 29/09/2016</w:t>
      </w:r>
    </w:p>
    <w:p w14:paraId="32013275" w14:textId="79272A5E" w:rsidR="00C733C6" w:rsidRDefault="00F67021" w:rsidP="00BE4A27">
      <w:pPr>
        <w:pStyle w:val="BoldComments"/>
      </w:pPr>
      <w:r>
        <w:t>Light con</w:t>
      </w:r>
    </w:p>
    <w:p w14:paraId="6E914BC3" w14:textId="77777777" w:rsidR="00F67021" w:rsidRDefault="00F67021" w:rsidP="00F67021">
      <w:pPr>
        <w:pStyle w:val="EmailDiscussion"/>
      </w:pPr>
      <w:r>
        <w:t>[95#</w:t>
      </w:r>
      <w:proofErr w:type="gramStart"/>
      <w:r>
        <w:t>xx][</w:t>
      </w:r>
      <w:proofErr w:type="gramEnd"/>
      <w:r>
        <w:t>LTE/Light Con] Running stage 2 CR of light connection (</w:t>
      </w:r>
      <w:proofErr w:type="spellStart"/>
      <w:r>
        <w:t>xxxx</w:t>
      </w:r>
      <w:proofErr w:type="spellEnd"/>
      <w:r>
        <w:t>)</w:t>
      </w:r>
    </w:p>
    <w:p w14:paraId="57145C2B" w14:textId="77777777" w:rsidR="00F67021" w:rsidRPr="0025016D" w:rsidRDefault="00F67021" w:rsidP="00F67021">
      <w:pPr>
        <w:pStyle w:val="Doc-text2"/>
        <w:rPr>
          <w:lang w:val="en-US" w:eastAsia="zh-CN"/>
        </w:rPr>
      </w:pPr>
      <w:r>
        <w:t>=&gt;</w:t>
      </w:r>
      <w:r>
        <w:tab/>
        <w:t>Based on the agreements we have achieved so far from RAN2#93bis to RAN2#95</w:t>
      </w:r>
    </w:p>
    <w:p w14:paraId="4320BFDA" w14:textId="77777777" w:rsidR="00F67021" w:rsidRDefault="00F67021" w:rsidP="00F67021">
      <w:pPr>
        <w:pStyle w:val="Doc-text2"/>
      </w:pPr>
      <w:r>
        <w:tab/>
        <w:t>Intended outcome: Running 36.300 CR</w:t>
      </w:r>
    </w:p>
    <w:p w14:paraId="5A6CED0E" w14:textId="77777777" w:rsidR="00F67021" w:rsidRDefault="00F67021" w:rsidP="00F67021">
      <w:pPr>
        <w:pStyle w:val="Doc-text2"/>
      </w:pPr>
      <w:r>
        <w:tab/>
        <w:t>Deadline: Thursday 29/09/2016</w:t>
      </w:r>
    </w:p>
    <w:p w14:paraId="6A66D5A4" w14:textId="481E3118" w:rsidR="00E466FC" w:rsidRDefault="00B234CD" w:rsidP="00E466FC">
      <w:pPr>
        <w:rPr>
          <w:rFonts w:eastAsia="Malgun Gothic"/>
          <w:b/>
          <w:lang w:eastAsia="ko-KR"/>
        </w:rPr>
      </w:pPr>
      <w:r>
        <w:rPr>
          <w:rFonts w:eastAsia="Malgun Gothic" w:hint="eastAsia"/>
          <w:b/>
          <w:lang w:eastAsia="ko-KR"/>
        </w:rPr>
        <w:t>Agreements</w:t>
      </w:r>
    </w:p>
    <w:p w14:paraId="5D457278" w14:textId="1A6B16CC" w:rsidR="008F4114" w:rsidRDefault="008F4114" w:rsidP="00E466FC">
      <w:pPr>
        <w:rPr>
          <w:rFonts w:eastAsia="Malgun Gothic"/>
          <w:b/>
          <w:lang w:eastAsia="ko-KR"/>
        </w:rPr>
      </w:pPr>
      <w:proofErr w:type="spellStart"/>
      <w:r>
        <w:rPr>
          <w:rFonts w:eastAsia="Malgun Gothic"/>
          <w:b/>
          <w:lang w:eastAsia="ko-KR"/>
        </w:rPr>
        <w:t>eVoLTE</w:t>
      </w:r>
      <w:proofErr w:type="spellEnd"/>
      <w:r>
        <w:rPr>
          <w:rFonts w:eastAsia="Malgun Gothic"/>
          <w:b/>
          <w:lang w:eastAsia="ko-KR"/>
        </w:rPr>
        <w:t>:</w:t>
      </w:r>
    </w:p>
    <w:p w14:paraId="4C455217" w14:textId="465E17AE" w:rsidR="008F4114" w:rsidRDefault="005D2DDA" w:rsidP="00E466FC">
      <w:pPr>
        <w:rPr>
          <w:rFonts w:eastAsia="Malgun Gothic"/>
          <w:lang w:val="en-US" w:eastAsia="zh-CN"/>
        </w:rPr>
      </w:pPr>
      <w:r w:rsidRPr="005D2DDA">
        <w:rPr>
          <w:rFonts w:eastAsia="Malgun Gothic"/>
          <w:lang w:val="en-US" w:eastAsia="zh-CN"/>
        </w:rPr>
        <w:t xml:space="preserve">Regarding </w:t>
      </w:r>
      <w:r>
        <w:rPr>
          <w:rFonts w:eastAsia="Malgun Gothic"/>
          <w:lang w:val="en-US" w:eastAsia="zh-CN"/>
        </w:rPr>
        <w:t>c</w:t>
      </w:r>
      <w:r w:rsidRPr="005D2DDA">
        <w:rPr>
          <w:rFonts w:eastAsia="Malgun Gothic"/>
          <w:lang w:val="en-US" w:eastAsia="zh-CN"/>
        </w:rPr>
        <w:t>odec mode/rate selection/adaptation</w:t>
      </w:r>
      <w:r w:rsidR="000F0D88">
        <w:rPr>
          <w:rFonts w:eastAsia="Malgun Gothic"/>
          <w:lang w:val="en-US" w:eastAsia="zh-CN"/>
        </w:rPr>
        <w:t xml:space="preserve">, the use cases and candidate solutions are </w:t>
      </w:r>
      <w:r w:rsidR="00B3192F">
        <w:rPr>
          <w:rFonts w:eastAsia="Malgun Gothic"/>
          <w:lang w:val="en-US" w:eastAsia="zh-CN"/>
        </w:rPr>
        <w:t>identified. We also agreed the evaluation criteria and the corresponding evaluation results</w:t>
      </w:r>
      <w:r w:rsidR="007B11C8">
        <w:rPr>
          <w:rFonts w:eastAsia="Malgun Gothic"/>
          <w:lang w:val="en-US" w:eastAsia="zh-CN"/>
        </w:rPr>
        <w:t xml:space="preserve">. </w:t>
      </w:r>
      <w:r w:rsidR="001408F1">
        <w:rPr>
          <w:rFonts w:eastAsia="Malgun Gothic"/>
          <w:lang w:val="en-US" w:eastAsia="zh-CN"/>
        </w:rPr>
        <w:t>All related TPs are agreed.</w:t>
      </w:r>
    </w:p>
    <w:p w14:paraId="49150498" w14:textId="03BE2621" w:rsidR="001408F1" w:rsidRDefault="001408F1" w:rsidP="00E466FC">
      <w:r>
        <w:rPr>
          <w:rFonts w:eastAsia="Malgun Gothic"/>
          <w:lang w:val="en-US" w:eastAsia="zh-CN"/>
        </w:rPr>
        <w:t xml:space="preserve">Regarding </w:t>
      </w:r>
      <w:r w:rsidR="003109BA">
        <w:t>VoLTE/video signalling related enhancements</w:t>
      </w:r>
      <w:r w:rsidR="00733C27">
        <w:t>, the TP which capturing</w:t>
      </w:r>
      <w:r w:rsidR="00D541BB">
        <w:t xml:space="preserve"> the email discussion results and the RAN3 conclusion is agreed</w:t>
      </w:r>
      <w:r w:rsidR="008C299E">
        <w:t xml:space="preserve">. Also we agreed to capture the use case of </w:t>
      </w:r>
      <w:r w:rsidR="00FC3621">
        <w:t>v</w:t>
      </w:r>
      <w:r w:rsidR="008C299E">
        <w:t>ideo signalling related enhancements</w:t>
      </w:r>
      <w:r w:rsidR="00FC3621">
        <w:t xml:space="preserve"> into the draft TR.</w:t>
      </w:r>
    </w:p>
    <w:p w14:paraId="3F498D4A" w14:textId="0E1303AB" w:rsidR="00FC3621" w:rsidRDefault="00FC3621" w:rsidP="00E466FC">
      <w:r>
        <w:t xml:space="preserve">Regarding </w:t>
      </w:r>
      <w:r w:rsidR="003F69CC" w:rsidRPr="00D851FA">
        <w:t xml:space="preserve">VoLTE/video </w:t>
      </w:r>
      <w:r w:rsidR="003F69CC">
        <w:t>quality related</w:t>
      </w:r>
      <w:r w:rsidR="003F69CC" w:rsidRPr="00D851FA">
        <w:t xml:space="preserve"> enhancements</w:t>
      </w:r>
      <w:r w:rsidR="003F69CC">
        <w:t>, we agree to capture the conclusion from RAN1 into the dr</w:t>
      </w:r>
      <w:r w:rsidR="00B36E43">
        <w:t>aft TR. And also we agree</w:t>
      </w:r>
      <w:r w:rsidR="00592023">
        <w:t xml:space="preserve"> to capture the use case of eNB awareness of EVS codec</w:t>
      </w:r>
      <w:r w:rsidR="0058755F">
        <w:t xml:space="preserve"> and</w:t>
      </w:r>
      <w:r w:rsidR="00592023">
        <w:t xml:space="preserve"> the UE preference of CRDX</w:t>
      </w:r>
      <w:r w:rsidR="009A493B">
        <w:t xml:space="preserve"> reporting</w:t>
      </w:r>
      <w:r w:rsidR="00592023">
        <w:t>.</w:t>
      </w:r>
    </w:p>
    <w:p w14:paraId="1D02D85D" w14:textId="2CEF78D3" w:rsidR="00592023" w:rsidRDefault="00C808C3" w:rsidP="00E466FC">
      <w:r>
        <w:t>After online and offline discussion, all the open issues of the SI are solved.</w:t>
      </w:r>
    </w:p>
    <w:p w14:paraId="113319FE" w14:textId="2BF8646C" w:rsidR="00592023" w:rsidRPr="0009346C" w:rsidRDefault="0009346C" w:rsidP="00E466FC">
      <w:pPr>
        <w:rPr>
          <w:b/>
        </w:rPr>
      </w:pPr>
      <w:proofErr w:type="spellStart"/>
      <w:r w:rsidRPr="0009346C">
        <w:rPr>
          <w:b/>
        </w:rPr>
        <w:lastRenderedPageBreak/>
        <w:t>eMob</w:t>
      </w:r>
      <w:proofErr w:type="spellEnd"/>
      <w:r w:rsidRPr="0009346C">
        <w:rPr>
          <w:b/>
        </w:rPr>
        <w:t>:</w:t>
      </w:r>
    </w:p>
    <w:p w14:paraId="56FFBCBC" w14:textId="77777777" w:rsidR="0009346C" w:rsidRDefault="0009346C" w:rsidP="00E466FC"/>
    <w:tbl>
      <w:tblPr>
        <w:tblStyle w:val="TableGrid"/>
        <w:tblW w:w="0" w:type="auto"/>
        <w:tblInd w:w="724" w:type="dxa"/>
        <w:tblLook w:val="04A0" w:firstRow="1" w:lastRow="0" w:firstColumn="1" w:lastColumn="0" w:noHBand="0" w:noVBand="1"/>
      </w:tblPr>
      <w:tblGrid>
        <w:gridCol w:w="8268"/>
      </w:tblGrid>
      <w:tr w:rsidR="0041259A" w14:paraId="13BBE317" w14:textId="77777777" w:rsidTr="0041259A">
        <w:tc>
          <w:tcPr>
            <w:tcW w:w="8268" w:type="dxa"/>
          </w:tcPr>
          <w:p w14:paraId="7D07DF1A" w14:textId="77777777" w:rsidR="0041259A" w:rsidRDefault="0041259A" w:rsidP="0058755F">
            <w:pPr>
              <w:pStyle w:val="Doc-text2"/>
              <w:ind w:left="0" w:firstLine="0"/>
            </w:pPr>
            <w:r w:rsidRPr="00B556C0">
              <w:rPr>
                <w:b/>
              </w:rPr>
              <w:t>Agreements</w:t>
            </w:r>
          </w:p>
          <w:p w14:paraId="3206F0E4" w14:textId="77777777" w:rsidR="0041259A" w:rsidRPr="00B556C0" w:rsidRDefault="0041259A" w:rsidP="0058755F">
            <w:pPr>
              <w:pStyle w:val="Doc-text2"/>
              <w:ind w:left="340" w:hanging="340"/>
            </w:pPr>
          </w:p>
          <w:p w14:paraId="4F542BD3" w14:textId="77777777" w:rsidR="0041259A" w:rsidRDefault="0041259A" w:rsidP="0058755F">
            <w:pPr>
              <w:pStyle w:val="Doc-text2"/>
              <w:ind w:left="340" w:hanging="340"/>
            </w:pPr>
            <w:r>
              <w:t>1</w:t>
            </w:r>
            <w:r>
              <w:tab/>
            </w:r>
            <w:r w:rsidRPr="00B556C0">
              <w:t>The asynchronous RACH-less solution is excluded.</w:t>
            </w:r>
          </w:p>
          <w:p w14:paraId="6B22250D" w14:textId="77777777" w:rsidR="0041259A" w:rsidRDefault="0041259A" w:rsidP="0058755F">
            <w:pPr>
              <w:pStyle w:val="Doc-text2"/>
              <w:ind w:left="340" w:hanging="340"/>
            </w:pPr>
            <w:r>
              <w:t>2</w:t>
            </w:r>
            <w:r>
              <w:tab/>
              <w:t xml:space="preserve">Only </w:t>
            </w:r>
            <w:r w:rsidRPr="00B556C0">
              <w:t>the RACH-less solution that the TA value of the source cell is reused for the targeted cell, or TA=0</w:t>
            </w:r>
            <w:r>
              <w:t xml:space="preserve"> will be further considered.</w:t>
            </w:r>
          </w:p>
          <w:p w14:paraId="27D0EE5B" w14:textId="57EF048E" w:rsidR="00320476" w:rsidRDefault="000E4F71" w:rsidP="000E4F71">
            <w:pPr>
              <w:pStyle w:val="Doc-text2"/>
              <w:ind w:left="340" w:hanging="340"/>
            </w:pPr>
            <w:r>
              <w:t>3</w:t>
            </w:r>
            <w:r>
              <w:tab/>
            </w:r>
            <w:r w:rsidR="00320476" w:rsidRPr="000E4F71">
              <w:rPr>
                <w:color w:val="FF0000"/>
              </w:rPr>
              <w:t xml:space="preserve">The </w:t>
            </w:r>
            <w:proofErr w:type="spellStart"/>
            <w:r w:rsidR="00320476" w:rsidRPr="000E4F71">
              <w:rPr>
                <w:color w:val="FF0000"/>
              </w:rPr>
              <w:t>subframe</w:t>
            </w:r>
            <w:proofErr w:type="spellEnd"/>
            <w:r w:rsidR="00320476" w:rsidRPr="000E4F71">
              <w:rPr>
                <w:color w:val="FF0000"/>
              </w:rPr>
              <w:t xml:space="preserve"> allocation and uplink grant format can be configured by RRC message. If the </w:t>
            </w:r>
            <w:proofErr w:type="spellStart"/>
            <w:r w:rsidR="00320476" w:rsidRPr="000E4F71">
              <w:rPr>
                <w:color w:val="FF0000"/>
              </w:rPr>
              <w:t>subframe</w:t>
            </w:r>
            <w:proofErr w:type="spellEnd"/>
            <w:r w:rsidR="00320476" w:rsidRPr="000E4F71">
              <w:rPr>
                <w:color w:val="FF0000"/>
              </w:rPr>
              <w:t xml:space="preserve"> allocation and uplink grant format is configured, the starting </w:t>
            </w:r>
            <w:proofErr w:type="spellStart"/>
            <w:r w:rsidR="00320476" w:rsidRPr="000E4F71">
              <w:rPr>
                <w:color w:val="FF0000"/>
              </w:rPr>
              <w:t>subframe</w:t>
            </w:r>
            <w:proofErr w:type="spellEnd"/>
            <w:r w:rsidR="00320476" w:rsidRPr="000E4F71">
              <w:rPr>
                <w:color w:val="FF0000"/>
              </w:rPr>
              <w:t xml:space="preserve"> of the configured uplink grant is provided by the target eNB in RRC message. If UE doesn’t receive UL grant in RRC message, it will monitor PDCCH of the target eNB for UL grant. UE doesn’t need to know the SFN of the target eNB.</w:t>
            </w:r>
          </w:p>
          <w:p w14:paraId="1554D8E7" w14:textId="06350630" w:rsidR="00320476" w:rsidRDefault="00320476" w:rsidP="000E4F71">
            <w:pPr>
              <w:pStyle w:val="Doc-text2"/>
              <w:ind w:left="340" w:hanging="340"/>
            </w:pPr>
            <w:r>
              <w:tab/>
            </w:r>
            <w:r w:rsidR="000E4F71">
              <w:t xml:space="preserve">Note: </w:t>
            </w:r>
            <w:r>
              <w:t xml:space="preserve">The above agreement in red colour can be revisited because the </w:t>
            </w:r>
            <w:r w:rsidRPr="008801F7">
              <w:t>inconsistency</w:t>
            </w:r>
            <w:r>
              <w:t xml:space="preserve"> issue pointed out by Intel.</w:t>
            </w:r>
          </w:p>
          <w:p w14:paraId="3A124B00" w14:textId="10E8F5A7" w:rsidR="00837C7A" w:rsidRDefault="000E4F71" w:rsidP="0090010C">
            <w:pPr>
              <w:pStyle w:val="Doc-text2"/>
              <w:ind w:left="340" w:hanging="340"/>
            </w:pPr>
            <w:r>
              <w:t>4</w:t>
            </w:r>
            <w:r w:rsidR="00320476">
              <w:tab/>
              <w:t>RACH-less solution can be used for SCG change and handover scenarios.</w:t>
            </w:r>
          </w:p>
          <w:p w14:paraId="6AD41FCE" w14:textId="176B5862" w:rsidR="00837C7A" w:rsidRDefault="0090010C" w:rsidP="00837C7A">
            <w:pPr>
              <w:pStyle w:val="Doc-text2"/>
              <w:ind w:left="340" w:hanging="340"/>
              <w:rPr>
                <w:lang w:eastAsia="zh-CN"/>
              </w:rPr>
            </w:pPr>
            <w:r>
              <w:rPr>
                <w:lang w:eastAsia="zh-CN"/>
              </w:rPr>
              <w:t>5</w:t>
            </w:r>
            <w:r w:rsidR="00837C7A">
              <w:rPr>
                <w:lang w:eastAsia="zh-CN"/>
              </w:rPr>
              <w:tab/>
              <w:t>The “make before break handover solution” means t</w:t>
            </w:r>
            <w:r w:rsidR="00837C7A" w:rsidRPr="00D140B9">
              <w:rPr>
                <w:lang w:eastAsia="zh-CN"/>
              </w:rPr>
              <w:t xml:space="preserve">he UE continues downlink and uplink with the source cell until the UE </w:t>
            </w:r>
            <w:r w:rsidR="00837C7A">
              <w:rPr>
                <w:lang w:eastAsia="zh-CN"/>
              </w:rPr>
              <w:t>performs the first transmission through PUSCH or PRACH to the target eNB.</w:t>
            </w:r>
          </w:p>
          <w:p w14:paraId="66D515BF" w14:textId="713CED51" w:rsidR="00837C7A" w:rsidRDefault="0090010C" w:rsidP="0090010C">
            <w:pPr>
              <w:pStyle w:val="Doc-text2"/>
              <w:ind w:left="340" w:hanging="340"/>
              <w:rPr>
                <w:lang w:eastAsia="zh-CN"/>
              </w:rPr>
            </w:pPr>
            <w:r>
              <w:rPr>
                <w:lang w:eastAsia="zh-CN"/>
              </w:rPr>
              <w:t>6</w:t>
            </w:r>
            <w:r>
              <w:rPr>
                <w:lang w:eastAsia="zh-CN"/>
              </w:rPr>
              <w:tab/>
            </w:r>
            <w:r w:rsidR="00837C7A">
              <w:rPr>
                <w:lang w:eastAsia="zh-CN"/>
              </w:rPr>
              <w:t xml:space="preserve">The </w:t>
            </w:r>
            <w:r w:rsidR="00C61779">
              <w:rPr>
                <w:lang w:eastAsia="zh-CN"/>
              </w:rPr>
              <w:t>“make before break”</w:t>
            </w:r>
            <w:r w:rsidR="006E41B8">
              <w:rPr>
                <w:lang w:eastAsia="zh-CN"/>
              </w:rPr>
              <w:t xml:space="preserve"> </w:t>
            </w:r>
            <w:r w:rsidR="00837C7A">
              <w:rPr>
                <w:lang w:eastAsia="zh-CN"/>
              </w:rPr>
              <w:t xml:space="preserve">solution </w:t>
            </w:r>
            <w:r w:rsidR="00837C7A" w:rsidRPr="00DB7C58">
              <w:rPr>
                <w:lang w:eastAsia="zh-CN"/>
              </w:rPr>
              <w:t>is</w:t>
            </w:r>
            <w:r w:rsidR="00837C7A">
              <w:rPr>
                <w:lang w:eastAsia="zh-CN"/>
              </w:rPr>
              <w:t xml:space="preserve"> applicable for intra frequency handover and SCG change. Inter frequency case is FFS.</w:t>
            </w:r>
          </w:p>
          <w:p w14:paraId="20639828" w14:textId="3EBA2181" w:rsidR="00320476" w:rsidRDefault="002A246F" w:rsidP="0058755F">
            <w:pPr>
              <w:pStyle w:val="Doc-text2"/>
              <w:ind w:left="340" w:hanging="340"/>
              <w:rPr>
                <w:lang w:eastAsia="zh-CN"/>
              </w:rPr>
            </w:pPr>
            <w:r>
              <w:rPr>
                <w:lang w:val="en-US"/>
              </w:rPr>
              <w:t>7.</w:t>
            </w:r>
            <w:r>
              <w:rPr>
                <w:lang w:val="en-US"/>
              </w:rPr>
              <w:tab/>
            </w:r>
            <w:r w:rsidRPr="00034F7A">
              <w:rPr>
                <w:rFonts w:hint="eastAsia"/>
                <w:lang w:val="en-US"/>
              </w:rPr>
              <w:t>Consider RACH-less solution and "</w:t>
            </w:r>
            <w:r w:rsidR="006E41B8">
              <w:rPr>
                <w:lang w:val="en-US"/>
              </w:rPr>
              <w:t>make before break</w:t>
            </w:r>
            <w:r w:rsidRPr="00034F7A">
              <w:rPr>
                <w:rFonts w:hint="eastAsia"/>
                <w:lang w:val="en-US"/>
              </w:rPr>
              <w:t>" as two independent mechanisms, activation of which is up to the network decision.</w:t>
            </w:r>
            <w:r>
              <w:rPr>
                <w:lang w:val="en-US"/>
              </w:rPr>
              <w:t xml:space="preserve"> Two solutions can be activated simultaneously.</w:t>
            </w:r>
          </w:p>
          <w:p w14:paraId="17F4570A" w14:textId="77777777" w:rsidR="0041259A" w:rsidRDefault="0041259A" w:rsidP="0058755F">
            <w:pPr>
              <w:pStyle w:val="Doc-text2"/>
            </w:pPr>
          </w:p>
        </w:tc>
      </w:tr>
    </w:tbl>
    <w:p w14:paraId="65656356" w14:textId="77777777" w:rsidR="00592023" w:rsidRDefault="00592023" w:rsidP="00E466FC"/>
    <w:p w14:paraId="7DA0C875" w14:textId="4B0D0FF5" w:rsidR="00592023" w:rsidRDefault="00795011" w:rsidP="00E466FC">
      <w:pPr>
        <w:rPr>
          <w:rFonts w:eastAsia="Malgun Gothic"/>
          <w:lang w:val="en-US" w:eastAsia="zh-CN"/>
        </w:rPr>
      </w:pPr>
      <w:r w:rsidRPr="00795011">
        <w:rPr>
          <w:rFonts w:eastAsia="Malgun Gothic"/>
          <w:b/>
          <w:lang w:val="en-US" w:eastAsia="zh-CN"/>
        </w:rPr>
        <w:t>Light con</w:t>
      </w:r>
      <w:r>
        <w:rPr>
          <w:rFonts w:eastAsia="Malgun Gothic"/>
          <w:lang w:val="en-US" w:eastAsia="zh-CN"/>
        </w:rPr>
        <w:t>:</w:t>
      </w:r>
    </w:p>
    <w:p w14:paraId="4F2A087D" w14:textId="77777777" w:rsidR="00795011" w:rsidRDefault="00795011" w:rsidP="00E466FC">
      <w:pPr>
        <w:rPr>
          <w:rFonts w:eastAsia="Malgun Gothic"/>
          <w:lang w:val="en-US" w:eastAsia="zh-CN"/>
        </w:rPr>
      </w:pPr>
    </w:p>
    <w:tbl>
      <w:tblPr>
        <w:tblStyle w:val="TableGrid"/>
        <w:tblW w:w="0" w:type="auto"/>
        <w:tblInd w:w="724" w:type="dxa"/>
        <w:tblLook w:val="04A0" w:firstRow="1" w:lastRow="0" w:firstColumn="1" w:lastColumn="0" w:noHBand="0" w:noVBand="1"/>
      </w:tblPr>
      <w:tblGrid>
        <w:gridCol w:w="8268"/>
      </w:tblGrid>
      <w:tr w:rsidR="00B25756" w14:paraId="6A892ED7" w14:textId="77777777" w:rsidTr="00B25756">
        <w:tc>
          <w:tcPr>
            <w:tcW w:w="8268" w:type="dxa"/>
          </w:tcPr>
          <w:p w14:paraId="0596205C" w14:textId="77777777" w:rsidR="00B25756" w:rsidRDefault="00B25756" w:rsidP="0058755F">
            <w:pPr>
              <w:pStyle w:val="Doc-text2"/>
              <w:ind w:left="0" w:firstLine="0"/>
            </w:pPr>
            <w:r w:rsidRPr="00276E26">
              <w:rPr>
                <w:b/>
              </w:rPr>
              <w:t>Agreements</w:t>
            </w:r>
            <w:r>
              <w:t>:</w:t>
            </w:r>
          </w:p>
          <w:p w14:paraId="6B642D9B" w14:textId="77777777" w:rsidR="00B25756" w:rsidRPr="004B60E9" w:rsidRDefault="00B25756" w:rsidP="0058755F">
            <w:pPr>
              <w:pStyle w:val="Doc-text2"/>
              <w:ind w:left="340" w:hanging="340"/>
              <w:rPr>
                <w:lang w:val="en-US"/>
              </w:rPr>
            </w:pPr>
          </w:p>
          <w:p w14:paraId="7D367862" w14:textId="7F2FB85E" w:rsidR="00B25756" w:rsidRPr="004B60E9" w:rsidRDefault="007C4F40" w:rsidP="0058755F">
            <w:pPr>
              <w:pStyle w:val="Doc-text2"/>
              <w:ind w:left="340" w:hanging="340"/>
              <w:rPr>
                <w:lang w:val="en-US"/>
              </w:rPr>
            </w:pPr>
            <w:r>
              <w:rPr>
                <w:lang w:val="en-US"/>
              </w:rPr>
              <w:t>1</w:t>
            </w:r>
            <w:r>
              <w:rPr>
                <w:lang w:val="en-US"/>
              </w:rPr>
              <w:tab/>
            </w:r>
            <w:r w:rsidR="00B25756" w:rsidRPr="004B60E9">
              <w:rPr>
                <w:rFonts w:hint="eastAsia"/>
                <w:lang w:val="en-US"/>
              </w:rPr>
              <w:t>the functions of a lightly connected UE include:</w:t>
            </w:r>
          </w:p>
          <w:p w14:paraId="2DB54927" w14:textId="77777777" w:rsidR="00B25756" w:rsidRPr="004B60E9" w:rsidRDefault="00B25756" w:rsidP="0058755F">
            <w:pPr>
              <w:pStyle w:val="Doc-text2"/>
              <w:numPr>
                <w:ilvl w:val="0"/>
                <w:numId w:val="35"/>
              </w:numPr>
              <w:rPr>
                <w:lang w:val="en-US"/>
              </w:rPr>
            </w:pPr>
            <w:r w:rsidRPr="004B60E9">
              <w:rPr>
                <w:rFonts w:hint="eastAsia"/>
                <w:lang w:val="en-US"/>
              </w:rPr>
              <w:t xml:space="preserve">S1 connection is kept and </w:t>
            </w:r>
            <w:r w:rsidRPr="004B60E9">
              <w:rPr>
                <w:lang w:val="en-US"/>
              </w:rPr>
              <w:t>activ</w:t>
            </w:r>
            <w:r w:rsidRPr="004B60E9">
              <w:rPr>
                <w:rFonts w:hint="eastAsia"/>
                <w:lang w:val="en-US"/>
              </w:rPr>
              <w:t xml:space="preserve">e in </w:t>
            </w:r>
            <w:r w:rsidRPr="004B60E9">
              <w:rPr>
                <w:lang w:val="en-US"/>
              </w:rPr>
              <w:t xml:space="preserve">the </w:t>
            </w:r>
            <w:r>
              <w:rPr>
                <w:lang w:val="en-US"/>
              </w:rPr>
              <w:t>“</w:t>
            </w:r>
            <w:r w:rsidRPr="004B60E9">
              <w:rPr>
                <w:rFonts w:hint="eastAsia"/>
                <w:lang w:val="en-US"/>
              </w:rPr>
              <w:t>anchor eNB</w:t>
            </w:r>
            <w:r>
              <w:rPr>
                <w:lang w:val="en-US"/>
              </w:rPr>
              <w:t>”</w:t>
            </w:r>
            <w:r w:rsidRPr="004B60E9">
              <w:rPr>
                <w:rFonts w:hint="eastAsia"/>
                <w:lang w:val="en-US"/>
              </w:rPr>
              <w:t xml:space="preserve"> </w:t>
            </w:r>
          </w:p>
          <w:p w14:paraId="1EC43942" w14:textId="77777777" w:rsidR="00B25756" w:rsidRDefault="00B25756" w:rsidP="0058755F">
            <w:pPr>
              <w:pStyle w:val="Doc-text2"/>
              <w:numPr>
                <w:ilvl w:val="0"/>
                <w:numId w:val="35"/>
              </w:numPr>
              <w:rPr>
                <w:lang w:val="en-US"/>
              </w:rPr>
            </w:pPr>
            <w:r w:rsidRPr="004B60E9">
              <w:rPr>
                <w:lang w:val="en-US"/>
              </w:rPr>
              <w:t>Support of</w:t>
            </w:r>
            <w:r>
              <w:rPr>
                <w:rFonts w:hint="eastAsia"/>
                <w:lang w:val="en-US"/>
              </w:rPr>
              <w:t xml:space="preserve"> RAN initiated paging</w:t>
            </w:r>
          </w:p>
          <w:p w14:paraId="68D55584" w14:textId="77777777" w:rsidR="00B25756" w:rsidRPr="00E709AC" w:rsidRDefault="00B25756" w:rsidP="0058755F">
            <w:pPr>
              <w:pStyle w:val="Doc-text2"/>
              <w:numPr>
                <w:ilvl w:val="0"/>
                <w:numId w:val="35"/>
              </w:numPr>
              <w:rPr>
                <w:szCs w:val="20"/>
                <w:lang w:val="en-US"/>
              </w:rPr>
            </w:pPr>
            <w:r w:rsidRPr="00E709AC">
              <w:rPr>
                <w:rFonts w:hint="eastAsia"/>
                <w:szCs w:val="20"/>
                <w:lang w:val="en-US"/>
              </w:rPr>
              <w:t xml:space="preserve">The paging process is controlled by </w:t>
            </w:r>
            <w:r w:rsidRPr="00E709AC">
              <w:rPr>
                <w:szCs w:val="20"/>
                <w:lang w:val="en-US"/>
              </w:rPr>
              <w:t>“anchor eNB”</w:t>
            </w:r>
          </w:p>
          <w:p w14:paraId="5B3EA02A" w14:textId="77777777" w:rsidR="00B25756" w:rsidRPr="00E709AC" w:rsidRDefault="00B25756" w:rsidP="0058755F">
            <w:pPr>
              <w:pStyle w:val="Doc-text2"/>
              <w:numPr>
                <w:ilvl w:val="0"/>
                <w:numId w:val="35"/>
              </w:numPr>
              <w:rPr>
                <w:szCs w:val="20"/>
                <w:lang w:val="en-US"/>
              </w:rPr>
            </w:pPr>
            <w:r w:rsidRPr="00E709AC">
              <w:rPr>
                <w:rFonts w:hint="eastAsia"/>
                <w:szCs w:val="20"/>
                <w:lang w:val="en-US"/>
              </w:rPr>
              <w:t>eNB controlled RAN based</w:t>
            </w:r>
            <w:r w:rsidRPr="00E709AC">
              <w:rPr>
                <w:szCs w:val="20"/>
                <w:lang w:val="en-US"/>
              </w:rPr>
              <w:t xml:space="preserve"> </w:t>
            </w:r>
            <w:r w:rsidRPr="00E709AC">
              <w:rPr>
                <w:rFonts w:hint="eastAsia"/>
                <w:szCs w:val="20"/>
                <w:lang w:val="en-US"/>
              </w:rPr>
              <w:t>paging area</w:t>
            </w:r>
          </w:p>
          <w:p w14:paraId="0C9344BA" w14:textId="77777777" w:rsidR="00B25756" w:rsidRPr="00E709AC" w:rsidRDefault="00B25756" w:rsidP="0058755F">
            <w:pPr>
              <w:pStyle w:val="Doc-text2"/>
              <w:numPr>
                <w:ilvl w:val="0"/>
                <w:numId w:val="35"/>
              </w:numPr>
              <w:rPr>
                <w:szCs w:val="20"/>
                <w:lang w:val="en-US"/>
              </w:rPr>
            </w:pPr>
            <w:r w:rsidRPr="00E709AC">
              <w:rPr>
                <w:szCs w:val="20"/>
                <w:lang w:val="en-US"/>
              </w:rPr>
              <w:t>RAN based paging area update mechanism. RAN based paging area can be configurable as UE specific</w:t>
            </w:r>
          </w:p>
          <w:p w14:paraId="08C04267" w14:textId="3F45D6D3" w:rsidR="00B25756" w:rsidRDefault="00B25756" w:rsidP="0058755F">
            <w:pPr>
              <w:pStyle w:val="Doc-text2"/>
              <w:numPr>
                <w:ilvl w:val="0"/>
                <w:numId w:val="35"/>
              </w:numPr>
              <w:rPr>
                <w:lang w:val="en-US"/>
              </w:rPr>
            </w:pPr>
            <w:r w:rsidRPr="004B60E9">
              <w:rPr>
                <w:lang w:val="en-US"/>
              </w:rPr>
              <w:t>Performing</w:t>
            </w:r>
            <w:r w:rsidRPr="004B60E9">
              <w:rPr>
                <w:rFonts w:hint="eastAsia"/>
                <w:lang w:val="en-US"/>
              </w:rPr>
              <w:t xml:space="preserve"> cell reselection based mobility</w:t>
            </w:r>
            <w:r>
              <w:rPr>
                <w:lang w:val="en-US"/>
              </w:rPr>
              <w:t xml:space="preserve">, </w:t>
            </w:r>
            <w:r w:rsidR="0001445C">
              <w:rPr>
                <w:lang w:val="en-US"/>
              </w:rPr>
              <w:t xml:space="preserve">which is </w:t>
            </w:r>
            <w:r>
              <w:rPr>
                <w:lang w:val="en-US"/>
              </w:rPr>
              <w:t>the same cell reselection mechanism in RRC IDLE.</w:t>
            </w:r>
          </w:p>
          <w:p w14:paraId="52C0310C" w14:textId="77777777" w:rsidR="00B25756" w:rsidRDefault="00B25756" w:rsidP="0058755F">
            <w:pPr>
              <w:pStyle w:val="Doc-text2"/>
              <w:numPr>
                <w:ilvl w:val="0"/>
                <w:numId w:val="35"/>
              </w:numPr>
              <w:rPr>
                <w:lang w:val="en-US"/>
              </w:rPr>
            </w:pPr>
            <w:r w:rsidRPr="004B60E9">
              <w:rPr>
                <w:lang w:val="en-US"/>
              </w:rPr>
              <w:t xml:space="preserve">The </w:t>
            </w:r>
            <w:r w:rsidRPr="004B60E9">
              <w:rPr>
                <w:rFonts w:hint="eastAsia"/>
                <w:lang w:val="en-US"/>
              </w:rPr>
              <w:t xml:space="preserve">UE </w:t>
            </w:r>
            <w:r>
              <w:rPr>
                <w:lang w:val="en-US"/>
              </w:rPr>
              <w:t xml:space="preserve">AS </w:t>
            </w:r>
            <w:r w:rsidRPr="004B60E9">
              <w:rPr>
                <w:rFonts w:hint="eastAsia"/>
                <w:lang w:val="en-US"/>
              </w:rPr>
              <w:t>context is kept</w:t>
            </w:r>
            <w:r>
              <w:rPr>
                <w:lang w:val="en-US"/>
              </w:rPr>
              <w:t xml:space="preserve"> in both UE and “anchor eNB” side</w:t>
            </w:r>
            <w:r>
              <w:rPr>
                <w:rFonts w:hint="eastAsia"/>
                <w:lang w:val="en-US"/>
              </w:rPr>
              <w:t>.</w:t>
            </w:r>
          </w:p>
          <w:p w14:paraId="32268C13" w14:textId="77777777" w:rsidR="00B25756" w:rsidRDefault="00B25756" w:rsidP="0058755F">
            <w:pPr>
              <w:pStyle w:val="Doc-text2"/>
              <w:numPr>
                <w:ilvl w:val="0"/>
                <w:numId w:val="35"/>
              </w:numPr>
              <w:rPr>
                <w:lang w:val="en-US"/>
              </w:rPr>
            </w:pPr>
            <w:r w:rsidRPr="004B60E9">
              <w:rPr>
                <w:lang w:val="en-US"/>
              </w:rPr>
              <w:t>The</w:t>
            </w:r>
            <w:r w:rsidRPr="004B60E9">
              <w:rPr>
                <w:rFonts w:hint="eastAsia"/>
                <w:lang w:val="en-US"/>
              </w:rPr>
              <w:t xml:space="preserve"> ECM state is ECM-CONNECTED</w:t>
            </w:r>
            <w:r w:rsidRPr="004B60E9">
              <w:rPr>
                <w:lang w:val="en-US"/>
              </w:rPr>
              <w:t>,</w:t>
            </w:r>
            <w:r w:rsidRPr="004B60E9">
              <w:rPr>
                <w:rFonts w:hint="eastAsia"/>
                <w:lang w:val="en-US"/>
              </w:rPr>
              <w:t xml:space="preserve"> from</w:t>
            </w:r>
            <w:r w:rsidRPr="004B60E9">
              <w:rPr>
                <w:lang w:val="en-US"/>
              </w:rPr>
              <w:t xml:space="preserve"> perspective</w:t>
            </w:r>
            <w:r>
              <w:rPr>
                <w:rFonts w:hint="eastAsia"/>
                <w:lang w:val="en-US"/>
              </w:rPr>
              <w:t xml:space="preserve"> of network</w:t>
            </w:r>
            <w:r>
              <w:rPr>
                <w:lang w:val="en-US"/>
              </w:rPr>
              <w:t>. From UE perspective the state is FFS.</w:t>
            </w:r>
          </w:p>
          <w:p w14:paraId="0BD89244" w14:textId="77777777" w:rsidR="00B25756" w:rsidRPr="00FE7133" w:rsidRDefault="00B25756" w:rsidP="0058755F">
            <w:pPr>
              <w:pStyle w:val="Doc-text2"/>
              <w:numPr>
                <w:ilvl w:val="0"/>
                <w:numId w:val="35"/>
              </w:numPr>
              <w:rPr>
                <w:lang w:val="en-US"/>
              </w:rPr>
            </w:pPr>
            <w:r w:rsidRPr="00FE7133">
              <w:rPr>
                <w:lang w:val="en-US"/>
              </w:rPr>
              <w:t>When a "lightly connected" UE is paged (via RAN-initiated paging) or when any MO data/signaling is triggered</w:t>
            </w:r>
            <w:r>
              <w:rPr>
                <w:lang w:val="en-US"/>
              </w:rPr>
              <w:t>, the UE will</w:t>
            </w:r>
            <w:r w:rsidRPr="00FE7133">
              <w:rPr>
                <w:lang w:val="en-US"/>
              </w:rPr>
              <w:t xml:space="preserve"> </w:t>
            </w:r>
            <w:r>
              <w:rPr>
                <w:lang w:val="en-US"/>
              </w:rPr>
              <w:t xml:space="preserve">get back to be connected to eNB. The related </w:t>
            </w:r>
            <w:r w:rsidRPr="00FE7133">
              <w:rPr>
                <w:lang w:val="en-US"/>
              </w:rPr>
              <w:t>procedur</w:t>
            </w:r>
            <w:r>
              <w:rPr>
                <w:lang w:val="en-US"/>
              </w:rPr>
              <w:t>e is FFS.</w:t>
            </w:r>
          </w:p>
          <w:p w14:paraId="0E6FFA9F" w14:textId="77777777" w:rsidR="00B25756" w:rsidRDefault="00B25756" w:rsidP="0058755F">
            <w:pPr>
              <w:pStyle w:val="Doc-text2"/>
              <w:numPr>
                <w:ilvl w:val="0"/>
                <w:numId w:val="35"/>
              </w:numPr>
              <w:rPr>
                <w:lang w:val="en-US"/>
              </w:rPr>
            </w:pPr>
            <w:r w:rsidRPr="002C67D1">
              <w:rPr>
                <w:lang w:val="en-US"/>
              </w:rPr>
              <w:t xml:space="preserve">A UE enters into "lightly connected" </w:t>
            </w:r>
            <w:r>
              <w:rPr>
                <w:lang w:val="en-US"/>
              </w:rPr>
              <w:t>by RRC signaling. The details are FFS.</w:t>
            </w:r>
          </w:p>
          <w:p w14:paraId="67EA9794" w14:textId="58064A22" w:rsidR="002C1ADF" w:rsidRPr="007C4F40" w:rsidRDefault="007C4F40" w:rsidP="007C4F40">
            <w:pPr>
              <w:pStyle w:val="Doc-text2"/>
              <w:ind w:left="340" w:hanging="340"/>
              <w:rPr>
                <w:lang w:val="en-US"/>
              </w:rPr>
            </w:pPr>
            <w:r>
              <w:rPr>
                <w:lang w:val="en-US"/>
              </w:rPr>
              <w:t>2</w:t>
            </w:r>
            <w:r w:rsidR="002C1ADF" w:rsidRPr="007C4F40">
              <w:rPr>
                <w:lang w:val="en-US"/>
              </w:rPr>
              <w:tab/>
            </w:r>
            <w:r w:rsidR="002C1ADF" w:rsidRPr="007C4F40">
              <w:rPr>
                <w:rFonts w:hint="eastAsia"/>
                <w:lang w:val="en-US"/>
              </w:rPr>
              <w:t>The UE specific paging area</w:t>
            </w:r>
            <w:r w:rsidR="002C1ADF" w:rsidRPr="007C4F40">
              <w:rPr>
                <w:lang w:val="en-US"/>
              </w:rPr>
              <w:t xml:space="preserve"> </w:t>
            </w:r>
            <w:r w:rsidR="002C1ADF" w:rsidRPr="007C4F40">
              <w:rPr>
                <w:rFonts w:hint="eastAsia"/>
                <w:lang w:val="en-US"/>
              </w:rPr>
              <w:t>configurat</w:t>
            </w:r>
            <w:r w:rsidR="002C1ADF" w:rsidRPr="007C4F40">
              <w:rPr>
                <w:lang w:val="en-US"/>
              </w:rPr>
              <w:t>i</w:t>
            </w:r>
            <w:r w:rsidR="002C1ADF" w:rsidRPr="007C4F40">
              <w:rPr>
                <w:rFonts w:hint="eastAsia"/>
                <w:lang w:val="en-US"/>
              </w:rPr>
              <w:t>on</w:t>
            </w:r>
            <w:r w:rsidR="002C1ADF" w:rsidRPr="007C4F40">
              <w:rPr>
                <w:lang w:val="en-US"/>
              </w:rPr>
              <w:t xml:space="preserve"> in term of cell list or new list of paging area ID</w:t>
            </w:r>
            <w:r w:rsidR="002C1ADF" w:rsidRPr="007C4F40">
              <w:rPr>
                <w:rFonts w:hint="eastAsia"/>
                <w:lang w:val="en-US"/>
              </w:rPr>
              <w:t xml:space="preserve"> shall be supported by dedicated </w:t>
            </w:r>
            <w:r w:rsidR="002C1ADF" w:rsidRPr="007C4F40">
              <w:rPr>
                <w:lang w:val="en-US"/>
              </w:rPr>
              <w:t>and/</w:t>
            </w:r>
            <w:r w:rsidR="002C1ADF" w:rsidRPr="007C4F40">
              <w:rPr>
                <w:rFonts w:hint="eastAsia"/>
                <w:lang w:val="en-US"/>
              </w:rPr>
              <w:t xml:space="preserve">or broadcast </w:t>
            </w:r>
            <w:r w:rsidR="002C1ADF" w:rsidRPr="007C4F40">
              <w:rPr>
                <w:lang w:val="en-US"/>
              </w:rPr>
              <w:t xml:space="preserve">RRC </w:t>
            </w:r>
            <w:r w:rsidR="002C1ADF" w:rsidRPr="007C4F40">
              <w:rPr>
                <w:rFonts w:hint="eastAsia"/>
                <w:lang w:val="en-US"/>
              </w:rPr>
              <w:t>signaling.</w:t>
            </w:r>
            <w:r w:rsidR="002C1ADF" w:rsidRPr="007C4F40">
              <w:rPr>
                <w:lang w:val="en-US"/>
              </w:rPr>
              <w:t xml:space="preserve"> Further optimization and down selection can be considered.</w:t>
            </w:r>
          </w:p>
          <w:p w14:paraId="2DC60A3E" w14:textId="117ED454" w:rsidR="002C1ADF" w:rsidRDefault="007C4F40" w:rsidP="007C4F40">
            <w:pPr>
              <w:pStyle w:val="Doc-text2"/>
              <w:ind w:left="340" w:hanging="340"/>
              <w:rPr>
                <w:lang w:val="en-US"/>
              </w:rPr>
            </w:pPr>
            <w:r>
              <w:rPr>
                <w:lang w:val="en-US"/>
              </w:rPr>
              <w:t>3</w:t>
            </w:r>
            <w:r w:rsidR="002C1ADF">
              <w:rPr>
                <w:lang w:val="en-US"/>
              </w:rPr>
              <w:tab/>
            </w:r>
            <w:r w:rsidR="002C1ADF" w:rsidRPr="0029375D">
              <w:rPr>
                <w:rFonts w:hint="eastAsia"/>
                <w:lang w:val="en-US"/>
              </w:rPr>
              <w:t xml:space="preserve">UE </w:t>
            </w:r>
            <w:r w:rsidR="002C1ADF" w:rsidRPr="0029375D">
              <w:rPr>
                <w:lang w:val="en-US"/>
              </w:rPr>
              <w:t>lightly</w:t>
            </w:r>
            <w:r w:rsidR="002C1ADF" w:rsidRPr="0029375D">
              <w:rPr>
                <w:rFonts w:hint="eastAsia"/>
                <w:lang w:val="en-US"/>
              </w:rPr>
              <w:t xml:space="preserve"> </w:t>
            </w:r>
            <w:r w:rsidR="002C1ADF" w:rsidRPr="0029375D">
              <w:rPr>
                <w:lang w:val="en-US"/>
              </w:rPr>
              <w:t>connected</w:t>
            </w:r>
            <w:r w:rsidR="002C1ADF" w:rsidRPr="0029375D">
              <w:rPr>
                <w:rFonts w:hint="eastAsia"/>
                <w:lang w:val="en-US"/>
              </w:rPr>
              <w:t xml:space="preserve"> is </w:t>
            </w:r>
            <w:r w:rsidR="002C1ADF" w:rsidRPr="0029375D">
              <w:rPr>
                <w:lang w:val="en-US"/>
              </w:rPr>
              <w:t>required</w:t>
            </w:r>
            <w:r w:rsidR="002C1ADF" w:rsidRPr="0029375D">
              <w:rPr>
                <w:rFonts w:hint="eastAsia"/>
                <w:lang w:val="en-US"/>
              </w:rPr>
              <w:t xml:space="preserve"> to notify t</w:t>
            </w:r>
            <w:r w:rsidR="002C1ADF" w:rsidRPr="0029375D">
              <w:rPr>
                <w:lang w:val="en-US"/>
              </w:rPr>
              <w:t>he</w:t>
            </w:r>
            <w:r w:rsidR="002C1ADF" w:rsidRPr="0029375D">
              <w:rPr>
                <w:rFonts w:hint="eastAsia"/>
                <w:lang w:val="en-US"/>
              </w:rPr>
              <w:t xml:space="preserve"> network when it moves out </w:t>
            </w:r>
            <w:r w:rsidR="002C1ADF" w:rsidRPr="0029375D">
              <w:rPr>
                <w:lang w:val="en-US"/>
              </w:rPr>
              <w:t>of the</w:t>
            </w:r>
            <w:r w:rsidR="002C1ADF" w:rsidRPr="0029375D">
              <w:rPr>
                <w:rFonts w:hint="eastAsia"/>
                <w:lang w:val="en-US"/>
              </w:rPr>
              <w:t xml:space="preserve"> configured RAN based paging area.</w:t>
            </w:r>
          </w:p>
          <w:p w14:paraId="2183C192" w14:textId="433C0DD0" w:rsidR="002C1ADF" w:rsidRDefault="007C4F40" w:rsidP="007C4F40">
            <w:pPr>
              <w:pStyle w:val="Doc-text2"/>
              <w:ind w:left="340" w:hanging="340"/>
              <w:rPr>
                <w:lang w:val="en-US"/>
              </w:rPr>
            </w:pPr>
            <w:r>
              <w:rPr>
                <w:lang w:val="en-US"/>
              </w:rPr>
              <w:t>4</w:t>
            </w:r>
            <w:r w:rsidR="002C1ADF">
              <w:rPr>
                <w:lang w:val="en-US"/>
              </w:rPr>
              <w:tab/>
              <w:t>The paging area can be configured as one or more cells from RAN2 point of view. The configured cells can come from different eNB.</w:t>
            </w:r>
          </w:p>
          <w:p w14:paraId="37108BE3" w14:textId="721931EA" w:rsidR="0047719E" w:rsidRDefault="0047719E" w:rsidP="0047719E">
            <w:pPr>
              <w:pStyle w:val="Doc-text2"/>
              <w:ind w:left="340" w:hanging="340"/>
              <w:rPr>
                <w:lang w:val="en-US"/>
              </w:rPr>
            </w:pPr>
            <w:r>
              <w:rPr>
                <w:lang w:val="en-US"/>
              </w:rPr>
              <w:t>5</w:t>
            </w:r>
            <w:r>
              <w:rPr>
                <w:lang w:val="en-US"/>
              </w:rPr>
              <w:tab/>
              <w:t>To take as a baseline that Rel-13 legacy PO/PF calculations are used for the RAN-initiated paging. The input parameters for PO/</w:t>
            </w:r>
            <w:r w:rsidR="00134498">
              <w:rPr>
                <w:lang w:val="en-US"/>
              </w:rPr>
              <w:t>PF calculation can be changed if</w:t>
            </w:r>
            <w:r>
              <w:rPr>
                <w:lang w:val="en-US"/>
              </w:rPr>
              <w:t xml:space="preserve"> necessary.</w:t>
            </w:r>
          </w:p>
          <w:p w14:paraId="10D362DA" w14:textId="63E2A78E" w:rsidR="0047719E" w:rsidRDefault="0055566D" w:rsidP="0047719E">
            <w:pPr>
              <w:pStyle w:val="Doc-text2"/>
              <w:ind w:left="340" w:hanging="340"/>
              <w:rPr>
                <w:lang w:val="en-US"/>
              </w:rPr>
            </w:pPr>
            <w:r>
              <w:rPr>
                <w:lang w:val="en-US"/>
              </w:rPr>
              <w:t>6</w:t>
            </w:r>
            <w:r w:rsidR="0047719E">
              <w:rPr>
                <w:lang w:val="en-US"/>
              </w:rPr>
              <w:tab/>
              <w:t>To define a UE ID for paging calculation. Select the UE ID from (a) NAS UE ID (i.e. S-TMSI), (b) Rel-13 UE Resume ID, (c) a new RAN UE ID or (d) IMSI mode.</w:t>
            </w:r>
          </w:p>
          <w:p w14:paraId="18840171" w14:textId="64A8EC3F" w:rsidR="0047719E" w:rsidRDefault="0055566D" w:rsidP="0047719E">
            <w:pPr>
              <w:pStyle w:val="Doc-text2"/>
              <w:ind w:left="340" w:hanging="340"/>
              <w:rPr>
                <w:lang w:val="en-US"/>
              </w:rPr>
            </w:pPr>
            <w:r>
              <w:rPr>
                <w:lang w:val="en-US"/>
              </w:rPr>
              <w:t>7</w:t>
            </w:r>
            <w:r w:rsidR="0047719E">
              <w:rPr>
                <w:lang w:val="en-US"/>
              </w:rPr>
              <w:tab/>
              <w:t>To define a UE ID conveyed in paging message.</w:t>
            </w:r>
            <w:r w:rsidR="0047719E" w:rsidRPr="000108E2">
              <w:rPr>
                <w:lang w:val="en-US"/>
              </w:rPr>
              <w:t xml:space="preserve"> </w:t>
            </w:r>
            <w:r w:rsidR="0047719E">
              <w:rPr>
                <w:lang w:val="en-US"/>
              </w:rPr>
              <w:t>Select the UE ID from (a) NAS UE ID (i.e. S-TMSI), (b) Rel-13 UE Resume ID, (c) a new RAN UE ID or (d) IMSI mode.</w:t>
            </w:r>
          </w:p>
          <w:p w14:paraId="03C4FC52" w14:textId="77777777" w:rsidR="0047719E" w:rsidRDefault="0047719E" w:rsidP="007C4F40">
            <w:pPr>
              <w:pStyle w:val="Doc-text2"/>
              <w:ind w:left="340" w:hanging="340"/>
              <w:rPr>
                <w:lang w:val="en-US"/>
              </w:rPr>
            </w:pPr>
          </w:p>
          <w:p w14:paraId="78EE56E9" w14:textId="77777777" w:rsidR="00B25756" w:rsidRDefault="00B25756" w:rsidP="0058755F">
            <w:pPr>
              <w:pStyle w:val="Doc-text2"/>
              <w:ind w:left="340" w:hanging="340"/>
            </w:pPr>
          </w:p>
        </w:tc>
      </w:tr>
    </w:tbl>
    <w:p w14:paraId="191725D3" w14:textId="77777777" w:rsidR="0055566D" w:rsidRDefault="0055566D" w:rsidP="00E466FC">
      <w:pPr>
        <w:rPr>
          <w:rFonts w:eastAsia="Malgun Gothic"/>
          <w:lang w:val="en-US" w:eastAsia="zh-CN"/>
        </w:rPr>
      </w:pPr>
    </w:p>
    <w:p w14:paraId="1A947F20" w14:textId="1F403D15" w:rsidR="00795011" w:rsidRDefault="0055566D" w:rsidP="00E466FC">
      <w:pPr>
        <w:rPr>
          <w:rFonts w:eastAsia="Malgun Gothic"/>
          <w:b/>
          <w:lang w:val="en-US" w:eastAsia="zh-CN"/>
        </w:rPr>
      </w:pPr>
      <w:proofErr w:type="spellStart"/>
      <w:r w:rsidRPr="0055001A">
        <w:rPr>
          <w:rFonts w:eastAsia="Malgun Gothic"/>
          <w:b/>
          <w:lang w:val="en-US" w:eastAsia="zh-CN"/>
        </w:rPr>
        <w:t>feMBMS</w:t>
      </w:r>
      <w:proofErr w:type="spellEnd"/>
      <w:r w:rsidR="0055001A">
        <w:rPr>
          <w:rFonts w:eastAsia="Malgun Gothic"/>
          <w:b/>
          <w:lang w:val="en-US" w:eastAsia="zh-CN"/>
        </w:rPr>
        <w:t>:</w:t>
      </w:r>
    </w:p>
    <w:p w14:paraId="0624B744" w14:textId="77777777" w:rsidR="0071350B" w:rsidRPr="0055001A" w:rsidRDefault="0071350B" w:rsidP="00E466FC">
      <w:pPr>
        <w:rPr>
          <w:rFonts w:eastAsia="Malgun Gothic"/>
          <w:b/>
          <w:lang w:val="en-US" w:eastAsia="zh-CN"/>
        </w:rPr>
      </w:pPr>
    </w:p>
    <w:tbl>
      <w:tblPr>
        <w:tblStyle w:val="TableGrid"/>
        <w:tblW w:w="0" w:type="auto"/>
        <w:tblInd w:w="724" w:type="dxa"/>
        <w:tblLook w:val="04A0" w:firstRow="1" w:lastRow="0" w:firstColumn="1" w:lastColumn="0" w:noHBand="0" w:noVBand="1"/>
      </w:tblPr>
      <w:tblGrid>
        <w:gridCol w:w="8268"/>
      </w:tblGrid>
      <w:tr w:rsidR="0055001A" w14:paraId="3B2FD7D0" w14:textId="77777777" w:rsidTr="0055001A">
        <w:tc>
          <w:tcPr>
            <w:tcW w:w="8268" w:type="dxa"/>
          </w:tcPr>
          <w:p w14:paraId="1BB705C1" w14:textId="77777777" w:rsidR="0055001A" w:rsidRDefault="0055001A" w:rsidP="0058755F">
            <w:pPr>
              <w:pStyle w:val="Doc-text2"/>
              <w:ind w:left="0" w:firstLine="0"/>
              <w:rPr>
                <w:b/>
              </w:rPr>
            </w:pPr>
            <w:r w:rsidRPr="003D6BC9">
              <w:rPr>
                <w:b/>
              </w:rPr>
              <w:t>Working assumption</w:t>
            </w:r>
            <w:r>
              <w:rPr>
                <w:b/>
              </w:rPr>
              <w:t>/agreement</w:t>
            </w:r>
            <w:r w:rsidRPr="003D6BC9">
              <w:rPr>
                <w:b/>
              </w:rPr>
              <w:t>:</w:t>
            </w:r>
          </w:p>
          <w:p w14:paraId="57648B90" w14:textId="77777777" w:rsidR="0055001A" w:rsidRPr="003D6BC9" w:rsidRDefault="0055001A" w:rsidP="0058755F">
            <w:pPr>
              <w:pStyle w:val="Doc-text2"/>
              <w:ind w:left="0" w:firstLine="0"/>
              <w:rPr>
                <w:b/>
              </w:rPr>
            </w:pPr>
          </w:p>
          <w:p w14:paraId="474AF3F8" w14:textId="77777777" w:rsidR="0055001A" w:rsidRDefault="0055001A" w:rsidP="0058755F">
            <w:pPr>
              <w:pStyle w:val="Doc-text2"/>
              <w:ind w:left="340" w:hanging="340"/>
            </w:pPr>
            <w:r>
              <w:t>1.</w:t>
            </w:r>
            <w:r>
              <w:tab/>
              <w:t xml:space="preserve">Non standalone case: Rel-14 </w:t>
            </w:r>
            <w:proofErr w:type="spellStart"/>
            <w:r>
              <w:t>FeMBMS</w:t>
            </w:r>
            <w:proofErr w:type="spellEnd"/>
            <w:r>
              <w:t xml:space="preserve"> carrier broadcasts MIB and all SI needed to receive </w:t>
            </w:r>
            <w:proofErr w:type="spellStart"/>
            <w:r>
              <w:t>FeMBMS</w:t>
            </w:r>
            <w:proofErr w:type="spellEnd"/>
            <w:r>
              <w:t xml:space="preserve"> transmission in idle mode. Which of the necessary SI and contents are </w:t>
            </w:r>
            <w:proofErr w:type="gramStart"/>
            <w:r>
              <w:t>FFS.</w:t>
            </w:r>
            <w:proofErr w:type="gramEnd"/>
          </w:p>
          <w:p w14:paraId="217E5713" w14:textId="77777777" w:rsidR="0055001A" w:rsidRDefault="0055001A" w:rsidP="0058755F">
            <w:pPr>
              <w:pStyle w:val="Doc-text2"/>
              <w:ind w:left="340" w:hanging="340"/>
            </w:pPr>
            <w:r>
              <w:t>2.</w:t>
            </w:r>
            <w:r>
              <w:tab/>
              <w:t xml:space="preserve">The Rel-14 </w:t>
            </w:r>
            <w:proofErr w:type="spellStart"/>
            <w:r>
              <w:t>FeMBMS</w:t>
            </w:r>
            <w:proofErr w:type="spellEnd"/>
            <w:r>
              <w:t xml:space="preserve"> carrier does not support paging functionality for mobile terminating calls.</w:t>
            </w:r>
          </w:p>
          <w:p w14:paraId="3D1A4532" w14:textId="018569D7" w:rsidR="006F22A5" w:rsidRDefault="006F22A5" w:rsidP="006F22A5">
            <w:pPr>
              <w:pStyle w:val="Doc-text2"/>
              <w:ind w:left="340" w:hanging="340"/>
            </w:pPr>
            <w:r>
              <w:t>3</w:t>
            </w:r>
            <w:r>
              <w:tab/>
              <w:t xml:space="preserve">For Non standalone case, from RAN2 point of view </w:t>
            </w:r>
            <w:proofErr w:type="spellStart"/>
            <w:r>
              <w:t>subframes</w:t>
            </w:r>
            <w:proofErr w:type="spellEnd"/>
            <w:r>
              <w:t xml:space="preserve"> </w:t>
            </w:r>
            <w:r w:rsidRPr="00F12AF3">
              <w:t xml:space="preserve">0, 4, 5, 9 (FS1) and 0, 1, 5, 6 (FS2) </w:t>
            </w:r>
            <w:r>
              <w:t xml:space="preserve">may be used as MBSFN </w:t>
            </w:r>
            <w:proofErr w:type="spellStart"/>
            <w:r>
              <w:t>subframes</w:t>
            </w:r>
            <w:proofErr w:type="spellEnd"/>
            <w:r>
              <w:t xml:space="preserve"> for FS1 (FS2) in </w:t>
            </w:r>
            <w:proofErr w:type="spellStart"/>
            <w:r>
              <w:t>eMBMS</w:t>
            </w:r>
            <w:proofErr w:type="spellEnd"/>
            <w:r>
              <w:t xml:space="preserve"> carrier. It is understood that 100% MBSFN </w:t>
            </w:r>
            <w:proofErr w:type="spellStart"/>
            <w:r>
              <w:t>subframe</w:t>
            </w:r>
            <w:proofErr w:type="spellEnd"/>
            <w:r>
              <w:t xml:space="preserve"> allocation allows for </w:t>
            </w:r>
            <w:proofErr w:type="spellStart"/>
            <w:r>
              <w:t>subframes</w:t>
            </w:r>
            <w:proofErr w:type="spellEnd"/>
            <w:r>
              <w:t xml:space="preserve"> to be set aside for example cell search and necessary system information.</w:t>
            </w:r>
          </w:p>
          <w:p w14:paraId="3DBE0032" w14:textId="77777777" w:rsidR="006F22A5" w:rsidRDefault="006F22A5" w:rsidP="0058755F">
            <w:pPr>
              <w:pStyle w:val="Doc-text2"/>
              <w:ind w:left="340" w:hanging="340"/>
            </w:pPr>
          </w:p>
          <w:p w14:paraId="06DF2F8D" w14:textId="77777777" w:rsidR="0055001A" w:rsidRDefault="0055001A" w:rsidP="0058755F">
            <w:pPr>
              <w:pStyle w:val="Doc-text2"/>
              <w:ind w:left="340" w:hanging="340"/>
            </w:pPr>
          </w:p>
        </w:tc>
      </w:tr>
    </w:tbl>
    <w:p w14:paraId="2812CE5E" w14:textId="3607A8D0" w:rsidR="0055566D" w:rsidRPr="005D2DDA" w:rsidRDefault="0055566D" w:rsidP="00E466FC">
      <w:pPr>
        <w:rPr>
          <w:rFonts w:eastAsia="Malgun Gothic"/>
          <w:lang w:val="en-US" w:eastAsia="zh-CN"/>
        </w:rPr>
      </w:pPr>
    </w:p>
    <w:sectPr w:rsidR="0055566D" w:rsidRPr="005D2DDA" w:rsidSect="00397C34">
      <w:footerReference w:type="default" r:id="rId116"/>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0058EA" w14:textId="77777777" w:rsidR="008954F4" w:rsidRDefault="008954F4">
      <w:r>
        <w:separator/>
      </w:r>
    </w:p>
    <w:p w14:paraId="3E5FCEB1" w14:textId="77777777" w:rsidR="008954F4" w:rsidRDefault="008954F4"/>
  </w:endnote>
  <w:endnote w:type="continuationSeparator" w:id="0">
    <w:p w14:paraId="368199AA" w14:textId="77777777" w:rsidR="008954F4" w:rsidRDefault="008954F4">
      <w:r>
        <w:continuationSeparator/>
      </w:r>
    </w:p>
    <w:p w14:paraId="24F0EB4C" w14:textId="77777777" w:rsidR="008954F4" w:rsidRDefault="008954F4"/>
  </w:endnote>
  <w:endnote w:type="continuationNotice" w:id="1">
    <w:p w14:paraId="3BC20611" w14:textId="77777777" w:rsidR="008954F4" w:rsidRDefault="008954F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宋体">
    <w:charset w:val="86"/>
    <w:family w:val="auto"/>
    <w:pitch w:val="variable"/>
    <w:sig w:usb0="00000003" w:usb1="288F0000" w:usb2="00000016" w:usb3="00000000" w:csb0="00040001" w:csb1="00000000"/>
  </w:font>
  <w:font w:name="Malgun Gothic">
    <w:panose1 w:val="020B0503020000020004"/>
    <w:charset w:val="81"/>
    <w:family w:val="auto"/>
    <w:pitch w:val="variable"/>
    <w:sig w:usb0="9000002F" w:usb1="29D77CFB" w:usb2="00000012" w:usb3="00000000" w:csb0="00080001" w:csb1="00000000"/>
  </w:font>
  <w:font w:name="SimSun">
    <w:panose1 w:val="02010600030101010101"/>
    <w:charset w:val="86"/>
    <w:family w:val="auto"/>
    <w:pitch w:val="variable"/>
    <w:sig w:usb0="00000003" w:usb1="288F0000" w:usb2="00000016" w:usb3="00000000" w:csb0="00040001" w:csb1="00000000"/>
  </w:font>
  <w:font w:name="Tahoma">
    <w:panose1 w:val="020B0604030504040204"/>
    <w:charset w:val="00"/>
    <w:family w:val="auto"/>
    <w:pitch w:val="variable"/>
    <w:sig w:usb0="E1002EFF" w:usb1="C000605B" w:usb2="00000029" w:usb3="00000000" w:csb0="000101FF" w:csb1="00000000"/>
  </w:font>
  <w:font w:name="Consolas">
    <w:panose1 w:val="020B0609020204030204"/>
    <w:charset w:val="00"/>
    <w:family w:val="auto"/>
    <w:pitch w:val="variable"/>
    <w:sig w:usb0="E10002FF" w:usb1="4000FCFF" w:usb2="00000009" w:usb3="00000000" w:csb0="0000019F" w:csb1="00000000"/>
  </w:font>
  <w:font w:name="Calibri">
    <w:panose1 w:val="020F0502020204030204"/>
    <w:charset w:val="00"/>
    <w:family w:val="auto"/>
    <w:pitch w:val="variable"/>
    <w:sig w:usb0="E00002FF" w:usb1="4000ACFF" w:usb2="00000001" w:usb3="00000000" w:csb0="0000019F" w:csb1="00000000"/>
  </w:font>
  <w:font w:name="Batang">
    <w:panose1 w:val="02030600000101010101"/>
    <w:charset w:val="81"/>
    <w:family w:val="auto"/>
    <w:pitch w:val="variable"/>
    <w:sig w:usb0="B00002AF" w:usb1="69D77CFB" w:usb2="00000030" w:usb3="00000000" w:csb0="0008009F" w:csb1="00000000"/>
  </w:font>
  <w:font w:name="맑은 고딕">
    <w:charset w:val="81"/>
    <w:family w:val="auto"/>
    <w:pitch w:val="variable"/>
    <w:sig w:usb0="9000002F" w:usb1="29D77CFB" w:usb2="00000012" w:usb3="00000000" w:csb0="00080001"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CFF50" w14:textId="77777777" w:rsidR="0058755F" w:rsidRDefault="0058755F"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E93855">
      <w:rPr>
        <w:rStyle w:val="PageNumber"/>
        <w:noProof/>
      </w:rPr>
      <w:t>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93855">
      <w:rPr>
        <w:rStyle w:val="PageNumber"/>
        <w:noProof/>
      </w:rPr>
      <w:t>12</w:t>
    </w:r>
    <w:r>
      <w:rPr>
        <w:rStyle w:val="PageNumber"/>
      </w:rPr>
      <w:fldChar w:fldCharType="end"/>
    </w:r>
  </w:p>
  <w:p w14:paraId="1F8B9F25" w14:textId="77777777" w:rsidR="0058755F" w:rsidRDefault="0058755F"/>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5AF539" w14:textId="77777777" w:rsidR="008954F4" w:rsidRDefault="008954F4">
      <w:r>
        <w:separator/>
      </w:r>
    </w:p>
    <w:p w14:paraId="1D7E6387" w14:textId="77777777" w:rsidR="008954F4" w:rsidRDefault="008954F4"/>
  </w:footnote>
  <w:footnote w:type="continuationSeparator" w:id="0">
    <w:p w14:paraId="2D1178C0" w14:textId="77777777" w:rsidR="008954F4" w:rsidRDefault="008954F4">
      <w:r>
        <w:continuationSeparator/>
      </w:r>
    </w:p>
    <w:p w14:paraId="125221DD" w14:textId="77777777" w:rsidR="008954F4" w:rsidRDefault="008954F4"/>
  </w:footnote>
  <w:footnote w:type="continuationNotice" w:id="1">
    <w:p w14:paraId="6C51B923" w14:textId="77777777" w:rsidR="008954F4" w:rsidRDefault="008954F4">
      <w:pPr>
        <w:spacing w:before="0"/>
      </w:pP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3" type="#_x0000_t75" style="width:33pt;height:24pt" o:bullet="t">
        <v:imagedata r:id="rId1" o:title="art711"/>
      </v:shape>
    </w:pict>
  </w:numPicBullet>
  <w:abstractNum w:abstractNumId="0">
    <w:nsid w:val="FFFFFF1D"/>
    <w:multiLevelType w:val="multilevel"/>
    <w:tmpl w:val="4CB0534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891516E"/>
    <w:multiLevelType w:val="hybridMultilevel"/>
    <w:tmpl w:val="43ACA804"/>
    <w:lvl w:ilvl="0" w:tplc="BA98094C">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3">
    <w:nsid w:val="0CC81366"/>
    <w:multiLevelType w:val="hybridMultilevel"/>
    <w:tmpl w:val="C55284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732B34"/>
    <w:multiLevelType w:val="hybridMultilevel"/>
    <w:tmpl w:val="509AA682"/>
    <w:lvl w:ilvl="0" w:tplc="52BED378">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5">
    <w:nsid w:val="143B435B"/>
    <w:multiLevelType w:val="hybridMultilevel"/>
    <w:tmpl w:val="7918F848"/>
    <w:lvl w:ilvl="0" w:tplc="BBDECB10">
      <w:start w:val="1"/>
      <w:numFmt w:val="bullet"/>
      <w:lvlText w:val=""/>
      <w:lvlJc w:val="left"/>
      <w:pPr>
        <w:ind w:left="1739" w:hanging="480"/>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6">
    <w:nsid w:val="14995F80"/>
    <w:multiLevelType w:val="hybridMultilevel"/>
    <w:tmpl w:val="0A98CF72"/>
    <w:lvl w:ilvl="0" w:tplc="FB4C2AF4">
      <w:start w:val="1"/>
      <w:numFmt w:val="bullet"/>
      <w:lvlRestart w:val="0"/>
      <w:lvlText w:val=""/>
      <w:lvlJc w:val="left"/>
      <w:pPr>
        <w:ind w:left="482" w:hanging="482"/>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1621150B"/>
    <w:multiLevelType w:val="hybridMultilevel"/>
    <w:tmpl w:val="12606C12"/>
    <w:lvl w:ilvl="0" w:tplc="BBDECB10">
      <w:start w:val="1"/>
      <w:numFmt w:val="bullet"/>
      <w:lvlText w:val=""/>
      <w:lvlJc w:val="left"/>
      <w:pPr>
        <w:ind w:left="1739" w:hanging="480"/>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8">
    <w:nsid w:val="19A624F8"/>
    <w:multiLevelType w:val="hybridMultilevel"/>
    <w:tmpl w:val="D43A432C"/>
    <w:lvl w:ilvl="0" w:tplc="B772341A">
      <w:start w:val="1"/>
      <w:numFmt w:val="decimal"/>
      <w:lvlText w:val="Proposal %1     "/>
      <w:lvlJc w:val="left"/>
      <w:pPr>
        <w:ind w:left="400" w:hanging="400"/>
      </w:pPr>
      <w:rPr>
        <w:rFonts w:hint="eastAsia"/>
        <w:b/>
        <w:i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0616887"/>
    <w:multiLevelType w:val="hybridMultilevel"/>
    <w:tmpl w:val="878CADCE"/>
    <w:lvl w:ilvl="0" w:tplc="7FE6198E">
      <w:start w:val="2375"/>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nsid w:val="20AF22D4"/>
    <w:multiLevelType w:val="hybridMultilevel"/>
    <w:tmpl w:val="C4440356"/>
    <w:lvl w:ilvl="0" w:tplc="BBDECB10">
      <w:start w:val="1"/>
      <w:numFmt w:val="bullet"/>
      <w:lvlText w:val=""/>
      <w:lvlJc w:val="left"/>
      <w:pPr>
        <w:ind w:left="1739" w:hanging="480"/>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12">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4820AC6"/>
    <w:multiLevelType w:val="hybridMultilevel"/>
    <w:tmpl w:val="1BB0B796"/>
    <w:lvl w:ilvl="0" w:tplc="2BF019A0">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14">
    <w:nsid w:val="38BF304F"/>
    <w:multiLevelType w:val="hybridMultilevel"/>
    <w:tmpl w:val="2188E808"/>
    <w:lvl w:ilvl="0" w:tplc="427E6D1A">
      <w:numFmt w:val="bullet"/>
      <w:lvlText w:val=""/>
      <w:lvlJc w:val="left"/>
      <w:pPr>
        <w:ind w:left="1619" w:hanging="360"/>
      </w:pPr>
      <w:rPr>
        <w:rFonts w:ascii="Wingdings" w:eastAsia="MS Mincho" w:hAnsi="Wingdings" w:cs="Times New Roman"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15">
    <w:nsid w:val="3A4B14B3"/>
    <w:multiLevelType w:val="hybridMultilevel"/>
    <w:tmpl w:val="89AAB4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A46647"/>
    <w:multiLevelType w:val="hybridMultilevel"/>
    <w:tmpl w:val="608679F6"/>
    <w:lvl w:ilvl="0" w:tplc="78A864BC">
      <w:start w:val="1"/>
      <w:numFmt w:val="decimal"/>
      <w:lvlText w:val="Proposal %1"/>
      <w:lvlJc w:val="left"/>
      <w:pPr>
        <w:tabs>
          <w:tab w:val="num" w:pos="2297"/>
        </w:tabs>
        <w:ind w:left="2297"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E4695B"/>
    <w:multiLevelType w:val="hybridMultilevel"/>
    <w:tmpl w:val="3F40CC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E9F096D"/>
    <w:multiLevelType w:val="hybridMultilevel"/>
    <w:tmpl w:val="8766C5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nsid w:val="47984D06"/>
    <w:multiLevelType w:val="hybridMultilevel"/>
    <w:tmpl w:val="64B4CE0C"/>
    <w:lvl w:ilvl="0" w:tplc="72A6D02E">
      <w:start w:val="1"/>
      <w:numFmt w:val="bullet"/>
      <w:lvlText w:val=""/>
      <w:lvlJc w:val="left"/>
      <w:pPr>
        <w:ind w:left="1739" w:hanging="480"/>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21">
    <w:nsid w:val="4A502237"/>
    <w:multiLevelType w:val="hybridMultilevel"/>
    <w:tmpl w:val="B09A7CA4"/>
    <w:lvl w:ilvl="0" w:tplc="76EA76A8">
      <w:start w:val="1"/>
      <w:numFmt w:val="bullet"/>
      <w:lvlRestart w:val="0"/>
      <w:lvlText w:val=""/>
      <w:lvlJc w:val="left"/>
      <w:pPr>
        <w:ind w:left="1741" w:hanging="482"/>
      </w:pPr>
      <w:rPr>
        <w:rFonts w:ascii="Wingdings" w:hAnsi="Wingdings" w:hint="default"/>
      </w:rPr>
    </w:lvl>
    <w:lvl w:ilvl="1" w:tplc="04090003">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22">
    <w:nsid w:val="4CFE6553"/>
    <w:multiLevelType w:val="hybridMultilevel"/>
    <w:tmpl w:val="C008A4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724B8C"/>
    <w:multiLevelType w:val="hybridMultilevel"/>
    <w:tmpl w:val="DB6EB8F0"/>
    <w:lvl w:ilvl="0" w:tplc="FB4C2AF4">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2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nsid w:val="553B6F4B"/>
    <w:multiLevelType w:val="hybridMultilevel"/>
    <w:tmpl w:val="A522A7D0"/>
    <w:lvl w:ilvl="0" w:tplc="BBDECB10">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7">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nsid w:val="627141D5"/>
    <w:multiLevelType w:val="hybridMultilevel"/>
    <w:tmpl w:val="7EB0B6AE"/>
    <w:lvl w:ilvl="0" w:tplc="BBDECB10">
      <w:start w:val="1"/>
      <w:numFmt w:val="bullet"/>
      <w:lvlText w:val=""/>
      <w:lvlJc w:val="left"/>
      <w:pPr>
        <w:ind w:left="1739" w:hanging="480"/>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29">
    <w:nsid w:val="65A66C85"/>
    <w:multiLevelType w:val="hybridMultilevel"/>
    <w:tmpl w:val="09F07FE2"/>
    <w:lvl w:ilvl="0" w:tplc="C574A620">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30">
    <w:nsid w:val="6D9C5B4C"/>
    <w:multiLevelType w:val="hybridMultilevel"/>
    <w:tmpl w:val="66426134"/>
    <w:lvl w:ilvl="0" w:tplc="F2846DB2">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31">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182651D"/>
    <w:multiLevelType w:val="hybridMultilevel"/>
    <w:tmpl w:val="A5F88622"/>
    <w:lvl w:ilvl="0" w:tplc="286AF960">
      <w:start w:val="2"/>
      <w:numFmt w:val="bullet"/>
      <w:lvlText w:val="-"/>
      <w:lvlJc w:val="left"/>
      <w:pPr>
        <w:ind w:left="860" w:hanging="420"/>
      </w:pPr>
      <w:rPr>
        <w:rFonts w:ascii="Times New Roman" w:eastAsia="宋体"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4">
    <w:nsid w:val="7ACF2F3E"/>
    <w:multiLevelType w:val="hybridMultilevel"/>
    <w:tmpl w:val="09D4723C"/>
    <w:lvl w:ilvl="0" w:tplc="C9740304">
      <w:start w:val="32"/>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7D8D5307"/>
    <w:multiLevelType w:val="hybridMultilevel"/>
    <w:tmpl w:val="1AF0CB76"/>
    <w:lvl w:ilvl="0" w:tplc="134212A0">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36">
    <w:nsid w:val="7DDB132E"/>
    <w:multiLevelType w:val="hybridMultilevel"/>
    <w:tmpl w:val="F936485E"/>
    <w:lvl w:ilvl="0" w:tplc="D3F4C87C">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37">
    <w:nsid w:val="7DFD3850"/>
    <w:multiLevelType w:val="hybridMultilevel"/>
    <w:tmpl w:val="09D46330"/>
    <w:lvl w:ilvl="0" w:tplc="BBDECB10">
      <w:start w:val="1"/>
      <w:numFmt w:val="bullet"/>
      <w:lvlText w:val=""/>
      <w:lvlJc w:val="left"/>
      <w:pPr>
        <w:ind w:left="1739" w:hanging="480"/>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38">
    <w:nsid w:val="7E747998"/>
    <w:multiLevelType w:val="hybridMultilevel"/>
    <w:tmpl w:val="2610AC10"/>
    <w:lvl w:ilvl="0" w:tplc="2BF019A0">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num w:numId="1">
    <w:abstractNumId w:val="27"/>
  </w:num>
  <w:num w:numId="2">
    <w:abstractNumId w:val="31"/>
  </w:num>
  <w:num w:numId="3">
    <w:abstractNumId w:val="12"/>
  </w:num>
  <w:num w:numId="4">
    <w:abstractNumId w:val="32"/>
  </w:num>
  <w:num w:numId="5">
    <w:abstractNumId w:val="24"/>
  </w:num>
  <w:num w:numId="6">
    <w:abstractNumId w:val="1"/>
  </w:num>
  <w:num w:numId="7">
    <w:abstractNumId w:val="25"/>
  </w:num>
  <w:num w:numId="8">
    <w:abstractNumId w:val="19"/>
  </w:num>
  <w:num w:numId="9">
    <w:abstractNumId w:val="6"/>
  </w:num>
  <w:num w:numId="10">
    <w:abstractNumId w:val="23"/>
  </w:num>
  <w:num w:numId="11">
    <w:abstractNumId w:val="20"/>
  </w:num>
  <w:num w:numId="12">
    <w:abstractNumId w:val="21"/>
  </w:num>
  <w:num w:numId="13">
    <w:abstractNumId w:val="5"/>
  </w:num>
  <w:num w:numId="14">
    <w:abstractNumId w:val="4"/>
  </w:num>
  <w:num w:numId="15">
    <w:abstractNumId w:val="7"/>
  </w:num>
  <w:num w:numId="16">
    <w:abstractNumId w:val="29"/>
  </w:num>
  <w:num w:numId="17">
    <w:abstractNumId w:val="11"/>
  </w:num>
  <w:num w:numId="18">
    <w:abstractNumId w:val="36"/>
  </w:num>
  <w:num w:numId="19">
    <w:abstractNumId w:val="37"/>
  </w:num>
  <w:num w:numId="20">
    <w:abstractNumId w:val="30"/>
  </w:num>
  <w:num w:numId="21">
    <w:abstractNumId w:val="28"/>
  </w:num>
  <w:num w:numId="22">
    <w:abstractNumId w:val="35"/>
  </w:num>
  <w:num w:numId="23">
    <w:abstractNumId w:val="2"/>
  </w:num>
  <w:num w:numId="24">
    <w:abstractNumId w:val="13"/>
  </w:num>
  <w:num w:numId="25">
    <w:abstractNumId w:val="38"/>
  </w:num>
  <w:num w:numId="26">
    <w:abstractNumId w:val="26"/>
  </w:num>
  <w:num w:numId="27">
    <w:abstractNumId w:val="14"/>
  </w:num>
  <w:num w:numId="28">
    <w:abstractNumId w:val="0"/>
  </w:num>
  <w:num w:numId="29">
    <w:abstractNumId w:val="3"/>
  </w:num>
  <w:num w:numId="30">
    <w:abstractNumId w:val="15"/>
  </w:num>
  <w:num w:numId="31">
    <w:abstractNumId w:val="33"/>
  </w:num>
  <w:num w:numId="32">
    <w:abstractNumId w:val="34"/>
  </w:num>
  <w:num w:numId="33">
    <w:abstractNumId w:val="17"/>
  </w:num>
  <w:num w:numId="34">
    <w:abstractNumId w:val="18"/>
  </w:num>
  <w:num w:numId="35">
    <w:abstractNumId w:val="10"/>
  </w:num>
  <w:num w:numId="36">
    <w:abstractNumId w:val="9"/>
  </w:num>
  <w:num w:numId="37">
    <w:abstractNumId w:val="22"/>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430"/>
    <w:rsid w:val="00000534"/>
    <w:rsid w:val="0000059F"/>
    <w:rsid w:val="000005A2"/>
    <w:rsid w:val="000005B5"/>
    <w:rsid w:val="0000067D"/>
    <w:rsid w:val="0000070C"/>
    <w:rsid w:val="000007BA"/>
    <w:rsid w:val="000007C9"/>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CC3"/>
    <w:rsid w:val="00001D74"/>
    <w:rsid w:val="00001FA7"/>
    <w:rsid w:val="00001FC9"/>
    <w:rsid w:val="0000209F"/>
    <w:rsid w:val="00002169"/>
    <w:rsid w:val="00002312"/>
    <w:rsid w:val="0000256D"/>
    <w:rsid w:val="0000256F"/>
    <w:rsid w:val="0000257E"/>
    <w:rsid w:val="00002595"/>
    <w:rsid w:val="000027E6"/>
    <w:rsid w:val="0000280E"/>
    <w:rsid w:val="000028D8"/>
    <w:rsid w:val="00002A46"/>
    <w:rsid w:val="00002AFE"/>
    <w:rsid w:val="00002B29"/>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95C"/>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16"/>
    <w:rsid w:val="00004FA1"/>
    <w:rsid w:val="00004FDE"/>
    <w:rsid w:val="00005100"/>
    <w:rsid w:val="00005145"/>
    <w:rsid w:val="000051A3"/>
    <w:rsid w:val="000051B8"/>
    <w:rsid w:val="00005230"/>
    <w:rsid w:val="00005293"/>
    <w:rsid w:val="00005416"/>
    <w:rsid w:val="000055D0"/>
    <w:rsid w:val="000055EC"/>
    <w:rsid w:val="00005628"/>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D15"/>
    <w:rsid w:val="00005E38"/>
    <w:rsid w:val="00005EE1"/>
    <w:rsid w:val="00005EF9"/>
    <w:rsid w:val="00005F49"/>
    <w:rsid w:val="00005F50"/>
    <w:rsid w:val="00006291"/>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8E2"/>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76"/>
    <w:rsid w:val="0001182D"/>
    <w:rsid w:val="0001187C"/>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3067"/>
    <w:rsid w:val="0001355D"/>
    <w:rsid w:val="000135BB"/>
    <w:rsid w:val="000135C9"/>
    <w:rsid w:val="000135DB"/>
    <w:rsid w:val="00013735"/>
    <w:rsid w:val="00013769"/>
    <w:rsid w:val="0001382E"/>
    <w:rsid w:val="00013860"/>
    <w:rsid w:val="00013897"/>
    <w:rsid w:val="00013A23"/>
    <w:rsid w:val="00013B70"/>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5C"/>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98"/>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9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3BB"/>
    <w:rsid w:val="0001745C"/>
    <w:rsid w:val="0001755F"/>
    <w:rsid w:val="0001760F"/>
    <w:rsid w:val="0001762C"/>
    <w:rsid w:val="00017691"/>
    <w:rsid w:val="000176F4"/>
    <w:rsid w:val="00017724"/>
    <w:rsid w:val="000177C9"/>
    <w:rsid w:val="000178E4"/>
    <w:rsid w:val="00017923"/>
    <w:rsid w:val="000179B2"/>
    <w:rsid w:val="000179D6"/>
    <w:rsid w:val="00017AD2"/>
    <w:rsid w:val="00017BEB"/>
    <w:rsid w:val="00017CD9"/>
    <w:rsid w:val="00017DF6"/>
    <w:rsid w:val="00017F02"/>
    <w:rsid w:val="00020011"/>
    <w:rsid w:val="0002011D"/>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7E"/>
    <w:rsid w:val="00020D9E"/>
    <w:rsid w:val="00020EB3"/>
    <w:rsid w:val="00020F79"/>
    <w:rsid w:val="000210EB"/>
    <w:rsid w:val="000210EC"/>
    <w:rsid w:val="00021193"/>
    <w:rsid w:val="000212C6"/>
    <w:rsid w:val="000213B7"/>
    <w:rsid w:val="000213D3"/>
    <w:rsid w:val="00021442"/>
    <w:rsid w:val="000214B2"/>
    <w:rsid w:val="000217A2"/>
    <w:rsid w:val="000218EA"/>
    <w:rsid w:val="00021946"/>
    <w:rsid w:val="000219F6"/>
    <w:rsid w:val="00021A85"/>
    <w:rsid w:val="00021AAC"/>
    <w:rsid w:val="00021B58"/>
    <w:rsid w:val="00021D5D"/>
    <w:rsid w:val="00021FD8"/>
    <w:rsid w:val="00021FFE"/>
    <w:rsid w:val="0002204A"/>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85"/>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B"/>
    <w:rsid w:val="0002401E"/>
    <w:rsid w:val="000240AA"/>
    <w:rsid w:val="000240D3"/>
    <w:rsid w:val="000240E9"/>
    <w:rsid w:val="0002414A"/>
    <w:rsid w:val="00024213"/>
    <w:rsid w:val="00024219"/>
    <w:rsid w:val="00024236"/>
    <w:rsid w:val="000242AA"/>
    <w:rsid w:val="00024336"/>
    <w:rsid w:val="00024343"/>
    <w:rsid w:val="00024413"/>
    <w:rsid w:val="00024416"/>
    <w:rsid w:val="00024445"/>
    <w:rsid w:val="00024450"/>
    <w:rsid w:val="00024501"/>
    <w:rsid w:val="00024509"/>
    <w:rsid w:val="000245B8"/>
    <w:rsid w:val="0002464A"/>
    <w:rsid w:val="000247AF"/>
    <w:rsid w:val="000247E0"/>
    <w:rsid w:val="00024819"/>
    <w:rsid w:val="00024934"/>
    <w:rsid w:val="00024960"/>
    <w:rsid w:val="00024A4C"/>
    <w:rsid w:val="00024A8F"/>
    <w:rsid w:val="00024AB7"/>
    <w:rsid w:val="00024B6B"/>
    <w:rsid w:val="00024C2C"/>
    <w:rsid w:val="00024C69"/>
    <w:rsid w:val="00024CCC"/>
    <w:rsid w:val="00024D6A"/>
    <w:rsid w:val="00024DC2"/>
    <w:rsid w:val="00024DC9"/>
    <w:rsid w:val="00024E75"/>
    <w:rsid w:val="00024EC7"/>
    <w:rsid w:val="00024EF2"/>
    <w:rsid w:val="00024FAD"/>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9F7"/>
    <w:rsid w:val="00025A06"/>
    <w:rsid w:val="00025B0A"/>
    <w:rsid w:val="00025B76"/>
    <w:rsid w:val="00025C8B"/>
    <w:rsid w:val="00025DD5"/>
    <w:rsid w:val="00025E24"/>
    <w:rsid w:val="00025E6A"/>
    <w:rsid w:val="00025ECE"/>
    <w:rsid w:val="00025ED2"/>
    <w:rsid w:val="00025F34"/>
    <w:rsid w:val="00025F5F"/>
    <w:rsid w:val="00026016"/>
    <w:rsid w:val="00026056"/>
    <w:rsid w:val="00026065"/>
    <w:rsid w:val="00026170"/>
    <w:rsid w:val="000261E5"/>
    <w:rsid w:val="000261FE"/>
    <w:rsid w:val="000262C2"/>
    <w:rsid w:val="000262E7"/>
    <w:rsid w:val="000262EC"/>
    <w:rsid w:val="00026359"/>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E7"/>
    <w:rsid w:val="00027198"/>
    <w:rsid w:val="000271AE"/>
    <w:rsid w:val="000271CB"/>
    <w:rsid w:val="00027283"/>
    <w:rsid w:val="000272A1"/>
    <w:rsid w:val="000272B3"/>
    <w:rsid w:val="0002732B"/>
    <w:rsid w:val="00027474"/>
    <w:rsid w:val="00027487"/>
    <w:rsid w:val="00027542"/>
    <w:rsid w:val="000276AB"/>
    <w:rsid w:val="00027808"/>
    <w:rsid w:val="00027876"/>
    <w:rsid w:val="00027880"/>
    <w:rsid w:val="00027882"/>
    <w:rsid w:val="00027959"/>
    <w:rsid w:val="000279D8"/>
    <w:rsid w:val="00027AFD"/>
    <w:rsid w:val="00027B9C"/>
    <w:rsid w:val="00027C18"/>
    <w:rsid w:val="00027C6E"/>
    <w:rsid w:val="00027CB5"/>
    <w:rsid w:val="00027D5D"/>
    <w:rsid w:val="00027E09"/>
    <w:rsid w:val="00027E5B"/>
    <w:rsid w:val="00027F8A"/>
    <w:rsid w:val="00027FE6"/>
    <w:rsid w:val="000300A7"/>
    <w:rsid w:val="000300D7"/>
    <w:rsid w:val="000301E4"/>
    <w:rsid w:val="000301F3"/>
    <w:rsid w:val="0003022D"/>
    <w:rsid w:val="00030239"/>
    <w:rsid w:val="0003034B"/>
    <w:rsid w:val="0003038E"/>
    <w:rsid w:val="0003039C"/>
    <w:rsid w:val="00030412"/>
    <w:rsid w:val="0003048F"/>
    <w:rsid w:val="000304B1"/>
    <w:rsid w:val="000304D5"/>
    <w:rsid w:val="00030510"/>
    <w:rsid w:val="0003051D"/>
    <w:rsid w:val="00030529"/>
    <w:rsid w:val="00030552"/>
    <w:rsid w:val="0003074C"/>
    <w:rsid w:val="00030927"/>
    <w:rsid w:val="00030933"/>
    <w:rsid w:val="000309AB"/>
    <w:rsid w:val="00030A36"/>
    <w:rsid w:val="00030A41"/>
    <w:rsid w:val="00030AA2"/>
    <w:rsid w:val="00030ABE"/>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4E"/>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BE"/>
    <w:rsid w:val="00034AE3"/>
    <w:rsid w:val="00034B93"/>
    <w:rsid w:val="00034CC7"/>
    <w:rsid w:val="00034D33"/>
    <w:rsid w:val="00034D38"/>
    <w:rsid w:val="00034D57"/>
    <w:rsid w:val="00034D7E"/>
    <w:rsid w:val="00034D8B"/>
    <w:rsid w:val="00034DBA"/>
    <w:rsid w:val="00034DBE"/>
    <w:rsid w:val="00034DC3"/>
    <w:rsid w:val="00034E8B"/>
    <w:rsid w:val="00034F73"/>
    <w:rsid w:val="00034F7A"/>
    <w:rsid w:val="00034F7B"/>
    <w:rsid w:val="00034FA9"/>
    <w:rsid w:val="00035002"/>
    <w:rsid w:val="000350C2"/>
    <w:rsid w:val="000350D4"/>
    <w:rsid w:val="00035228"/>
    <w:rsid w:val="00035245"/>
    <w:rsid w:val="000352AB"/>
    <w:rsid w:val="0003531E"/>
    <w:rsid w:val="0003543B"/>
    <w:rsid w:val="00035450"/>
    <w:rsid w:val="000355E6"/>
    <w:rsid w:val="00035632"/>
    <w:rsid w:val="00035654"/>
    <w:rsid w:val="000358AB"/>
    <w:rsid w:val="000358ED"/>
    <w:rsid w:val="0003597E"/>
    <w:rsid w:val="0003599B"/>
    <w:rsid w:val="000359B0"/>
    <w:rsid w:val="000359D6"/>
    <w:rsid w:val="00035AAA"/>
    <w:rsid w:val="00035BCD"/>
    <w:rsid w:val="00035C84"/>
    <w:rsid w:val="00035D74"/>
    <w:rsid w:val="00035ED4"/>
    <w:rsid w:val="00035F53"/>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2C"/>
    <w:rsid w:val="00036533"/>
    <w:rsid w:val="000365AA"/>
    <w:rsid w:val="000365DA"/>
    <w:rsid w:val="00036618"/>
    <w:rsid w:val="00036688"/>
    <w:rsid w:val="00036723"/>
    <w:rsid w:val="000367DC"/>
    <w:rsid w:val="0003687A"/>
    <w:rsid w:val="00036985"/>
    <w:rsid w:val="00036A44"/>
    <w:rsid w:val="00036AF8"/>
    <w:rsid w:val="00036C7A"/>
    <w:rsid w:val="00036CE3"/>
    <w:rsid w:val="00036D69"/>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8A"/>
    <w:rsid w:val="00037B4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B7"/>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EE9"/>
    <w:rsid w:val="00043F3B"/>
    <w:rsid w:val="0004403A"/>
    <w:rsid w:val="0004405B"/>
    <w:rsid w:val="0004411C"/>
    <w:rsid w:val="0004413C"/>
    <w:rsid w:val="00044147"/>
    <w:rsid w:val="000441AE"/>
    <w:rsid w:val="00044215"/>
    <w:rsid w:val="00044280"/>
    <w:rsid w:val="00044336"/>
    <w:rsid w:val="0004442E"/>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D95"/>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3"/>
    <w:rsid w:val="000477F6"/>
    <w:rsid w:val="00047822"/>
    <w:rsid w:val="000478BD"/>
    <w:rsid w:val="00047A01"/>
    <w:rsid w:val="00047A8F"/>
    <w:rsid w:val="00047B90"/>
    <w:rsid w:val="00047BA5"/>
    <w:rsid w:val="00047BFA"/>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C5"/>
    <w:rsid w:val="00052D43"/>
    <w:rsid w:val="00052D74"/>
    <w:rsid w:val="00052EB6"/>
    <w:rsid w:val="00052F74"/>
    <w:rsid w:val="00052FD3"/>
    <w:rsid w:val="0005302B"/>
    <w:rsid w:val="000530CB"/>
    <w:rsid w:val="000530D8"/>
    <w:rsid w:val="00053179"/>
    <w:rsid w:val="00053189"/>
    <w:rsid w:val="0005318F"/>
    <w:rsid w:val="0005326D"/>
    <w:rsid w:val="00053379"/>
    <w:rsid w:val="0005341B"/>
    <w:rsid w:val="00053446"/>
    <w:rsid w:val="00053462"/>
    <w:rsid w:val="000534CF"/>
    <w:rsid w:val="00053519"/>
    <w:rsid w:val="0005354D"/>
    <w:rsid w:val="000535A9"/>
    <w:rsid w:val="0005360A"/>
    <w:rsid w:val="000536FE"/>
    <w:rsid w:val="000537AA"/>
    <w:rsid w:val="000538C2"/>
    <w:rsid w:val="000539D7"/>
    <w:rsid w:val="00053AF2"/>
    <w:rsid w:val="00053B4C"/>
    <w:rsid w:val="00053C1A"/>
    <w:rsid w:val="00053CBF"/>
    <w:rsid w:val="00053CF1"/>
    <w:rsid w:val="00053D12"/>
    <w:rsid w:val="00053E58"/>
    <w:rsid w:val="00053E66"/>
    <w:rsid w:val="00053E6B"/>
    <w:rsid w:val="00053E9D"/>
    <w:rsid w:val="00053FAA"/>
    <w:rsid w:val="0005406E"/>
    <w:rsid w:val="000540BB"/>
    <w:rsid w:val="000540BE"/>
    <w:rsid w:val="00054175"/>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5D3"/>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7AA"/>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576"/>
    <w:rsid w:val="0005763F"/>
    <w:rsid w:val="000576AA"/>
    <w:rsid w:val="000576B7"/>
    <w:rsid w:val="00057716"/>
    <w:rsid w:val="00057732"/>
    <w:rsid w:val="000577CC"/>
    <w:rsid w:val="000577F6"/>
    <w:rsid w:val="00057832"/>
    <w:rsid w:val="00057911"/>
    <w:rsid w:val="000579EE"/>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5CD"/>
    <w:rsid w:val="0006066C"/>
    <w:rsid w:val="000606C2"/>
    <w:rsid w:val="000607C2"/>
    <w:rsid w:val="000607C7"/>
    <w:rsid w:val="00060A18"/>
    <w:rsid w:val="00060A46"/>
    <w:rsid w:val="00060ABE"/>
    <w:rsid w:val="00060B0A"/>
    <w:rsid w:val="00060CF8"/>
    <w:rsid w:val="00060DEF"/>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79A"/>
    <w:rsid w:val="00061810"/>
    <w:rsid w:val="00061839"/>
    <w:rsid w:val="0006183E"/>
    <w:rsid w:val="00061846"/>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E9"/>
    <w:rsid w:val="000630FA"/>
    <w:rsid w:val="00063126"/>
    <w:rsid w:val="000631F1"/>
    <w:rsid w:val="0006323D"/>
    <w:rsid w:val="0006324B"/>
    <w:rsid w:val="00063257"/>
    <w:rsid w:val="000632FD"/>
    <w:rsid w:val="00063312"/>
    <w:rsid w:val="00063393"/>
    <w:rsid w:val="000633C6"/>
    <w:rsid w:val="00063454"/>
    <w:rsid w:val="00063536"/>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72"/>
    <w:rsid w:val="00063D84"/>
    <w:rsid w:val="00063EB3"/>
    <w:rsid w:val="00063EB6"/>
    <w:rsid w:val="00063F2C"/>
    <w:rsid w:val="00063F73"/>
    <w:rsid w:val="00064026"/>
    <w:rsid w:val="000640F0"/>
    <w:rsid w:val="00064137"/>
    <w:rsid w:val="00064139"/>
    <w:rsid w:val="0006414C"/>
    <w:rsid w:val="0006415F"/>
    <w:rsid w:val="00064234"/>
    <w:rsid w:val="00064246"/>
    <w:rsid w:val="000642FD"/>
    <w:rsid w:val="00064481"/>
    <w:rsid w:val="000644EC"/>
    <w:rsid w:val="0006451A"/>
    <w:rsid w:val="000645C4"/>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749"/>
    <w:rsid w:val="000657BC"/>
    <w:rsid w:val="000657D7"/>
    <w:rsid w:val="0006580E"/>
    <w:rsid w:val="0006584F"/>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9D1"/>
    <w:rsid w:val="00066B5C"/>
    <w:rsid w:val="00066DB2"/>
    <w:rsid w:val="00066E08"/>
    <w:rsid w:val="00066E97"/>
    <w:rsid w:val="00066EF0"/>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9D4"/>
    <w:rsid w:val="00067A86"/>
    <w:rsid w:val="00067AD7"/>
    <w:rsid w:val="00067BB9"/>
    <w:rsid w:val="00067BDF"/>
    <w:rsid w:val="00067CC0"/>
    <w:rsid w:val="00067CE3"/>
    <w:rsid w:val="00067CF2"/>
    <w:rsid w:val="00067DB9"/>
    <w:rsid w:val="00067DF3"/>
    <w:rsid w:val="000700F5"/>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8F5"/>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62"/>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50"/>
    <w:rsid w:val="00072184"/>
    <w:rsid w:val="00072206"/>
    <w:rsid w:val="000723D5"/>
    <w:rsid w:val="00072441"/>
    <w:rsid w:val="0007249A"/>
    <w:rsid w:val="000724B9"/>
    <w:rsid w:val="000725D6"/>
    <w:rsid w:val="00072610"/>
    <w:rsid w:val="0007267D"/>
    <w:rsid w:val="000726E6"/>
    <w:rsid w:val="00072869"/>
    <w:rsid w:val="00072921"/>
    <w:rsid w:val="0007298A"/>
    <w:rsid w:val="00072BFB"/>
    <w:rsid w:val="00072D75"/>
    <w:rsid w:val="00072DD2"/>
    <w:rsid w:val="00072DDF"/>
    <w:rsid w:val="00072E87"/>
    <w:rsid w:val="00072F62"/>
    <w:rsid w:val="00072FE3"/>
    <w:rsid w:val="0007305B"/>
    <w:rsid w:val="0007307C"/>
    <w:rsid w:val="00073089"/>
    <w:rsid w:val="000730A2"/>
    <w:rsid w:val="00073159"/>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3D"/>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95B"/>
    <w:rsid w:val="00074A14"/>
    <w:rsid w:val="00074B63"/>
    <w:rsid w:val="00074BBE"/>
    <w:rsid w:val="00074BC8"/>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58C"/>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1FF5"/>
    <w:rsid w:val="00082053"/>
    <w:rsid w:val="000820A8"/>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CD"/>
    <w:rsid w:val="00082CFC"/>
    <w:rsid w:val="00082D0E"/>
    <w:rsid w:val="00082D6B"/>
    <w:rsid w:val="00082DCD"/>
    <w:rsid w:val="00082EAB"/>
    <w:rsid w:val="00082FF3"/>
    <w:rsid w:val="00083012"/>
    <w:rsid w:val="00083020"/>
    <w:rsid w:val="00083040"/>
    <w:rsid w:val="00083083"/>
    <w:rsid w:val="00083274"/>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9AD"/>
    <w:rsid w:val="000849BA"/>
    <w:rsid w:val="00084AA9"/>
    <w:rsid w:val="00084B08"/>
    <w:rsid w:val="00084B10"/>
    <w:rsid w:val="00084B46"/>
    <w:rsid w:val="00084C1C"/>
    <w:rsid w:val="00084C34"/>
    <w:rsid w:val="00084C6E"/>
    <w:rsid w:val="00084C80"/>
    <w:rsid w:val="00084D23"/>
    <w:rsid w:val="00084E00"/>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1DA"/>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9B9"/>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104"/>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46C"/>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356"/>
    <w:rsid w:val="00094412"/>
    <w:rsid w:val="00094418"/>
    <w:rsid w:val="000944DF"/>
    <w:rsid w:val="00094567"/>
    <w:rsid w:val="000945A9"/>
    <w:rsid w:val="000945C1"/>
    <w:rsid w:val="000945F9"/>
    <w:rsid w:val="0009469B"/>
    <w:rsid w:val="000946AD"/>
    <w:rsid w:val="0009471D"/>
    <w:rsid w:val="00094751"/>
    <w:rsid w:val="0009482E"/>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4F20"/>
    <w:rsid w:val="00095001"/>
    <w:rsid w:val="0009505D"/>
    <w:rsid w:val="000951D6"/>
    <w:rsid w:val="00095232"/>
    <w:rsid w:val="00095276"/>
    <w:rsid w:val="000952B0"/>
    <w:rsid w:val="00095487"/>
    <w:rsid w:val="00095581"/>
    <w:rsid w:val="000955D4"/>
    <w:rsid w:val="0009566D"/>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50"/>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6FCE"/>
    <w:rsid w:val="00097069"/>
    <w:rsid w:val="0009710C"/>
    <w:rsid w:val="0009714E"/>
    <w:rsid w:val="000971C6"/>
    <w:rsid w:val="0009721B"/>
    <w:rsid w:val="0009724D"/>
    <w:rsid w:val="0009725E"/>
    <w:rsid w:val="000972CB"/>
    <w:rsid w:val="000972D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6EC"/>
    <w:rsid w:val="000A1816"/>
    <w:rsid w:val="000A1868"/>
    <w:rsid w:val="000A18F3"/>
    <w:rsid w:val="000A1A2D"/>
    <w:rsid w:val="000A1AA1"/>
    <w:rsid w:val="000A1B5D"/>
    <w:rsid w:val="000A1C63"/>
    <w:rsid w:val="000A1D98"/>
    <w:rsid w:val="000A2018"/>
    <w:rsid w:val="000A20CE"/>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3FE9"/>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298"/>
    <w:rsid w:val="000A53BE"/>
    <w:rsid w:val="000A550E"/>
    <w:rsid w:val="000A55CF"/>
    <w:rsid w:val="000A5645"/>
    <w:rsid w:val="000A564C"/>
    <w:rsid w:val="000A56F6"/>
    <w:rsid w:val="000A5771"/>
    <w:rsid w:val="000A57E4"/>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00"/>
    <w:rsid w:val="000A5FA5"/>
    <w:rsid w:val="000A60CF"/>
    <w:rsid w:val="000A62B6"/>
    <w:rsid w:val="000A62D7"/>
    <w:rsid w:val="000A6401"/>
    <w:rsid w:val="000A640C"/>
    <w:rsid w:val="000A64AB"/>
    <w:rsid w:val="000A655F"/>
    <w:rsid w:val="000A681F"/>
    <w:rsid w:val="000A6841"/>
    <w:rsid w:val="000A689C"/>
    <w:rsid w:val="000A68FF"/>
    <w:rsid w:val="000A6A76"/>
    <w:rsid w:val="000A6C16"/>
    <w:rsid w:val="000A6C2F"/>
    <w:rsid w:val="000A6C53"/>
    <w:rsid w:val="000A6C71"/>
    <w:rsid w:val="000A6D3B"/>
    <w:rsid w:val="000A6D3D"/>
    <w:rsid w:val="000A6DBD"/>
    <w:rsid w:val="000A6E07"/>
    <w:rsid w:val="000A6F57"/>
    <w:rsid w:val="000A6F99"/>
    <w:rsid w:val="000A6FCA"/>
    <w:rsid w:val="000A7087"/>
    <w:rsid w:val="000A7130"/>
    <w:rsid w:val="000A7197"/>
    <w:rsid w:val="000A723E"/>
    <w:rsid w:val="000A7313"/>
    <w:rsid w:val="000A7315"/>
    <w:rsid w:val="000A733E"/>
    <w:rsid w:val="000A74A4"/>
    <w:rsid w:val="000A74FF"/>
    <w:rsid w:val="000A755B"/>
    <w:rsid w:val="000A761F"/>
    <w:rsid w:val="000A76F3"/>
    <w:rsid w:val="000A78A2"/>
    <w:rsid w:val="000A7AE4"/>
    <w:rsid w:val="000A7D0D"/>
    <w:rsid w:val="000A7D6E"/>
    <w:rsid w:val="000A7DC2"/>
    <w:rsid w:val="000A7E6D"/>
    <w:rsid w:val="000A7F40"/>
    <w:rsid w:val="000A7F68"/>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11"/>
    <w:rsid w:val="000B0C87"/>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4DE"/>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0E6"/>
    <w:rsid w:val="000B5144"/>
    <w:rsid w:val="000B51DC"/>
    <w:rsid w:val="000B51F1"/>
    <w:rsid w:val="000B52BC"/>
    <w:rsid w:val="000B52EA"/>
    <w:rsid w:val="000B5366"/>
    <w:rsid w:val="000B53D3"/>
    <w:rsid w:val="000B5432"/>
    <w:rsid w:val="000B5449"/>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EC5"/>
    <w:rsid w:val="000B5FBF"/>
    <w:rsid w:val="000B606D"/>
    <w:rsid w:val="000B6180"/>
    <w:rsid w:val="000B6192"/>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3E6"/>
    <w:rsid w:val="000C14B0"/>
    <w:rsid w:val="000C14BB"/>
    <w:rsid w:val="000C14BE"/>
    <w:rsid w:val="000C14CE"/>
    <w:rsid w:val="000C150E"/>
    <w:rsid w:val="000C153C"/>
    <w:rsid w:val="000C160C"/>
    <w:rsid w:val="000C161D"/>
    <w:rsid w:val="000C1653"/>
    <w:rsid w:val="000C16B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A6"/>
    <w:rsid w:val="000C22C6"/>
    <w:rsid w:val="000C22D0"/>
    <w:rsid w:val="000C233E"/>
    <w:rsid w:val="000C2374"/>
    <w:rsid w:val="000C23B2"/>
    <w:rsid w:val="000C254E"/>
    <w:rsid w:val="000C2621"/>
    <w:rsid w:val="000C263D"/>
    <w:rsid w:val="000C2760"/>
    <w:rsid w:val="000C276B"/>
    <w:rsid w:val="000C2783"/>
    <w:rsid w:val="000C2862"/>
    <w:rsid w:val="000C28AA"/>
    <w:rsid w:val="000C2930"/>
    <w:rsid w:val="000C2935"/>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95"/>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55"/>
    <w:rsid w:val="000C4A68"/>
    <w:rsid w:val="000C4C52"/>
    <w:rsid w:val="000C4CA1"/>
    <w:rsid w:val="000C4D19"/>
    <w:rsid w:val="000C4D35"/>
    <w:rsid w:val="000C4DEF"/>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A0F"/>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A39"/>
    <w:rsid w:val="000C7B32"/>
    <w:rsid w:val="000C7B9E"/>
    <w:rsid w:val="000C7BBF"/>
    <w:rsid w:val="000C7C18"/>
    <w:rsid w:val="000C7C2A"/>
    <w:rsid w:val="000C7DFC"/>
    <w:rsid w:val="000C7FF6"/>
    <w:rsid w:val="000D00D9"/>
    <w:rsid w:val="000D0172"/>
    <w:rsid w:val="000D0253"/>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78"/>
    <w:rsid w:val="000D40E8"/>
    <w:rsid w:val="000D411E"/>
    <w:rsid w:val="000D41B6"/>
    <w:rsid w:val="000D41FD"/>
    <w:rsid w:val="000D41FF"/>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F0"/>
    <w:rsid w:val="000D544B"/>
    <w:rsid w:val="000D54A3"/>
    <w:rsid w:val="000D54D0"/>
    <w:rsid w:val="000D5522"/>
    <w:rsid w:val="000D561E"/>
    <w:rsid w:val="000D5655"/>
    <w:rsid w:val="000D56BA"/>
    <w:rsid w:val="000D5703"/>
    <w:rsid w:val="000D57F6"/>
    <w:rsid w:val="000D58A4"/>
    <w:rsid w:val="000D594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8C"/>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447"/>
    <w:rsid w:val="000D74E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2E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28"/>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9A"/>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7"/>
    <w:rsid w:val="000E3858"/>
    <w:rsid w:val="000E386C"/>
    <w:rsid w:val="000E38AA"/>
    <w:rsid w:val="000E390C"/>
    <w:rsid w:val="000E3A2A"/>
    <w:rsid w:val="000E3B42"/>
    <w:rsid w:val="000E3B8F"/>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33"/>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4F71"/>
    <w:rsid w:val="000E5047"/>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5"/>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857"/>
    <w:rsid w:val="000E69A6"/>
    <w:rsid w:val="000E6A08"/>
    <w:rsid w:val="000E6AB3"/>
    <w:rsid w:val="000E6B7D"/>
    <w:rsid w:val="000E6B90"/>
    <w:rsid w:val="000E6C5C"/>
    <w:rsid w:val="000E6C7F"/>
    <w:rsid w:val="000E6E51"/>
    <w:rsid w:val="000E6F0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B"/>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88"/>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4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D1"/>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219"/>
    <w:rsid w:val="000F42F5"/>
    <w:rsid w:val="000F4339"/>
    <w:rsid w:val="000F4424"/>
    <w:rsid w:val="000F4430"/>
    <w:rsid w:val="000F449D"/>
    <w:rsid w:val="000F44A0"/>
    <w:rsid w:val="000F44AB"/>
    <w:rsid w:val="000F4517"/>
    <w:rsid w:val="000F452E"/>
    <w:rsid w:val="000F4596"/>
    <w:rsid w:val="000F4678"/>
    <w:rsid w:val="000F4685"/>
    <w:rsid w:val="000F46CE"/>
    <w:rsid w:val="000F47B4"/>
    <w:rsid w:val="000F47E4"/>
    <w:rsid w:val="000F4897"/>
    <w:rsid w:val="000F48C8"/>
    <w:rsid w:val="000F48FC"/>
    <w:rsid w:val="000F493E"/>
    <w:rsid w:val="000F493F"/>
    <w:rsid w:val="000F49B3"/>
    <w:rsid w:val="000F4A0A"/>
    <w:rsid w:val="000F4A28"/>
    <w:rsid w:val="000F4B00"/>
    <w:rsid w:val="000F4BBC"/>
    <w:rsid w:val="000F4BF6"/>
    <w:rsid w:val="000F4CBC"/>
    <w:rsid w:val="000F4D1D"/>
    <w:rsid w:val="000F4D4A"/>
    <w:rsid w:val="000F4EE7"/>
    <w:rsid w:val="000F4F14"/>
    <w:rsid w:val="000F4F29"/>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6B"/>
    <w:rsid w:val="000F5C8B"/>
    <w:rsid w:val="000F5D31"/>
    <w:rsid w:val="000F5EBD"/>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9F"/>
    <w:rsid w:val="001009FD"/>
    <w:rsid w:val="00100A86"/>
    <w:rsid w:val="00100A8D"/>
    <w:rsid w:val="00100B48"/>
    <w:rsid w:val="00100B9F"/>
    <w:rsid w:val="00100C1D"/>
    <w:rsid w:val="00100D5D"/>
    <w:rsid w:val="00100E1C"/>
    <w:rsid w:val="00100E50"/>
    <w:rsid w:val="00100E5B"/>
    <w:rsid w:val="00100E6E"/>
    <w:rsid w:val="00100E7C"/>
    <w:rsid w:val="00100E85"/>
    <w:rsid w:val="00100EE5"/>
    <w:rsid w:val="00101029"/>
    <w:rsid w:val="0010104B"/>
    <w:rsid w:val="001011B2"/>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3AB"/>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07"/>
    <w:rsid w:val="00103F21"/>
    <w:rsid w:val="00103F89"/>
    <w:rsid w:val="00103FDA"/>
    <w:rsid w:val="0010401E"/>
    <w:rsid w:val="00104199"/>
    <w:rsid w:val="001041DA"/>
    <w:rsid w:val="00104237"/>
    <w:rsid w:val="0010428C"/>
    <w:rsid w:val="00104343"/>
    <w:rsid w:val="0010437D"/>
    <w:rsid w:val="0010437F"/>
    <w:rsid w:val="00104472"/>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7EE"/>
    <w:rsid w:val="001057F7"/>
    <w:rsid w:val="0010588B"/>
    <w:rsid w:val="001059B5"/>
    <w:rsid w:val="001059D8"/>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37"/>
    <w:rsid w:val="001078BA"/>
    <w:rsid w:val="001078DC"/>
    <w:rsid w:val="00107911"/>
    <w:rsid w:val="001079C4"/>
    <w:rsid w:val="001079F6"/>
    <w:rsid w:val="00107A9E"/>
    <w:rsid w:val="00107B38"/>
    <w:rsid w:val="00107BC8"/>
    <w:rsid w:val="00107DBA"/>
    <w:rsid w:val="00107E09"/>
    <w:rsid w:val="00107E26"/>
    <w:rsid w:val="00107EDC"/>
    <w:rsid w:val="00107F48"/>
    <w:rsid w:val="00107F7E"/>
    <w:rsid w:val="001100DA"/>
    <w:rsid w:val="001100E2"/>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64A"/>
    <w:rsid w:val="001117B6"/>
    <w:rsid w:val="001117D1"/>
    <w:rsid w:val="00111862"/>
    <w:rsid w:val="001118A1"/>
    <w:rsid w:val="00111964"/>
    <w:rsid w:val="00111AAA"/>
    <w:rsid w:val="00111B20"/>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A0F"/>
    <w:rsid w:val="00112A5C"/>
    <w:rsid w:val="00112AC1"/>
    <w:rsid w:val="00112B8F"/>
    <w:rsid w:val="00112BD9"/>
    <w:rsid w:val="00112C4C"/>
    <w:rsid w:val="00112CBD"/>
    <w:rsid w:val="00112E13"/>
    <w:rsid w:val="00112E43"/>
    <w:rsid w:val="00112EB9"/>
    <w:rsid w:val="00112F61"/>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48C"/>
    <w:rsid w:val="00115519"/>
    <w:rsid w:val="001155A1"/>
    <w:rsid w:val="001155AD"/>
    <w:rsid w:val="001155B1"/>
    <w:rsid w:val="00115617"/>
    <w:rsid w:val="00115647"/>
    <w:rsid w:val="0011569C"/>
    <w:rsid w:val="001157C4"/>
    <w:rsid w:val="00115860"/>
    <w:rsid w:val="00115999"/>
    <w:rsid w:val="001159E2"/>
    <w:rsid w:val="00115B2F"/>
    <w:rsid w:val="00115B9C"/>
    <w:rsid w:val="00115B9F"/>
    <w:rsid w:val="00115CA1"/>
    <w:rsid w:val="00115CF5"/>
    <w:rsid w:val="00115DA3"/>
    <w:rsid w:val="00115DDA"/>
    <w:rsid w:val="00115DF3"/>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DF0"/>
    <w:rsid w:val="00116F2F"/>
    <w:rsid w:val="00116FF9"/>
    <w:rsid w:val="0011700B"/>
    <w:rsid w:val="0011709D"/>
    <w:rsid w:val="001170DB"/>
    <w:rsid w:val="00117128"/>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B05"/>
    <w:rsid w:val="00117B4D"/>
    <w:rsid w:val="00117BA1"/>
    <w:rsid w:val="00117C54"/>
    <w:rsid w:val="00117CC1"/>
    <w:rsid w:val="00117D07"/>
    <w:rsid w:val="00117EA6"/>
    <w:rsid w:val="00117EE5"/>
    <w:rsid w:val="00117F72"/>
    <w:rsid w:val="00117F82"/>
    <w:rsid w:val="00117FC7"/>
    <w:rsid w:val="0012003E"/>
    <w:rsid w:val="00120043"/>
    <w:rsid w:val="001200B0"/>
    <w:rsid w:val="0012016A"/>
    <w:rsid w:val="00120198"/>
    <w:rsid w:val="0012019E"/>
    <w:rsid w:val="00120214"/>
    <w:rsid w:val="001202D7"/>
    <w:rsid w:val="001203CC"/>
    <w:rsid w:val="0012040A"/>
    <w:rsid w:val="00120473"/>
    <w:rsid w:val="0012055A"/>
    <w:rsid w:val="00120582"/>
    <w:rsid w:val="00120595"/>
    <w:rsid w:val="001206F5"/>
    <w:rsid w:val="001206FE"/>
    <w:rsid w:val="00120738"/>
    <w:rsid w:val="0012077E"/>
    <w:rsid w:val="0012080C"/>
    <w:rsid w:val="0012081D"/>
    <w:rsid w:val="00120941"/>
    <w:rsid w:val="00120946"/>
    <w:rsid w:val="001209E5"/>
    <w:rsid w:val="00120AD1"/>
    <w:rsid w:val="00120B4F"/>
    <w:rsid w:val="00120B64"/>
    <w:rsid w:val="00120BB0"/>
    <w:rsid w:val="00120C24"/>
    <w:rsid w:val="00120D92"/>
    <w:rsid w:val="00120DC2"/>
    <w:rsid w:val="00120E94"/>
    <w:rsid w:val="00120F2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AAB"/>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F7"/>
    <w:rsid w:val="00122E0F"/>
    <w:rsid w:val="00122E24"/>
    <w:rsid w:val="00122E54"/>
    <w:rsid w:val="00122E69"/>
    <w:rsid w:val="00122EDE"/>
    <w:rsid w:val="00122F76"/>
    <w:rsid w:val="001230F3"/>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75"/>
    <w:rsid w:val="001249BE"/>
    <w:rsid w:val="00124A5C"/>
    <w:rsid w:val="00124A81"/>
    <w:rsid w:val="00124ACC"/>
    <w:rsid w:val="00124B49"/>
    <w:rsid w:val="00124C4E"/>
    <w:rsid w:val="00124D49"/>
    <w:rsid w:val="00124D70"/>
    <w:rsid w:val="00124E05"/>
    <w:rsid w:val="00124E0C"/>
    <w:rsid w:val="00124E49"/>
    <w:rsid w:val="00124E56"/>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83"/>
    <w:rsid w:val="00126EA0"/>
    <w:rsid w:val="00126F1B"/>
    <w:rsid w:val="00126F22"/>
    <w:rsid w:val="00127073"/>
    <w:rsid w:val="0012708A"/>
    <w:rsid w:val="00127123"/>
    <w:rsid w:val="0012714F"/>
    <w:rsid w:val="001272DF"/>
    <w:rsid w:val="0012734C"/>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41"/>
    <w:rsid w:val="00127D61"/>
    <w:rsid w:val="00127EA6"/>
    <w:rsid w:val="00127F12"/>
    <w:rsid w:val="00127F1B"/>
    <w:rsid w:val="00127F24"/>
    <w:rsid w:val="00127FB0"/>
    <w:rsid w:val="0013001F"/>
    <w:rsid w:val="001301E8"/>
    <w:rsid w:val="00130201"/>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97"/>
    <w:rsid w:val="00130F09"/>
    <w:rsid w:val="00130FF8"/>
    <w:rsid w:val="00130FF9"/>
    <w:rsid w:val="001310AF"/>
    <w:rsid w:val="001310B8"/>
    <w:rsid w:val="001310CF"/>
    <w:rsid w:val="00131164"/>
    <w:rsid w:val="001311B6"/>
    <w:rsid w:val="001311C7"/>
    <w:rsid w:val="001312C6"/>
    <w:rsid w:val="001312D7"/>
    <w:rsid w:val="001312F3"/>
    <w:rsid w:val="00131326"/>
    <w:rsid w:val="00131382"/>
    <w:rsid w:val="00131398"/>
    <w:rsid w:val="001313A2"/>
    <w:rsid w:val="001313F9"/>
    <w:rsid w:val="00131407"/>
    <w:rsid w:val="0013149F"/>
    <w:rsid w:val="001314BF"/>
    <w:rsid w:val="001316D4"/>
    <w:rsid w:val="00131712"/>
    <w:rsid w:val="0013176D"/>
    <w:rsid w:val="001317BC"/>
    <w:rsid w:val="00131865"/>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5A"/>
    <w:rsid w:val="00133262"/>
    <w:rsid w:val="001332C9"/>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4A"/>
    <w:rsid w:val="00133FAF"/>
    <w:rsid w:val="00133FB1"/>
    <w:rsid w:val="00134000"/>
    <w:rsid w:val="0013402A"/>
    <w:rsid w:val="00134137"/>
    <w:rsid w:val="001341D9"/>
    <w:rsid w:val="00134246"/>
    <w:rsid w:val="00134255"/>
    <w:rsid w:val="001343CD"/>
    <w:rsid w:val="00134498"/>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DC"/>
    <w:rsid w:val="00136DEC"/>
    <w:rsid w:val="00136F1A"/>
    <w:rsid w:val="00136F99"/>
    <w:rsid w:val="00136FAD"/>
    <w:rsid w:val="00137135"/>
    <w:rsid w:val="00137141"/>
    <w:rsid w:val="00137163"/>
    <w:rsid w:val="001371FB"/>
    <w:rsid w:val="0013727B"/>
    <w:rsid w:val="0013727D"/>
    <w:rsid w:val="0013736D"/>
    <w:rsid w:val="0013741F"/>
    <w:rsid w:val="00137463"/>
    <w:rsid w:val="00137466"/>
    <w:rsid w:val="00137514"/>
    <w:rsid w:val="0013752B"/>
    <w:rsid w:val="001375C9"/>
    <w:rsid w:val="001375F8"/>
    <w:rsid w:val="0013760C"/>
    <w:rsid w:val="00137614"/>
    <w:rsid w:val="00137616"/>
    <w:rsid w:val="0013785B"/>
    <w:rsid w:val="00137905"/>
    <w:rsid w:val="00137919"/>
    <w:rsid w:val="00137970"/>
    <w:rsid w:val="00137A89"/>
    <w:rsid w:val="00137ADD"/>
    <w:rsid w:val="00137AE2"/>
    <w:rsid w:val="00137B02"/>
    <w:rsid w:val="00137B1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26E"/>
    <w:rsid w:val="001402C2"/>
    <w:rsid w:val="001402FD"/>
    <w:rsid w:val="001403EE"/>
    <w:rsid w:val="0014061D"/>
    <w:rsid w:val="00140735"/>
    <w:rsid w:val="00140794"/>
    <w:rsid w:val="001407F7"/>
    <w:rsid w:val="00140832"/>
    <w:rsid w:val="0014083D"/>
    <w:rsid w:val="0014086A"/>
    <w:rsid w:val="001408F1"/>
    <w:rsid w:val="00140992"/>
    <w:rsid w:val="0014099E"/>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D3"/>
    <w:rsid w:val="001413F3"/>
    <w:rsid w:val="001414C1"/>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79"/>
    <w:rsid w:val="00141B92"/>
    <w:rsid w:val="00141CB4"/>
    <w:rsid w:val="00141CD6"/>
    <w:rsid w:val="00141CF3"/>
    <w:rsid w:val="00141D1C"/>
    <w:rsid w:val="00141D3A"/>
    <w:rsid w:val="00141D48"/>
    <w:rsid w:val="00141DF5"/>
    <w:rsid w:val="00141F3F"/>
    <w:rsid w:val="00141F4D"/>
    <w:rsid w:val="00141F82"/>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37"/>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8F"/>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68"/>
    <w:rsid w:val="00144E9E"/>
    <w:rsid w:val="00144EEC"/>
    <w:rsid w:val="00145020"/>
    <w:rsid w:val="00145109"/>
    <w:rsid w:val="001451FB"/>
    <w:rsid w:val="0014526F"/>
    <w:rsid w:val="00145287"/>
    <w:rsid w:val="0014529F"/>
    <w:rsid w:val="001452B1"/>
    <w:rsid w:val="00145392"/>
    <w:rsid w:val="001454FD"/>
    <w:rsid w:val="0014550D"/>
    <w:rsid w:val="001455D6"/>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05"/>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7D4"/>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1F"/>
    <w:rsid w:val="00150E5A"/>
    <w:rsid w:val="00150E64"/>
    <w:rsid w:val="00150F29"/>
    <w:rsid w:val="0015100F"/>
    <w:rsid w:val="00151015"/>
    <w:rsid w:val="00151033"/>
    <w:rsid w:val="00151082"/>
    <w:rsid w:val="001511B6"/>
    <w:rsid w:val="00151232"/>
    <w:rsid w:val="00151240"/>
    <w:rsid w:val="001512C1"/>
    <w:rsid w:val="0015132F"/>
    <w:rsid w:val="0015139A"/>
    <w:rsid w:val="0015146A"/>
    <w:rsid w:val="00151515"/>
    <w:rsid w:val="001515E3"/>
    <w:rsid w:val="0015169E"/>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6E"/>
    <w:rsid w:val="00152083"/>
    <w:rsid w:val="001520CF"/>
    <w:rsid w:val="0015214B"/>
    <w:rsid w:val="001521B5"/>
    <w:rsid w:val="0015222A"/>
    <w:rsid w:val="0015224E"/>
    <w:rsid w:val="001522A7"/>
    <w:rsid w:val="001522D8"/>
    <w:rsid w:val="001522DF"/>
    <w:rsid w:val="001522F0"/>
    <w:rsid w:val="00152474"/>
    <w:rsid w:val="00152556"/>
    <w:rsid w:val="001525A2"/>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2FF6"/>
    <w:rsid w:val="00153006"/>
    <w:rsid w:val="00153027"/>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3FCC"/>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A8"/>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D2"/>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5FA"/>
    <w:rsid w:val="001576C5"/>
    <w:rsid w:val="001577D2"/>
    <w:rsid w:val="00157A7E"/>
    <w:rsid w:val="00157ADD"/>
    <w:rsid w:val="00157BC8"/>
    <w:rsid w:val="00157C41"/>
    <w:rsid w:val="00157C89"/>
    <w:rsid w:val="00157D93"/>
    <w:rsid w:val="00157E17"/>
    <w:rsid w:val="00160019"/>
    <w:rsid w:val="001600E8"/>
    <w:rsid w:val="00160175"/>
    <w:rsid w:val="0016017D"/>
    <w:rsid w:val="0016025D"/>
    <w:rsid w:val="0016034E"/>
    <w:rsid w:val="0016034F"/>
    <w:rsid w:val="001603DF"/>
    <w:rsid w:val="0016061F"/>
    <w:rsid w:val="0016065C"/>
    <w:rsid w:val="00160660"/>
    <w:rsid w:val="00160806"/>
    <w:rsid w:val="0016081D"/>
    <w:rsid w:val="00160828"/>
    <w:rsid w:val="0016084B"/>
    <w:rsid w:val="001608E3"/>
    <w:rsid w:val="001608F7"/>
    <w:rsid w:val="0016090D"/>
    <w:rsid w:val="001609E3"/>
    <w:rsid w:val="00160A02"/>
    <w:rsid w:val="00160B21"/>
    <w:rsid w:val="00160CA7"/>
    <w:rsid w:val="00160D7C"/>
    <w:rsid w:val="00160D81"/>
    <w:rsid w:val="00160DE0"/>
    <w:rsid w:val="00160E0E"/>
    <w:rsid w:val="00160E5C"/>
    <w:rsid w:val="00160FD1"/>
    <w:rsid w:val="00160FEB"/>
    <w:rsid w:val="00160FF6"/>
    <w:rsid w:val="00161024"/>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2"/>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033"/>
    <w:rsid w:val="0016315F"/>
    <w:rsid w:val="001631E9"/>
    <w:rsid w:val="00163242"/>
    <w:rsid w:val="001632A8"/>
    <w:rsid w:val="0016334A"/>
    <w:rsid w:val="00163350"/>
    <w:rsid w:val="001633A4"/>
    <w:rsid w:val="001633BE"/>
    <w:rsid w:val="00163426"/>
    <w:rsid w:val="00163464"/>
    <w:rsid w:val="0016347F"/>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B0B"/>
    <w:rsid w:val="00164C57"/>
    <w:rsid w:val="00164CC4"/>
    <w:rsid w:val="00164CCF"/>
    <w:rsid w:val="00164D57"/>
    <w:rsid w:val="00164D58"/>
    <w:rsid w:val="00164D5A"/>
    <w:rsid w:val="00164DB3"/>
    <w:rsid w:val="00164DCB"/>
    <w:rsid w:val="00164DE5"/>
    <w:rsid w:val="00164E5D"/>
    <w:rsid w:val="00164EAB"/>
    <w:rsid w:val="00164EAC"/>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BF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89"/>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502"/>
    <w:rsid w:val="00167552"/>
    <w:rsid w:val="00167559"/>
    <w:rsid w:val="001675B6"/>
    <w:rsid w:val="0016776C"/>
    <w:rsid w:val="00167774"/>
    <w:rsid w:val="001677AB"/>
    <w:rsid w:val="001677D4"/>
    <w:rsid w:val="0016792F"/>
    <w:rsid w:val="001679DD"/>
    <w:rsid w:val="00167A8A"/>
    <w:rsid w:val="00167A98"/>
    <w:rsid w:val="00167B95"/>
    <w:rsid w:val="00167B97"/>
    <w:rsid w:val="00167BA7"/>
    <w:rsid w:val="00167BCA"/>
    <w:rsid w:val="00167BE6"/>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DE"/>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0E"/>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895"/>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A9"/>
    <w:rsid w:val="001760BE"/>
    <w:rsid w:val="00176193"/>
    <w:rsid w:val="0017621F"/>
    <w:rsid w:val="0017622E"/>
    <w:rsid w:val="0017626F"/>
    <w:rsid w:val="001763BC"/>
    <w:rsid w:val="00176427"/>
    <w:rsid w:val="001764AF"/>
    <w:rsid w:val="00176609"/>
    <w:rsid w:val="0017663E"/>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0FD3"/>
    <w:rsid w:val="0018111D"/>
    <w:rsid w:val="0018122F"/>
    <w:rsid w:val="00181233"/>
    <w:rsid w:val="0018129B"/>
    <w:rsid w:val="0018132A"/>
    <w:rsid w:val="0018136C"/>
    <w:rsid w:val="001813CD"/>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C6"/>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F2"/>
    <w:rsid w:val="00183834"/>
    <w:rsid w:val="00183895"/>
    <w:rsid w:val="00183A19"/>
    <w:rsid w:val="00183A63"/>
    <w:rsid w:val="00183AD8"/>
    <w:rsid w:val="00183B78"/>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994"/>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4D1"/>
    <w:rsid w:val="00186520"/>
    <w:rsid w:val="0018656E"/>
    <w:rsid w:val="00186617"/>
    <w:rsid w:val="00186635"/>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55"/>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42D"/>
    <w:rsid w:val="00190468"/>
    <w:rsid w:val="0019046B"/>
    <w:rsid w:val="001904D5"/>
    <w:rsid w:val="00190631"/>
    <w:rsid w:val="00190664"/>
    <w:rsid w:val="001908E3"/>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6F"/>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BA"/>
    <w:rsid w:val="001934C7"/>
    <w:rsid w:val="001935E4"/>
    <w:rsid w:val="00193651"/>
    <w:rsid w:val="00193793"/>
    <w:rsid w:val="0019380B"/>
    <w:rsid w:val="00193827"/>
    <w:rsid w:val="0019386F"/>
    <w:rsid w:val="001938E3"/>
    <w:rsid w:val="001938F5"/>
    <w:rsid w:val="00193906"/>
    <w:rsid w:val="00193ADF"/>
    <w:rsid w:val="00193B04"/>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D4"/>
    <w:rsid w:val="001944EE"/>
    <w:rsid w:val="00194583"/>
    <w:rsid w:val="00194605"/>
    <w:rsid w:val="001946C3"/>
    <w:rsid w:val="001946DA"/>
    <w:rsid w:val="001946F0"/>
    <w:rsid w:val="001947B0"/>
    <w:rsid w:val="00194818"/>
    <w:rsid w:val="00194833"/>
    <w:rsid w:val="0019487D"/>
    <w:rsid w:val="00194983"/>
    <w:rsid w:val="00194A12"/>
    <w:rsid w:val="00194BBF"/>
    <w:rsid w:val="00194C22"/>
    <w:rsid w:val="00194C68"/>
    <w:rsid w:val="00194C76"/>
    <w:rsid w:val="00194CB1"/>
    <w:rsid w:val="00194CD9"/>
    <w:rsid w:val="00194D04"/>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72"/>
    <w:rsid w:val="001964B3"/>
    <w:rsid w:val="0019651C"/>
    <w:rsid w:val="00196575"/>
    <w:rsid w:val="001967F4"/>
    <w:rsid w:val="00196888"/>
    <w:rsid w:val="00196889"/>
    <w:rsid w:val="00196AAB"/>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985"/>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3D2"/>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68"/>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52"/>
    <w:rsid w:val="001A1BCA"/>
    <w:rsid w:val="001A1C6F"/>
    <w:rsid w:val="001A1C9D"/>
    <w:rsid w:val="001A1CC1"/>
    <w:rsid w:val="001A1CC4"/>
    <w:rsid w:val="001A1D34"/>
    <w:rsid w:val="001A1E1D"/>
    <w:rsid w:val="001A1E84"/>
    <w:rsid w:val="001A1ED1"/>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C04"/>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15"/>
    <w:rsid w:val="001A583A"/>
    <w:rsid w:val="001A5858"/>
    <w:rsid w:val="001A58CE"/>
    <w:rsid w:val="001A58E0"/>
    <w:rsid w:val="001A5939"/>
    <w:rsid w:val="001A5A2B"/>
    <w:rsid w:val="001A5A7F"/>
    <w:rsid w:val="001A5ABE"/>
    <w:rsid w:val="001A5CE9"/>
    <w:rsid w:val="001A5D13"/>
    <w:rsid w:val="001A5D5E"/>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9"/>
    <w:rsid w:val="001B0286"/>
    <w:rsid w:val="001B02C7"/>
    <w:rsid w:val="001B02EE"/>
    <w:rsid w:val="001B0366"/>
    <w:rsid w:val="001B04B1"/>
    <w:rsid w:val="001B04C2"/>
    <w:rsid w:val="001B04F1"/>
    <w:rsid w:val="001B0515"/>
    <w:rsid w:val="001B059D"/>
    <w:rsid w:val="001B0697"/>
    <w:rsid w:val="001B06C6"/>
    <w:rsid w:val="001B07A2"/>
    <w:rsid w:val="001B080B"/>
    <w:rsid w:val="001B080D"/>
    <w:rsid w:val="001B089D"/>
    <w:rsid w:val="001B0900"/>
    <w:rsid w:val="001B0954"/>
    <w:rsid w:val="001B09A7"/>
    <w:rsid w:val="001B09AD"/>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B47"/>
    <w:rsid w:val="001B1C28"/>
    <w:rsid w:val="001B1C2C"/>
    <w:rsid w:val="001B1C58"/>
    <w:rsid w:val="001B1D31"/>
    <w:rsid w:val="001B1D4F"/>
    <w:rsid w:val="001B1DF5"/>
    <w:rsid w:val="001B1E67"/>
    <w:rsid w:val="001B1F35"/>
    <w:rsid w:val="001B1FD4"/>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873"/>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93"/>
    <w:rsid w:val="001B35B3"/>
    <w:rsid w:val="001B35CA"/>
    <w:rsid w:val="001B37F4"/>
    <w:rsid w:val="001B3822"/>
    <w:rsid w:val="001B3834"/>
    <w:rsid w:val="001B38C4"/>
    <w:rsid w:val="001B3931"/>
    <w:rsid w:val="001B393B"/>
    <w:rsid w:val="001B39C5"/>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026"/>
    <w:rsid w:val="001B5131"/>
    <w:rsid w:val="001B5343"/>
    <w:rsid w:val="001B536F"/>
    <w:rsid w:val="001B53BB"/>
    <w:rsid w:val="001B541E"/>
    <w:rsid w:val="001B5491"/>
    <w:rsid w:val="001B54E6"/>
    <w:rsid w:val="001B555C"/>
    <w:rsid w:val="001B5572"/>
    <w:rsid w:val="001B5594"/>
    <w:rsid w:val="001B55F6"/>
    <w:rsid w:val="001B560C"/>
    <w:rsid w:val="001B57C4"/>
    <w:rsid w:val="001B57F5"/>
    <w:rsid w:val="001B5868"/>
    <w:rsid w:val="001B58EC"/>
    <w:rsid w:val="001B5917"/>
    <w:rsid w:val="001B595C"/>
    <w:rsid w:val="001B5963"/>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AA"/>
    <w:rsid w:val="001B69E6"/>
    <w:rsid w:val="001B6A0E"/>
    <w:rsid w:val="001B6B52"/>
    <w:rsid w:val="001B6C6E"/>
    <w:rsid w:val="001B6C93"/>
    <w:rsid w:val="001B6CE8"/>
    <w:rsid w:val="001B6DFF"/>
    <w:rsid w:val="001B6EBA"/>
    <w:rsid w:val="001B6F2A"/>
    <w:rsid w:val="001B6F38"/>
    <w:rsid w:val="001B6F58"/>
    <w:rsid w:val="001B6F5B"/>
    <w:rsid w:val="001B7066"/>
    <w:rsid w:val="001B7174"/>
    <w:rsid w:val="001B71BE"/>
    <w:rsid w:val="001B71E2"/>
    <w:rsid w:val="001B726C"/>
    <w:rsid w:val="001B7297"/>
    <w:rsid w:val="001B736B"/>
    <w:rsid w:val="001B7514"/>
    <w:rsid w:val="001B76C1"/>
    <w:rsid w:val="001B76E0"/>
    <w:rsid w:val="001B78A4"/>
    <w:rsid w:val="001B78BB"/>
    <w:rsid w:val="001B793D"/>
    <w:rsid w:val="001B799C"/>
    <w:rsid w:val="001B7AF9"/>
    <w:rsid w:val="001B7D89"/>
    <w:rsid w:val="001B7DDB"/>
    <w:rsid w:val="001B7EA6"/>
    <w:rsid w:val="001B7EFB"/>
    <w:rsid w:val="001B7F41"/>
    <w:rsid w:val="001B7FA3"/>
    <w:rsid w:val="001C0037"/>
    <w:rsid w:val="001C008A"/>
    <w:rsid w:val="001C01D2"/>
    <w:rsid w:val="001C0205"/>
    <w:rsid w:val="001C02B8"/>
    <w:rsid w:val="001C034E"/>
    <w:rsid w:val="001C040C"/>
    <w:rsid w:val="001C046B"/>
    <w:rsid w:val="001C04E2"/>
    <w:rsid w:val="001C0514"/>
    <w:rsid w:val="001C053B"/>
    <w:rsid w:val="001C0553"/>
    <w:rsid w:val="001C057A"/>
    <w:rsid w:val="001C07F2"/>
    <w:rsid w:val="001C088D"/>
    <w:rsid w:val="001C08A7"/>
    <w:rsid w:val="001C08AF"/>
    <w:rsid w:val="001C0A28"/>
    <w:rsid w:val="001C0AAD"/>
    <w:rsid w:val="001C0AEB"/>
    <w:rsid w:val="001C0B06"/>
    <w:rsid w:val="001C0B5C"/>
    <w:rsid w:val="001C0B98"/>
    <w:rsid w:val="001C0D1A"/>
    <w:rsid w:val="001C0E46"/>
    <w:rsid w:val="001C0EAE"/>
    <w:rsid w:val="001C0EB1"/>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328"/>
    <w:rsid w:val="001C23CB"/>
    <w:rsid w:val="001C2401"/>
    <w:rsid w:val="001C240E"/>
    <w:rsid w:val="001C2462"/>
    <w:rsid w:val="001C24EA"/>
    <w:rsid w:val="001C25BB"/>
    <w:rsid w:val="001C2667"/>
    <w:rsid w:val="001C271C"/>
    <w:rsid w:val="001C27A9"/>
    <w:rsid w:val="001C28BC"/>
    <w:rsid w:val="001C2915"/>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D7"/>
    <w:rsid w:val="001C3A0D"/>
    <w:rsid w:val="001C3A3F"/>
    <w:rsid w:val="001C3B7E"/>
    <w:rsid w:val="001C3C6E"/>
    <w:rsid w:val="001C3C8C"/>
    <w:rsid w:val="001C3CCD"/>
    <w:rsid w:val="001C3D73"/>
    <w:rsid w:val="001C3DA4"/>
    <w:rsid w:val="001C3E3D"/>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125"/>
    <w:rsid w:val="001C5142"/>
    <w:rsid w:val="001C518E"/>
    <w:rsid w:val="001C5212"/>
    <w:rsid w:val="001C527D"/>
    <w:rsid w:val="001C52ED"/>
    <w:rsid w:val="001C53C7"/>
    <w:rsid w:val="001C543A"/>
    <w:rsid w:val="001C5507"/>
    <w:rsid w:val="001C5539"/>
    <w:rsid w:val="001C5559"/>
    <w:rsid w:val="001C5580"/>
    <w:rsid w:val="001C55EA"/>
    <w:rsid w:val="001C5749"/>
    <w:rsid w:val="001C57BF"/>
    <w:rsid w:val="001C57F6"/>
    <w:rsid w:val="001C584B"/>
    <w:rsid w:val="001C5871"/>
    <w:rsid w:val="001C58AE"/>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76"/>
    <w:rsid w:val="001D2C8A"/>
    <w:rsid w:val="001D2CEA"/>
    <w:rsid w:val="001D2D60"/>
    <w:rsid w:val="001D2E2F"/>
    <w:rsid w:val="001D2E65"/>
    <w:rsid w:val="001D2F2A"/>
    <w:rsid w:val="001D3035"/>
    <w:rsid w:val="001D30D4"/>
    <w:rsid w:val="001D311C"/>
    <w:rsid w:val="001D3153"/>
    <w:rsid w:val="001D3158"/>
    <w:rsid w:val="001D3179"/>
    <w:rsid w:val="001D31D2"/>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9A"/>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D32"/>
    <w:rsid w:val="001D4E4F"/>
    <w:rsid w:val="001D4E89"/>
    <w:rsid w:val="001D4E96"/>
    <w:rsid w:val="001D4F35"/>
    <w:rsid w:val="001D4F4D"/>
    <w:rsid w:val="001D5015"/>
    <w:rsid w:val="001D5028"/>
    <w:rsid w:val="001D5114"/>
    <w:rsid w:val="001D5230"/>
    <w:rsid w:val="001D5243"/>
    <w:rsid w:val="001D5333"/>
    <w:rsid w:val="001D5369"/>
    <w:rsid w:val="001D5384"/>
    <w:rsid w:val="001D53BF"/>
    <w:rsid w:val="001D540D"/>
    <w:rsid w:val="001D548B"/>
    <w:rsid w:val="001D54F9"/>
    <w:rsid w:val="001D550E"/>
    <w:rsid w:val="001D5561"/>
    <w:rsid w:val="001D5569"/>
    <w:rsid w:val="001D55C8"/>
    <w:rsid w:val="001D5716"/>
    <w:rsid w:val="001D5802"/>
    <w:rsid w:val="001D59C8"/>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18"/>
    <w:rsid w:val="001E0C98"/>
    <w:rsid w:val="001E0CA4"/>
    <w:rsid w:val="001E0D73"/>
    <w:rsid w:val="001E0E1D"/>
    <w:rsid w:val="001E0F92"/>
    <w:rsid w:val="001E0FA6"/>
    <w:rsid w:val="001E0FBA"/>
    <w:rsid w:val="001E1031"/>
    <w:rsid w:val="001E10D8"/>
    <w:rsid w:val="001E10DA"/>
    <w:rsid w:val="001E112E"/>
    <w:rsid w:val="001E120B"/>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D0"/>
    <w:rsid w:val="001E1D1A"/>
    <w:rsid w:val="001E1D3E"/>
    <w:rsid w:val="001E1D56"/>
    <w:rsid w:val="001E1D87"/>
    <w:rsid w:val="001E1DB8"/>
    <w:rsid w:val="001E1E00"/>
    <w:rsid w:val="001E1E39"/>
    <w:rsid w:val="001E1E47"/>
    <w:rsid w:val="001E1F06"/>
    <w:rsid w:val="001E20AB"/>
    <w:rsid w:val="001E216E"/>
    <w:rsid w:val="001E2173"/>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32"/>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0B"/>
    <w:rsid w:val="001E36ED"/>
    <w:rsid w:val="001E381A"/>
    <w:rsid w:val="001E3892"/>
    <w:rsid w:val="001E38E6"/>
    <w:rsid w:val="001E39A4"/>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A6"/>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4E"/>
    <w:rsid w:val="001E5990"/>
    <w:rsid w:val="001E59F7"/>
    <w:rsid w:val="001E5AC9"/>
    <w:rsid w:val="001E5AFF"/>
    <w:rsid w:val="001E5B31"/>
    <w:rsid w:val="001E5B44"/>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4C"/>
    <w:rsid w:val="001E6672"/>
    <w:rsid w:val="001E66A0"/>
    <w:rsid w:val="001E66DF"/>
    <w:rsid w:val="001E678F"/>
    <w:rsid w:val="001E67B1"/>
    <w:rsid w:val="001E67D0"/>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8B0"/>
    <w:rsid w:val="001F090F"/>
    <w:rsid w:val="001F0A05"/>
    <w:rsid w:val="001F0A0C"/>
    <w:rsid w:val="001F0A0D"/>
    <w:rsid w:val="001F0AA3"/>
    <w:rsid w:val="001F0AAA"/>
    <w:rsid w:val="001F0B01"/>
    <w:rsid w:val="001F0B7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B1"/>
    <w:rsid w:val="001F39C7"/>
    <w:rsid w:val="001F3A3D"/>
    <w:rsid w:val="001F3A5D"/>
    <w:rsid w:val="001F3A60"/>
    <w:rsid w:val="001F3AF8"/>
    <w:rsid w:val="001F3B16"/>
    <w:rsid w:val="001F3C43"/>
    <w:rsid w:val="001F3C9C"/>
    <w:rsid w:val="001F3DAB"/>
    <w:rsid w:val="001F3E8F"/>
    <w:rsid w:val="001F3F0A"/>
    <w:rsid w:val="001F3F46"/>
    <w:rsid w:val="001F3F86"/>
    <w:rsid w:val="001F3F94"/>
    <w:rsid w:val="001F3FAE"/>
    <w:rsid w:val="001F40C9"/>
    <w:rsid w:val="001F40F3"/>
    <w:rsid w:val="001F4199"/>
    <w:rsid w:val="001F41BE"/>
    <w:rsid w:val="001F42EC"/>
    <w:rsid w:val="001F4339"/>
    <w:rsid w:val="001F4355"/>
    <w:rsid w:val="001F438C"/>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83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2F"/>
    <w:rsid w:val="001F6736"/>
    <w:rsid w:val="001F6835"/>
    <w:rsid w:val="001F688E"/>
    <w:rsid w:val="001F68D8"/>
    <w:rsid w:val="001F68FA"/>
    <w:rsid w:val="001F6A32"/>
    <w:rsid w:val="001F6B16"/>
    <w:rsid w:val="001F6DB9"/>
    <w:rsid w:val="001F6DFC"/>
    <w:rsid w:val="001F701D"/>
    <w:rsid w:val="001F70D3"/>
    <w:rsid w:val="001F719C"/>
    <w:rsid w:val="001F71CE"/>
    <w:rsid w:val="001F71D7"/>
    <w:rsid w:val="001F7227"/>
    <w:rsid w:val="001F7247"/>
    <w:rsid w:val="001F7261"/>
    <w:rsid w:val="001F7268"/>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EC"/>
    <w:rsid w:val="00200203"/>
    <w:rsid w:val="00200235"/>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2F"/>
    <w:rsid w:val="002019BC"/>
    <w:rsid w:val="00201A88"/>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1C6"/>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F1"/>
    <w:rsid w:val="00207BD4"/>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1025"/>
    <w:rsid w:val="002110DD"/>
    <w:rsid w:val="002110E0"/>
    <w:rsid w:val="00211175"/>
    <w:rsid w:val="002111FE"/>
    <w:rsid w:val="0021127C"/>
    <w:rsid w:val="002112C9"/>
    <w:rsid w:val="0021131B"/>
    <w:rsid w:val="00211378"/>
    <w:rsid w:val="002113E4"/>
    <w:rsid w:val="0021153B"/>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82"/>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D6"/>
    <w:rsid w:val="0021443A"/>
    <w:rsid w:val="00214594"/>
    <w:rsid w:val="002146FE"/>
    <w:rsid w:val="00214802"/>
    <w:rsid w:val="0021491C"/>
    <w:rsid w:val="002149E6"/>
    <w:rsid w:val="00214A31"/>
    <w:rsid w:val="00214B53"/>
    <w:rsid w:val="00214BA4"/>
    <w:rsid w:val="00214BB8"/>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E1"/>
    <w:rsid w:val="00217BFC"/>
    <w:rsid w:val="00217E34"/>
    <w:rsid w:val="00217E52"/>
    <w:rsid w:val="00217ECB"/>
    <w:rsid w:val="00217F3F"/>
    <w:rsid w:val="00217F6E"/>
    <w:rsid w:val="00217FED"/>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6E"/>
    <w:rsid w:val="0022099A"/>
    <w:rsid w:val="002209AC"/>
    <w:rsid w:val="002209D2"/>
    <w:rsid w:val="00220A23"/>
    <w:rsid w:val="00220A8F"/>
    <w:rsid w:val="00220BBA"/>
    <w:rsid w:val="00220BC7"/>
    <w:rsid w:val="00220CB8"/>
    <w:rsid w:val="00220D46"/>
    <w:rsid w:val="00220DB8"/>
    <w:rsid w:val="00220DEB"/>
    <w:rsid w:val="00220DF3"/>
    <w:rsid w:val="00220E14"/>
    <w:rsid w:val="00220F74"/>
    <w:rsid w:val="00220FE5"/>
    <w:rsid w:val="0022100F"/>
    <w:rsid w:val="0022116D"/>
    <w:rsid w:val="002211A1"/>
    <w:rsid w:val="002211C1"/>
    <w:rsid w:val="002211E6"/>
    <w:rsid w:val="002211E7"/>
    <w:rsid w:val="00221244"/>
    <w:rsid w:val="0022124A"/>
    <w:rsid w:val="00221298"/>
    <w:rsid w:val="002212D6"/>
    <w:rsid w:val="002213A1"/>
    <w:rsid w:val="00221423"/>
    <w:rsid w:val="0022145D"/>
    <w:rsid w:val="00221473"/>
    <w:rsid w:val="002214EA"/>
    <w:rsid w:val="002215B4"/>
    <w:rsid w:val="002215E8"/>
    <w:rsid w:val="002216A4"/>
    <w:rsid w:val="002216E6"/>
    <w:rsid w:val="002217E1"/>
    <w:rsid w:val="002217EA"/>
    <w:rsid w:val="0022180B"/>
    <w:rsid w:val="0022185B"/>
    <w:rsid w:val="002218A3"/>
    <w:rsid w:val="002218E9"/>
    <w:rsid w:val="002218F0"/>
    <w:rsid w:val="002219CB"/>
    <w:rsid w:val="00221AB8"/>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12A"/>
    <w:rsid w:val="00223195"/>
    <w:rsid w:val="002231C7"/>
    <w:rsid w:val="002231FC"/>
    <w:rsid w:val="00223215"/>
    <w:rsid w:val="00223422"/>
    <w:rsid w:val="00223462"/>
    <w:rsid w:val="002235FA"/>
    <w:rsid w:val="00223661"/>
    <w:rsid w:val="002236AA"/>
    <w:rsid w:val="00223727"/>
    <w:rsid w:val="0022387D"/>
    <w:rsid w:val="00223898"/>
    <w:rsid w:val="002238A4"/>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6CB"/>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C50"/>
    <w:rsid w:val="00225DA3"/>
    <w:rsid w:val="00225DBA"/>
    <w:rsid w:val="00225DE4"/>
    <w:rsid w:val="00225DF9"/>
    <w:rsid w:val="00225E7C"/>
    <w:rsid w:val="00225F73"/>
    <w:rsid w:val="0022600F"/>
    <w:rsid w:val="002261AC"/>
    <w:rsid w:val="002263A5"/>
    <w:rsid w:val="002263CD"/>
    <w:rsid w:val="00226411"/>
    <w:rsid w:val="00226461"/>
    <w:rsid w:val="00226491"/>
    <w:rsid w:val="00226535"/>
    <w:rsid w:val="0022655F"/>
    <w:rsid w:val="002265CE"/>
    <w:rsid w:val="00226610"/>
    <w:rsid w:val="00226625"/>
    <w:rsid w:val="002266CE"/>
    <w:rsid w:val="002266DA"/>
    <w:rsid w:val="00226713"/>
    <w:rsid w:val="00226732"/>
    <w:rsid w:val="00226807"/>
    <w:rsid w:val="00226812"/>
    <w:rsid w:val="00226822"/>
    <w:rsid w:val="00226914"/>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96"/>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640"/>
    <w:rsid w:val="002306E5"/>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60"/>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311B"/>
    <w:rsid w:val="0023311E"/>
    <w:rsid w:val="00233249"/>
    <w:rsid w:val="0023327E"/>
    <w:rsid w:val="00233281"/>
    <w:rsid w:val="002332D1"/>
    <w:rsid w:val="002333E7"/>
    <w:rsid w:val="0023346E"/>
    <w:rsid w:val="00233501"/>
    <w:rsid w:val="0023354B"/>
    <w:rsid w:val="00233573"/>
    <w:rsid w:val="0023359F"/>
    <w:rsid w:val="002335C8"/>
    <w:rsid w:val="002335ED"/>
    <w:rsid w:val="002336DF"/>
    <w:rsid w:val="0023370B"/>
    <w:rsid w:val="00233768"/>
    <w:rsid w:val="0023383B"/>
    <w:rsid w:val="002338C5"/>
    <w:rsid w:val="0023390F"/>
    <w:rsid w:val="00233915"/>
    <w:rsid w:val="00233961"/>
    <w:rsid w:val="00233A16"/>
    <w:rsid w:val="00233A65"/>
    <w:rsid w:val="00233A83"/>
    <w:rsid w:val="00233A92"/>
    <w:rsid w:val="00233B35"/>
    <w:rsid w:val="00233B48"/>
    <w:rsid w:val="00233C54"/>
    <w:rsid w:val="00233CA3"/>
    <w:rsid w:val="00233D89"/>
    <w:rsid w:val="00233DDB"/>
    <w:rsid w:val="00233EB4"/>
    <w:rsid w:val="00233EEA"/>
    <w:rsid w:val="00233FC7"/>
    <w:rsid w:val="00233FDC"/>
    <w:rsid w:val="002340EA"/>
    <w:rsid w:val="002341FE"/>
    <w:rsid w:val="00234321"/>
    <w:rsid w:val="002343F6"/>
    <w:rsid w:val="0023454D"/>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42"/>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80C"/>
    <w:rsid w:val="00237834"/>
    <w:rsid w:val="00237922"/>
    <w:rsid w:val="0023799D"/>
    <w:rsid w:val="00237B29"/>
    <w:rsid w:val="00237B43"/>
    <w:rsid w:val="00237B6B"/>
    <w:rsid w:val="00237B8A"/>
    <w:rsid w:val="00237C09"/>
    <w:rsid w:val="00237C62"/>
    <w:rsid w:val="00237C8C"/>
    <w:rsid w:val="00237CA3"/>
    <w:rsid w:val="00237CBB"/>
    <w:rsid w:val="00237E64"/>
    <w:rsid w:val="00237E9D"/>
    <w:rsid w:val="00237EB9"/>
    <w:rsid w:val="00237F45"/>
    <w:rsid w:val="00237F57"/>
    <w:rsid w:val="00237FA8"/>
    <w:rsid w:val="0024001F"/>
    <w:rsid w:val="0024005C"/>
    <w:rsid w:val="002400D2"/>
    <w:rsid w:val="0024011E"/>
    <w:rsid w:val="00240174"/>
    <w:rsid w:val="002401A4"/>
    <w:rsid w:val="002401D6"/>
    <w:rsid w:val="00240268"/>
    <w:rsid w:val="0024047A"/>
    <w:rsid w:val="002405B1"/>
    <w:rsid w:val="00240633"/>
    <w:rsid w:val="00240652"/>
    <w:rsid w:val="002406DB"/>
    <w:rsid w:val="00240731"/>
    <w:rsid w:val="0024078C"/>
    <w:rsid w:val="002407B7"/>
    <w:rsid w:val="002407CA"/>
    <w:rsid w:val="002407D6"/>
    <w:rsid w:val="00240A8F"/>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66"/>
    <w:rsid w:val="002426D7"/>
    <w:rsid w:val="00242813"/>
    <w:rsid w:val="00242825"/>
    <w:rsid w:val="00242881"/>
    <w:rsid w:val="002428B0"/>
    <w:rsid w:val="00242B0A"/>
    <w:rsid w:val="00242B0F"/>
    <w:rsid w:val="00242B82"/>
    <w:rsid w:val="00242C44"/>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51B7"/>
    <w:rsid w:val="002451E9"/>
    <w:rsid w:val="002451F1"/>
    <w:rsid w:val="002452E6"/>
    <w:rsid w:val="0024548B"/>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2E9"/>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16D"/>
    <w:rsid w:val="00250293"/>
    <w:rsid w:val="0025037E"/>
    <w:rsid w:val="002504D5"/>
    <w:rsid w:val="002504E9"/>
    <w:rsid w:val="00250539"/>
    <w:rsid w:val="00250564"/>
    <w:rsid w:val="0025056E"/>
    <w:rsid w:val="00250616"/>
    <w:rsid w:val="00250800"/>
    <w:rsid w:val="0025085D"/>
    <w:rsid w:val="0025092D"/>
    <w:rsid w:val="002509F7"/>
    <w:rsid w:val="00250A1D"/>
    <w:rsid w:val="00250A97"/>
    <w:rsid w:val="00250AC6"/>
    <w:rsid w:val="00250AD5"/>
    <w:rsid w:val="00250AF0"/>
    <w:rsid w:val="00250B03"/>
    <w:rsid w:val="00250B1B"/>
    <w:rsid w:val="00250C40"/>
    <w:rsid w:val="00250CCB"/>
    <w:rsid w:val="00250CE4"/>
    <w:rsid w:val="00250D8C"/>
    <w:rsid w:val="00250E29"/>
    <w:rsid w:val="00250E53"/>
    <w:rsid w:val="00250E97"/>
    <w:rsid w:val="00250FCA"/>
    <w:rsid w:val="002511AC"/>
    <w:rsid w:val="00251330"/>
    <w:rsid w:val="002513DC"/>
    <w:rsid w:val="002514AF"/>
    <w:rsid w:val="002515DA"/>
    <w:rsid w:val="00251688"/>
    <w:rsid w:val="00251730"/>
    <w:rsid w:val="002517B8"/>
    <w:rsid w:val="00251809"/>
    <w:rsid w:val="00251925"/>
    <w:rsid w:val="00251A75"/>
    <w:rsid w:val="00251A9A"/>
    <w:rsid w:val="00251BB9"/>
    <w:rsid w:val="00251BC3"/>
    <w:rsid w:val="00251BF7"/>
    <w:rsid w:val="00251BFD"/>
    <w:rsid w:val="00251C41"/>
    <w:rsid w:val="00251DA5"/>
    <w:rsid w:val="00251E21"/>
    <w:rsid w:val="00251F59"/>
    <w:rsid w:val="0025207B"/>
    <w:rsid w:val="002520A7"/>
    <w:rsid w:val="002520B7"/>
    <w:rsid w:val="0025221E"/>
    <w:rsid w:val="0025226C"/>
    <w:rsid w:val="0025229F"/>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05"/>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E6"/>
    <w:rsid w:val="002552FE"/>
    <w:rsid w:val="002553D7"/>
    <w:rsid w:val="00255499"/>
    <w:rsid w:val="002555BD"/>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698"/>
    <w:rsid w:val="0026282C"/>
    <w:rsid w:val="00262862"/>
    <w:rsid w:val="0026288B"/>
    <w:rsid w:val="002628A7"/>
    <w:rsid w:val="002628B9"/>
    <w:rsid w:val="00262961"/>
    <w:rsid w:val="002629AB"/>
    <w:rsid w:val="00262AF6"/>
    <w:rsid w:val="00262BE1"/>
    <w:rsid w:val="00262BE3"/>
    <w:rsid w:val="00262C09"/>
    <w:rsid w:val="00262CAF"/>
    <w:rsid w:val="00262CDE"/>
    <w:rsid w:val="00262DB1"/>
    <w:rsid w:val="00262DE4"/>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47"/>
    <w:rsid w:val="00264184"/>
    <w:rsid w:val="002641A4"/>
    <w:rsid w:val="00264228"/>
    <w:rsid w:val="0026425E"/>
    <w:rsid w:val="00264267"/>
    <w:rsid w:val="00264323"/>
    <w:rsid w:val="0026440B"/>
    <w:rsid w:val="00264419"/>
    <w:rsid w:val="0026443E"/>
    <w:rsid w:val="0026449E"/>
    <w:rsid w:val="002644EC"/>
    <w:rsid w:val="0026458A"/>
    <w:rsid w:val="002645F0"/>
    <w:rsid w:val="00264701"/>
    <w:rsid w:val="0026481B"/>
    <w:rsid w:val="002648B2"/>
    <w:rsid w:val="0026491B"/>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45F"/>
    <w:rsid w:val="002654A7"/>
    <w:rsid w:val="00265552"/>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7AB"/>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11"/>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75"/>
    <w:rsid w:val="00270602"/>
    <w:rsid w:val="00270679"/>
    <w:rsid w:val="002706B7"/>
    <w:rsid w:val="0027075F"/>
    <w:rsid w:val="0027077B"/>
    <w:rsid w:val="00270794"/>
    <w:rsid w:val="0027086B"/>
    <w:rsid w:val="002708CF"/>
    <w:rsid w:val="0027098F"/>
    <w:rsid w:val="00270A2C"/>
    <w:rsid w:val="00270A32"/>
    <w:rsid w:val="00270B08"/>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0FF4"/>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5"/>
    <w:rsid w:val="00272009"/>
    <w:rsid w:val="00272050"/>
    <w:rsid w:val="0027217A"/>
    <w:rsid w:val="00272181"/>
    <w:rsid w:val="0027228D"/>
    <w:rsid w:val="002722DB"/>
    <w:rsid w:val="002723AC"/>
    <w:rsid w:val="00272510"/>
    <w:rsid w:val="002725A5"/>
    <w:rsid w:val="002725D2"/>
    <w:rsid w:val="002725EB"/>
    <w:rsid w:val="00272613"/>
    <w:rsid w:val="00272642"/>
    <w:rsid w:val="002726A2"/>
    <w:rsid w:val="0027285B"/>
    <w:rsid w:val="00272870"/>
    <w:rsid w:val="0027289C"/>
    <w:rsid w:val="002728B7"/>
    <w:rsid w:val="0027295D"/>
    <w:rsid w:val="002729F5"/>
    <w:rsid w:val="00272A0C"/>
    <w:rsid w:val="00272C00"/>
    <w:rsid w:val="00272C48"/>
    <w:rsid w:val="00272C76"/>
    <w:rsid w:val="00272D1D"/>
    <w:rsid w:val="00272DDC"/>
    <w:rsid w:val="00272DF7"/>
    <w:rsid w:val="00272E6A"/>
    <w:rsid w:val="00272E7D"/>
    <w:rsid w:val="00272E80"/>
    <w:rsid w:val="00272E8F"/>
    <w:rsid w:val="00272F27"/>
    <w:rsid w:val="00272F31"/>
    <w:rsid w:val="0027304A"/>
    <w:rsid w:val="00273072"/>
    <w:rsid w:val="002730F9"/>
    <w:rsid w:val="002731F4"/>
    <w:rsid w:val="00273277"/>
    <w:rsid w:val="002732D5"/>
    <w:rsid w:val="00273314"/>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48"/>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3B"/>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26"/>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AEE"/>
    <w:rsid w:val="00280B13"/>
    <w:rsid w:val="00280B8D"/>
    <w:rsid w:val="00280BB8"/>
    <w:rsid w:val="00280BCC"/>
    <w:rsid w:val="00280BF3"/>
    <w:rsid w:val="00280C91"/>
    <w:rsid w:val="00280CB7"/>
    <w:rsid w:val="00280E51"/>
    <w:rsid w:val="00280F93"/>
    <w:rsid w:val="00280FB3"/>
    <w:rsid w:val="0028101E"/>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02"/>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1AF"/>
    <w:rsid w:val="00286255"/>
    <w:rsid w:val="002863B4"/>
    <w:rsid w:val="00286405"/>
    <w:rsid w:val="002864D8"/>
    <w:rsid w:val="00286553"/>
    <w:rsid w:val="002865E5"/>
    <w:rsid w:val="00286617"/>
    <w:rsid w:val="002866CF"/>
    <w:rsid w:val="002868B2"/>
    <w:rsid w:val="002868FC"/>
    <w:rsid w:val="00286A71"/>
    <w:rsid w:val="00286B0B"/>
    <w:rsid w:val="00286B46"/>
    <w:rsid w:val="00286C33"/>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E4"/>
    <w:rsid w:val="00287613"/>
    <w:rsid w:val="002876D0"/>
    <w:rsid w:val="0028788A"/>
    <w:rsid w:val="002878F8"/>
    <w:rsid w:val="0028794C"/>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93"/>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9EE"/>
    <w:rsid w:val="00291A0E"/>
    <w:rsid w:val="00291A88"/>
    <w:rsid w:val="00291BA9"/>
    <w:rsid w:val="00291BCA"/>
    <w:rsid w:val="00291C67"/>
    <w:rsid w:val="00291C78"/>
    <w:rsid w:val="00291D49"/>
    <w:rsid w:val="00291D8D"/>
    <w:rsid w:val="00291DF9"/>
    <w:rsid w:val="00291E07"/>
    <w:rsid w:val="00291E19"/>
    <w:rsid w:val="00291FA4"/>
    <w:rsid w:val="00291FD4"/>
    <w:rsid w:val="00292119"/>
    <w:rsid w:val="00292162"/>
    <w:rsid w:val="00292374"/>
    <w:rsid w:val="00292477"/>
    <w:rsid w:val="00292500"/>
    <w:rsid w:val="002925A8"/>
    <w:rsid w:val="002925AD"/>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CD"/>
    <w:rsid w:val="002939E4"/>
    <w:rsid w:val="00293AE5"/>
    <w:rsid w:val="00293B42"/>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D80"/>
    <w:rsid w:val="00294E0D"/>
    <w:rsid w:val="00294E14"/>
    <w:rsid w:val="00294EF7"/>
    <w:rsid w:val="00294F2B"/>
    <w:rsid w:val="00294F6A"/>
    <w:rsid w:val="00294FF3"/>
    <w:rsid w:val="00295058"/>
    <w:rsid w:val="0029509E"/>
    <w:rsid w:val="002950E4"/>
    <w:rsid w:val="0029520F"/>
    <w:rsid w:val="00295220"/>
    <w:rsid w:val="0029542F"/>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82"/>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6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ED"/>
    <w:rsid w:val="002A10F5"/>
    <w:rsid w:val="002A1113"/>
    <w:rsid w:val="002A1208"/>
    <w:rsid w:val="002A122E"/>
    <w:rsid w:val="002A1359"/>
    <w:rsid w:val="002A13C9"/>
    <w:rsid w:val="002A150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6F"/>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56"/>
    <w:rsid w:val="002A39CB"/>
    <w:rsid w:val="002A39DC"/>
    <w:rsid w:val="002A3B24"/>
    <w:rsid w:val="002A3B4C"/>
    <w:rsid w:val="002A3C09"/>
    <w:rsid w:val="002A3C1B"/>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8C"/>
    <w:rsid w:val="002A479C"/>
    <w:rsid w:val="002A4821"/>
    <w:rsid w:val="002A497B"/>
    <w:rsid w:val="002A4A5A"/>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473"/>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0F9"/>
    <w:rsid w:val="002B0141"/>
    <w:rsid w:val="002B023A"/>
    <w:rsid w:val="002B02EF"/>
    <w:rsid w:val="002B0343"/>
    <w:rsid w:val="002B04EA"/>
    <w:rsid w:val="002B05E9"/>
    <w:rsid w:val="002B05F3"/>
    <w:rsid w:val="002B06F7"/>
    <w:rsid w:val="002B0749"/>
    <w:rsid w:val="002B0886"/>
    <w:rsid w:val="002B08E9"/>
    <w:rsid w:val="002B0914"/>
    <w:rsid w:val="002B0A48"/>
    <w:rsid w:val="002B0AE1"/>
    <w:rsid w:val="002B0B15"/>
    <w:rsid w:val="002B0C11"/>
    <w:rsid w:val="002B0CD6"/>
    <w:rsid w:val="002B0D53"/>
    <w:rsid w:val="002B0DB2"/>
    <w:rsid w:val="002B0DDB"/>
    <w:rsid w:val="002B0E7B"/>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B"/>
    <w:rsid w:val="002B2C4C"/>
    <w:rsid w:val="002B2CEA"/>
    <w:rsid w:val="002B2D7C"/>
    <w:rsid w:val="002B2D7F"/>
    <w:rsid w:val="002B2DBD"/>
    <w:rsid w:val="002B2DFF"/>
    <w:rsid w:val="002B2EB3"/>
    <w:rsid w:val="002B2EDB"/>
    <w:rsid w:val="002B2FBC"/>
    <w:rsid w:val="002B3069"/>
    <w:rsid w:val="002B3122"/>
    <w:rsid w:val="002B31C0"/>
    <w:rsid w:val="002B3247"/>
    <w:rsid w:val="002B326F"/>
    <w:rsid w:val="002B3276"/>
    <w:rsid w:val="002B32B2"/>
    <w:rsid w:val="002B33E9"/>
    <w:rsid w:val="002B3566"/>
    <w:rsid w:val="002B3593"/>
    <w:rsid w:val="002B359E"/>
    <w:rsid w:val="002B3650"/>
    <w:rsid w:val="002B3679"/>
    <w:rsid w:val="002B37F2"/>
    <w:rsid w:val="002B3883"/>
    <w:rsid w:val="002B388F"/>
    <w:rsid w:val="002B3897"/>
    <w:rsid w:val="002B38B8"/>
    <w:rsid w:val="002B390E"/>
    <w:rsid w:val="002B3A66"/>
    <w:rsid w:val="002B3C95"/>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D20"/>
    <w:rsid w:val="002B5DF5"/>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DE"/>
    <w:rsid w:val="002C1220"/>
    <w:rsid w:val="002C1257"/>
    <w:rsid w:val="002C12C2"/>
    <w:rsid w:val="002C12C6"/>
    <w:rsid w:val="002C12D8"/>
    <w:rsid w:val="002C132A"/>
    <w:rsid w:val="002C1382"/>
    <w:rsid w:val="002C13C0"/>
    <w:rsid w:val="002C149F"/>
    <w:rsid w:val="002C14ED"/>
    <w:rsid w:val="002C15B0"/>
    <w:rsid w:val="002C162D"/>
    <w:rsid w:val="002C1667"/>
    <w:rsid w:val="002C16E9"/>
    <w:rsid w:val="002C16FC"/>
    <w:rsid w:val="002C1720"/>
    <w:rsid w:val="002C17E6"/>
    <w:rsid w:val="002C1820"/>
    <w:rsid w:val="002C195D"/>
    <w:rsid w:val="002C19FC"/>
    <w:rsid w:val="002C19FD"/>
    <w:rsid w:val="002C1A40"/>
    <w:rsid w:val="002C1ADF"/>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94"/>
    <w:rsid w:val="002C3BD8"/>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86"/>
    <w:rsid w:val="002C44AC"/>
    <w:rsid w:val="002C44C7"/>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70"/>
    <w:rsid w:val="002C5193"/>
    <w:rsid w:val="002C51E2"/>
    <w:rsid w:val="002C52DE"/>
    <w:rsid w:val="002C53F9"/>
    <w:rsid w:val="002C541D"/>
    <w:rsid w:val="002C5587"/>
    <w:rsid w:val="002C55F8"/>
    <w:rsid w:val="002C5680"/>
    <w:rsid w:val="002C5744"/>
    <w:rsid w:val="002C5746"/>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D1"/>
    <w:rsid w:val="002C67F5"/>
    <w:rsid w:val="002C682C"/>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1"/>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E4"/>
    <w:rsid w:val="002D24F9"/>
    <w:rsid w:val="002D25DE"/>
    <w:rsid w:val="002D266D"/>
    <w:rsid w:val="002D26EA"/>
    <w:rsid w:val="002D2722"/>
    <w:rsid w:val="002D28DB"/>
    <w:rsid w:val="002D2932"/>
    <w:rsid w:val="002D29D2"/>
    <w:rsid w:val="002D29EC"/>
    <w:rsid w:val="002D2A4D"/>
    <w:rsid w:val="002D2A55"/>
    <w:rsid w:val="002D2A67"/>
    <w:rsid w:val="002D2C8A"/>
    <w:rsid w:val="002D2C94"/>
    <w:rsid w:val="002D2D41"/>
    <w:rsid w:val="002D2E50"/>
    <w:rsid w:val="002D2ED7"/>
    <w:rsid w:val="002D2F26"/>
    <w:rsid w:val="002D2F34"/>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22"/>
    <w:rsid w:val="002D4846"/>
    <w:rsid w:val="002D4869"/>
    <w:rsid w:val="002D487E"/>
    <w:rsid w:val="002D4922"/>
    <w:rsid w:val="002D4AFE"/>
    <w:rsid w:val="002D4B20"/>
    <w:rsid w:val="002D4B37"/>
    <w:rsid w:val="002D4B62"/>
    <w:rsid w:val="002D4BEF"/>
    <w:rsid w:val="002D4CE6"/>
    <w:rsid w:val="002D4D3B"/>
    <w:rsid w:val="002D4D47"/>
    <w:rsid w:val="002D4E0B"/>
    <w:rsid w:val="002D4E60"/>
    <w:rsid w:val="002D4F06"/>
    <w:rsid w:val="002D4F7C"/>
    <w:rsid w:val="002D5057"/>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6A"/>
    <w:rsid w:val="002D7BAA"/>
    <w:rsid w:val="002D7C2F"/>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98"/>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3C"/>
    <w:rsid w:val="002E14D0"/>
    <w:rsid w:val="002E152C"/>
    <w:rsid w:val="002E184B"/>
    <w:rsid w:val="002E1861"/>
    <w:rsid w:val="002E189F"/>
    <w:rsid w:val="002E1986"/>
    <w:rsid w:val="002E19DF"/>
    <w:rsid w:val="002E1A62"/>
    <w:rsid w:val="002E1A99"/>
    <w:rsid w:val="002E1A9B"/>
    <w:rsid w:val="002E1AEC"/>
    <w:rsid w:val="002E1B29"/>
    <w:rsid w:val="002E1B40"/>
    <w:rsid w:val="002E1B76"/>
    <w:rsid w:val="002E1C17"/>
    <w:rsid w:val="002E1C76"/>
    <w:rsid w:val="002E1CE7"/>
    <w:rsid w:val="002E1CFA"/>
    <w:rsid w:val="002E1D48"/>
    <w:rsid w:val="002E1E3B"/>
    <w:rsid w:val="002E1E6E"/>
    <w:rsid w:val="002E1E86"/>
    <w:rsid w:val="002E204C"/>
    <w:rsid w:val="002E20FD"/>
    <w:rsid w:val="002E2101"/>
    <w:rsid w:val="002E210A"/>
    <w:rsid w:val="002E2176"/>
    <w:rsid w:val="002E222A"/>
    <w:rsid w:val="002E22E8"/>
    <w:rsid w:val="002E2322"/>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9F"/>
    <w:rsid w:val="002E4FC1"/>
    <w:rsid w:val="002E5072"/>
    <w:rsid w:val="002E5113"/>
    <w:rsid w:val="002E517A"/>
    <w:rsid w:val="002E517B"/>
    <w:rsid w:val="002E5291"/>
    <w:rsid w:val="002E52AB"/>
    <w:rsid w:val="002E52CD"/>
    <w:rsid w:val="002E5328"/>
    <w:rsid w:val="002E5344"/>
    <w:rsid w:val="002E5403"/>
    <w:rsid w:val="002E5420"/>
    <w:rsid w:val="002E554B"/>
    <w:rsid w:val="002E559B"/>
    <w:rsid w:val="002E55BF"/>
    <w:rsid w:val="002E5650"/>
    <w:rsid w:val="002E569A"/>
    <w:rsid w:val="002E5829"/>
    <w:rsid w:val="002E5832"/>
    <w:rsid w:val="002E595E"/>
    <w:rsid w:val="002E5A11"/>
    <w:rsid w:val="002E5ADE"/>
    <w:rsid w:val="002E5CB7"/>
    <w:rsid w:val="002E5CC7"/>
    <w:rsid w:val="002E5CE4"/>
    <w:rsid w:val="002E5E6D"/>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A61"/>
    <w:rsid w:val="002E7B1F"/>
    <w:rsid w:val="002E7B2C"/>
    <w:rsid w:val="002E7B52"/>
    <w:rsid w:val="002E7D0E"/>
    <w:rsid w:val="002E7DD3"/>
    <w:rsid w:val="002E7DED"/>
    <w:rsid w:val="002E7E40"/>
    <w:rsid w:val="002E7E95"/>
    <w:rsid w:val="002E7EFA"/>
    <w:rsid w:val="002F009F"/>
    <w:rsid w:val="002F00D7"/>
    <w:rsid w:val="002F01DA"/>
    <w:rsid w:val="002F01F9"/>
    <w:rsid w:val="002F0203"/>
    <w:rsid w:val="002F0216"/>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5F"/>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05"/>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1A3"/>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9C"/>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B9A"/>
    <w:rsid w:val="002F4C6A"/>
    <w:rsid w:val="002F4CAD"/>
    <w:rsid w:val="002F4CC3"/>
    <w:rsid w:val="002F4CE9"/>
    <w:rsid w:val="002F4E52"/>
    <w:rsid w:val="002F4E64"/>
    <w:rsid w:val="002F4E81"/>
    <w:rsid w:val="002F4E95"/>
    <w:rsid w:val="002F4EE9"/>
    <w:rsid w:val="002F4F19"/>
    <w:rsid w:val="002F4F54"/>
    <w:rsid w:val="002F4F8B"/>
    <w:rsid w:val="002F50FC"/>
    <w:rsid w:val="002F51F4"/>
    <w:rsid w:val="002F51FD"/>
    <w:rsid w:val="002F5233"/>
    <w:rsid w:val="002F5293"/>
    <w:rsid w:val="002F5303"/>
    <w:rsid w:val="002F5319"/>
    <w:rsid w:val="002F531E"/>
    <w:rsid w:val="002F549D"/>
    <w:rsid w:val="002F54C6"/>
    <w:rsid w:val="002F54D0"/>
    <w:rsid w:val="002F551F"/>
    <w:rsid w:val="002F5585"/>
    <w:rsid w:val="002F5705"/>
    <w:rsid w:val="002F5785"/>
    <w:rsid w:val="002F57C3"/>
    <w:rsid w:val="002F57C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94"/>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F2"/>
    <w:rsid w:val="002F7212"/>
    <w:rsid w:val="002F72A1"/>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AD"/>
    <w:rsid w:val="003001B7"/>
    <w:rsid w:val="0030034E"/>
    <w:rsid w:val="00300363"/>
    <w:rsid w:val="00300453"/>
    <w:rsid w:val="003004DE"/>
    <w:rsid w:val="003005C9"/>
    <w:rsid w:val="00300610"/>
    <w:rsid w:val="0030061B"/>
    <w:rsid w:val="0030063F"/>
    <w:rsid w:val="00300684"/>
    <w:rsid w:val="00300693"/>
    <w:rsid w:val="0030080C"/>
    <w:rsid w:val="0030085D"/>
    <w:rsid w:val="003008F5"/>
    <w:rsid w:val="0030097E"/>
    <w:rsid w:val="00300A42"/>
    <w:rsid w:val="00300D81"/>
    <w:rsid w:val="00300ECC"/>
    <w:rsid w:val="00300F24"/>
    <w:rsid w:val="00300F53"/>
    <w:rsid w:val="00301022"/>
    <w:rsid w:val="00301071"/>
    <w:rsid w:val="0030113A"/>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1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A6"/>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23"/>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72"/>
    <w:rsid w:val="003063A2"/>
    <w:rsid w:val="003063EC"/>
    <w:rsid w:val="00306486"/>
    <w:rsid w:val="0030655B"/>
    <w:rsid w:val="003065B8"/>
    <w:rsid w:val="00306616"/>
    <w:rsid w:val="0030662D"/>
    <w:rsid w:val="0030679E"/>
    <w:rsid w:val="003067B3"/>
    <w:rsid w:val="003067D0"/>
    <w:rsid w:val="003067E7"/>
    <w:rsid w:val="00306840"/>
    <w:rsid w:val="003068AD"/>
    <w:rsid w:val="003068C7"/>
    <w:rsid w:val="00306907"/>
    <w:rsid w:val="0030698E"/>
    <w:rsid w:val="00306993"/>
    <w:rsid w:val="003069A7"/>
    <w:rsid w:val="00306A56"/>
    <w:rsid w:val="00306A59"/>
    <w:rsid w:val="00306D82"/>
    <w:rsid w:val="00306DF8"/>
    <w:rsid w:val="00306E92"/>
    <w:rsid w:val="00306F2B"/>
    <w:rsid w:val="00306FD3"/>
    <w:rsid w:val="003071AE"/>
    <w:rsid w:val="003071D6"/>
    <w:rsid w:val="00307264"/>
    <w:rsid w:val="0030737D"/>
    <w:rsid w:val="003073B8"/>
    <w:rsid w:val="003073CD"/>
    <w:rsid w:val="00307513"/>
    <w:rsid w:val="00307730"/>
    <w:rsid w:val="00307797"/>
    <w:rsid w:val="00307805"/>
    <w:rsid w:val="00307841"/>
    <w:rsid w:val="003079CA"/>
    <w:rsid w:val="003079CF"/>
    <w:rsid w:val="003079E5"/>
    <w:rsid w:val="003079ED"/>
    <w:rsid w:val="00307A1C"/>
    <w:rsid w:val="00307A45"/>
    <w:rsid w:val="00307AC1"/>
    <w:rsid w:val="00307ADB"/>
    <w:rsid w:val="00307ADD"/>
    <w:rsid w:val="00307B31"/>
    <w:rsid w:val="00307BA0"/>
    <w:rsid w:val="00307C34"/>
    <w:rsid w:val="00307CBD"/>
    <w:rsid w:val="00307E6E"/>
    <w:rsid w:val="00307E75"/>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BA"/>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9C5"/>
    <w:rsid w:val="00311A35"/>
    <w:rsid w:val="00311A4E"/>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B3"/>
    <w:rsid w:val="00312D15"/>
    <w:rsid w:val="00312D48"/>
    <w:rsid w:val="00312D61"/>
    <w:rsid w:val="00312DBC"/>
    <w:rsid w:val="00312E2A"/>
    <w:rsid w:val="00312E37"/>
    <w:rsid w:val="003130A3"/>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A4"/>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97"/>
    <w:rsid w:val="00315AE9"/>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8BA"/>
    <w:rsid w:val="003168CA"/>
    <w:rsid w:val="003168FA"/>
    <w:rsid w:val="00316906"/>
    <w:rsid w:val="0031691D"/>
    <w:rsid w:val="00316948"/>
    <w:rsid w:val="00316965"/>
    <w:rsid w:val="00316985"/>
    <w:rsid w:val="003169AD"/>
    <w:rsid w:val="00316B3D"/>
    <w:rsid w:val="00316CDE"/>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FC"/>
    <w:rsid w:val="00317FA7"/>
    <w:rsid w:val="00317FDE"/>
    <w:rsid w:val="003200BF"/>
    <w:rsid w:val="003200F8"/>
    <w:rsid w:val="0032010E"/>
    <w:rsid w:val="003201E8"/>
    <w:rsid w:val="00320243"/>
    <w:rsid w:val="003202CD"/>
    <w:rsid w:val="00320416"/>
    <w:rsid w:val="00320476"/>
    <w:rsid w:val="00320480"/>
    <w:rsid w:val="003204FA"/>
    <w:rsid w:val="0032059B"/>
    <w:rsid w:val="003205B9"/>
    <w:rsid w:val="003205F6"/>
    <w:rsid w:val="00320652"/>
    <w:rsid w:val="003206AB"/>
    <w:rsid w:val="003207F0"/>
    <w:rsid w:val="00320A5D"/>
    <w:rsid w:val="00320B1B"/>
    <w:rsid w:val="00320CDB"/>
    <w:rsid w:val="00320D0E"/>
    <w:rsid w:val="00320D6B"/>
    <w:rsid w:val="00320E1A"/>
    <w:rsid w:val="00320EE0"/>
    <w:rsid w:val="00321040"/>
    <w:rsid w:val="0032105D"/>
    <w:rsid w:val="00321101"/>
    <w:rsid w:val="00321109"/>
    <w:rsid w:val="0032110B"/>
    <w:rsid w:val="003211AD"/>
    <w:rsid w:val="0032120D"/>
    <w:rsid w:val="00321254"/>
    <w:rsid w:val="0032125A"/>
    <w:rsid w:val="003212B9"/>
    <w:rsid w:val="003212F3"/>
    <w:rsid w:val="00321469"/>
    <w:rsid w:val="00321562"/>
    <w:rsid w:val="003215FC"/>
    <w:rsid w:val="003216FC"/>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47"/>
    <w:rsid w:val="0032347F"/>
    <w:rsid w:val="003234C1"/>
    <w:rsid w:val="00323544"/>
    <w:rsid w:val="0032359D"/>
    <w:rsid w:val="00323641"/>
    <w:rsid w:val="00323677"/>
    <w:rsid w:val="003236B1"/>
    <w:rsid w:val="00323837"/>
    <w:rsid w:val="003239B7"/>
    <w:rsid w:val="00323A4C"/>
    <w:rsid w:val="00323A6E"/>
    <w:rsid w:val="00323A78"/>
    <w:rsid w:val="00323A8B"/>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1E"/>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15"/>
    <w:rsid w:val="00325841"/>
    <w:rsid w:val="0032594B"/>
    <w:rsid w:val="00325A3B"/>
    <w:rsid w:val="00325A4E"/>
    <w:rsid w:val="00325AF4"/>
    <w:rsid w:val="00325BB0"/>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28"/>
    <w:rsid w:val="00326ACA"/>
    <w:rsid w:val="00326AD3"/>
    <w:rsid w:val="00326AF7"/>
    <w:rsid w:val="00326B06"/>
    <w:rsid w:val="00326B3B"/>
    <w:rsid w:val="00326B67"/>
    <w:rsid w:val="00326C28"/>
    <w:rsid w:val="00326C86"/>
    <w:rsid w:val="00326C90"/>
    <w:rsid w:val="00326E93"/>
    <w:rsid w:val="00326EB9"/>
    <w:rsid w:val="00326FF7"/>
    <w:rsid w:val="00327182"/>
    <w:rsid w:val="0032718A"/>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0D5"/>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03"/>
    <w:rsid w:val="00330C2D"/>
    <w:rsid w:val="00330C41"/>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D6"/>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C4"/>
    <w:rsid w:val="003329D3"/>
    <w:rsid w:val="003329E8"/>
    <w:rsid w:val="00332A53"/>
    <w:rsid w:val="00332AB7"/>
    <w:rsid w:val="00332B74"/>
    <w:rsid w:val="00332BE8"/>
    <w:rsid w:val="00332C2F"/>
    <w:rsid w:val="00332CFB"/>
    <w:rsid w:val="00332D7D"/>
    <w:rsid w:val="00332DB8"/>
    <w:rsid w:val="00332E60"/>
    <w:rsid w:val="00332E62"/>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9B"/>
    <w:rsid w:val="003339A0"/>
    <w:rsid w:val="003339EB"/>
    <w:rsid w:val="00333A28"/>
    <w:rsid w:val="00333A4C"/>
    <w:rsid w:val="00333B63"/>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4EC"/>
    <w:rsid w:val="003345B4"/>
    <w:rsid w:val="003345DE"/>
    <w:rsid w:val="00334701"/>
    <w:rsid w:val="003347EB"/>
    <w:rsid w:val="00334827"/>
    <w:rsid w:val="00334860"/>
    <w:rsid w:val="003348F6"/>
    <w:rsid w:val="0033491F"/>
    <w:rsid w:val="00334A2D"/>
    <w:rsid w:val="00334AC0"/>
    <w:rsid w:val="00334BF2"/>
    <w:rsid w:val="00334C95"/>
    <w:rsid w:val="00334D24"/>
    <w:rsid w:val="00334D47"/>
    <w:rsid w:val="00334D4E"/>
    <w:rsid w:val="00334DB0"/>
    <w:rsid w:val="00334DE3"/>
    <w:rsid w:val="00334E82"/>
    <w:rsid w:val="00334F22"/>
    <w:rsid w:val="003350BD"/>
    <w:rsid w:val="00335162"/>
    <w:rsid w:val="00335274"/>
    <w:rsid w:val="00335340"/>
    <w:rsid w:val="00335373"/>
    <w:rsid w:val="00335598"/>
    <w:rsid w:val="0033565D"/>
    <w:rsid w:val="00335661"/>
    <w:rsid w:val="003356A4"/>
    <w:rsid w:val="00335738"/>
    <w:rsid w:val="0033576E"/>
    <w:rsid w:val="00335774"/>
    <w:rsid w:val="003357DB"/>
    <w:rsid w:val="00335827"/>
    <w:rsid w:val="00335896"/>
    <w:rsid w:val="003358EE"/>
    <w:rsid w:val="00335908"/>
    <w:rsid w:val="00335972"/>
    <w:rsid w:val="003359D4"/>
    <w:rsid w:val="00335BCB"/>
    <w:rsid w:val="00335BE3"/>
    <w:rsid w:val="00335C3A"/>
    <w:rsid w:val="00335C63"/>
    <w:rsid w:val="00335D2A"/>
    <w:rsid w:val="00335D43"/>
    <w:rsid w:val="00335DF9"/>
    <w:rsid w:val="00335E2F"/>
    <w:rsid w:val="00335F2E"/>
    <w:rsid w:val="00335F33"/>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6"/>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A15"/>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9F"/>
    <w:rsid w:val="0034255E"/>
    <w:rsid w:val="00342582"/>
    <w:rsid w:val="003425D4"/>
    <w:rsid w:val="00342634"/>
    <w:rsid w:val="003426C8"/>
    <w:rsid w:val="00342727"/>
    <w:rsid w:val="00342816"/>
    <w:rsid w:val="0034286B"/>
    <w:rsid w:val="0034293E"/>
    <w:rsid w:val="003429E2"/>
    <w:rsid w:val="00342A42"/>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D65"/>
    <w:rsid w:val="00344E70"/>
    <w:rsid w:val="00344F2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F9"/>
    <w:rsid w:val="00346B06"/>
    <w:rsid w:val="00346B0F"/>
    <w:rsid w:val="00346B56"/>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52"/>
    <w:rsid w:val="00347598"/>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47FC2"/>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BC"/>
    <w:rsid w:val="003548EB"/>
    <w:rsid w:val="003549B7"/>
    <w:rsid w:val="00354A3E"/>
    <w:rsid w:val="00354AEE"/>
    <w:rsid w:val="00354B5B"/>
    <w:rsid w:val="00354B63"/>
    <w:rsid w:val="00354BA3"/>
    <w:rsid w:val="00354C39"/>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852"/>
    <w:rsid w:val="00355859"/>
    <w:rsid w:val="0035585D"/>
    <w:rsid w:val="0035586C"/>
    <w:rsid w:val="0035591D"/>
    <w:rsid w:val="00355A3E"/>
    <w:rsid w:val="00355A51"/>
    <w:rsid w:val="00355A5E"/>
    <w:rsid w:val="00355A79"/>
    <w:rsid w:val="00355B7F"/>
    <w:rsid w:val="00355B8A"/>
    <w:rsid w:val="00355C87"/>
    <w:rsid w:val="00355EC6"/>
    <w:rsid w:val="00355F4E"/>
    <w:rsid w:val="00355F58"/>
    <w:rsid w:val="003560CC"/>
    <w:rsid w:val="00356143"/>
    <w:rsid w:val="003561B1"/>
    <w:rsid w:val="00356243"/>
    <w:rsid w:val="00356343"/>
    <w:rsid w:val="003563B9"/>
    <w:rsid w:val="003563D8"/>
    <w:rsid w:val="003563F8"/>
    <w:rsid w:val="003564C7"/>
    <w:rsid w:val="0035652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04"/>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364"/>
    <w:rsid w:val="003574A0"/>
    <w:rsid w:val="003574BB"/>
    <w:rsid w:val="00357543"/>
    <w:rsid w:val="00357728"/>
    <w:rsid w:val="0035776C"/>
    <w:rsid w:val="003577BB"/>
    <w:rsid w:val="00357894"/>
    <w:rsid w:val="003578D1"/>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445"/>
    <w:rsid w:val="00360450"/>
    <w:rsid w:val="0036050A"/>
    <w:rsid w:val="003605C2"/>
    <w:rsid w:val="0036061B"/>
    <w:rsid w:val="00360793"/>
    <w:rsid w:val="003607FC"/>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A0"/>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C93"/>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94"/>
    <w:rsid w:val="0037003F"/>
    <w:rsid w:val="00370149"/>
    <w:rsid w:val="00370194"/>
    <w:rsid w:val="0037034A"/>
    <w:rsid w:val="003703FE"/>
    <w:rsid w:val="003705F7"/>
    <w:rsid w:val="00370693"/>
    <w:rsid w:val="00370741"/>
    <w:rsid w:val="0037076F"/>
    <w:rsid w:val="0037093F"/>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B1"/>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574"/>
    <w:rsid w:val="00374864"/>
    <w:rsid w:val="00374939"/>
    <w:rsid w:val="003749BC"/>
    <w:rsid w:val="00374A09"/>
    <w:rsid w:val="00374AA7"/>
    <w:rsid w:val="00374AB1"/>
    <w:rsid w:val="00374AB6"/>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47"/>
    <w:rsid w:val="00375962"/>
    <w:rsid w:val="003759D5"/>
    <w:rsid w:val="00375A09"/>
    <w:rsid w:val="00375B49"/>
    <w:rsid w:val="00375B8D"/>
    <w:rsid w:val="00375CD3"/>
    <w:rsid w:val="00375CE6"/>
    <w:rsid w:val="00375CEF"/>
    <w:rsid w:val="00375D10"/>
    <w:rsid w:val="00375D3B"/>
    <w:rsid w:val="00375D8D"/>
    <w:rsid w:val="00375DDF"/>
    <w:rsid w:val="00375E1F"/>
    <w:rsid w:val="00375E6E"/>
    <w:rsid w:val="00375F2D"/>
    <w:rsid w:val="00375F34"/>
    <w:rsid w:val="00375F78"/>
    <w:rsid w:val="00375F88"/>
    <w:rsid w:val="00375F9E"/>
    <w:rsid w:val="00375FE4"/>
    <w:rsid w:val="0037602B"/>
    <w:rsid w:val="003761F0"/>
    <w:rsid w:val="003762C6"/>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0C"/>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664"/>
    <w:rsid w:val="00381693"/>
    <w:rsid w:val="003816FA"/>
    <w:rsid w:val="003818DD"/>
    <w:rsid w:val="0038196B"/>
    <w:rsid w:val="00381999"/>
    <w:rsid w:val="00381B62"/>
    <w:rsid w:val="00381C3E"/>
    <w:rsid w:val="00381EAC"/>
    <w:rsid w:val="00381EB1"/>
    <w:rsid w:val="00381F99"/>
    <w:rsid w:val="00382047"/>
    <w:rsid w:val="0038204D"/>
    <w:rsid w:val="003820B3"/>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2D"/>
    <w:rsid w:val="00384AFE"/>
    <w:rsid w:val="00384B59"/>
    <w:rsid w:val="00384CE4"/>
    <w:rsid w:val="00384E6E"/>
    <w:rsid w:val="00384E87"/>
    <w:rsid w:val="00384EEC"/>
    <w:rsid w:val="0038510A"/>
    <w:rsid w:val="0038518E"/>
    <w:rsid w:val="003851E0"/>
    <w:rsid w:val="0038527D"/>
    <w:rsid w:val="003852BE"/>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427"/>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98"/>
    <w:rsid w:val="00387B41"/>
    <w:rsid w:val="00387CB2"/>
    <w:rsid w:val="00387CC7"/>
    <w:rsid w:val="00387D6A"/>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8AA"/>
    <w:rsid w:val="003918BD"/>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F1"/>
    <w:rsid w:val="003936D2"/>
    <w:rsid w:val="00393717"/>
    <w:rsid w:val="00393738"/>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3E"/>
    <w:rsid w:val="0039435B"/>
    <w:rsid w:val="003943F1"/>
    <w:rsid w:val="00394453"/>
    <w:rsid w:val="003944A8"/>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3C6"/>
    <w:rsid w:val="0039542B"/>
    <w:rsid w:val="00395446"/>
    <w:rsid w:val="00395465"/>
    <w:rsid w:val="003954BE"/>
    <w:rsid w:val="003954C5"/>
    <w:rsid w:val="00395555"/>
    <w:rsid w:val="003955C4"/>
    <w:rsid w:val="0039561C"/>
    <w:rsid w:val="003956E3"/>
    <w:rsid w:val="003956F6"/>
    <w:rsid w:val="003957AF"/>
    <w:rsid w:val="003957C1"/>
    <w:rsid w:val="00395887"/>
    <w:rsid w:val="00395910"/>
    <w:rsid w:val="003959AE"/>
    <w:rsid w:val="00395A0D"/>
    <w:rsid w:val="00395A54"/>
    <w:rsid w:val="00395B94"/>
    <w:rsid w:val="00395BEC"/>
    <w:rsid w:val="00395C9F"/>
    <w:rsid w:val="00395D2A"/>
    <w:rsid w:val="00396012"/>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A3B"/>
    <w:rsid w:val="00396A87"/>
    <w:rsid w:val="00396B87"/>
    <w:rsid w:val="00396BBD"/>
    <w:rsid w:val="00396C07"/>
    <w:rsid w:val="00396DBE"/>
    <w:rsid w:val="00396FC6"/>
    <w:rsid w:val="00396FCF"/>
    <w:rsid w:val="00396FDD"/>
    <w:rsid w:val="00396FEB"/>
    <w:rsid w:val="003970F3"/>
    <w:rsid w:val="00397262"/>
    <w:rsid w:val="00397274"/>
    <w:rsid w:val="00397582"/>
    <w:rsid w:val="00397657"/>
    <w:rsid w:val="003976EE"/>
    <w:rsid w:val="003976F1"/>
    <w:rsid w:val="00397826"/>
    <w:rsid w:val="003978BE"/>
    <w:rsid w:val="003978EC"/>
    <w:rsid w:val="00397910"/>
    <w:rsid w:val="0039797B"/>
    <w:rsid w:val="003979FF"/>
    <w:rsid w:val="00397A2C"/>
    <w:rsid w:val="00397AEA"/>
    <w:rsid w:val="00397BDB"/>
    <w:rsid w:val="00397C0D"/>
    <w:rsid w:val="00397C26"/>
    <w:rsid w:val="00397C34"/>
    <w:rsid w:val="00397C53"/>
    <w:rsid w:val="00397E52"/>
    <w:rsid w:val="00397EAF"/>
    <w:rsid w:val="00397EBC"/>
    <w:rsid w:val="00397EDC"/>
    <w:rsid w:val="00397F7C"/>
    <w:rsid w:val="00397FC0"/>
    <w:rsid w:val="00397FD9"/>
    <w:rsid w:val="003A0044"/>
    <w:rsid w:val="003A00FA"/>
    <w:rsid w:val="003A011B"/>
    <w:rsid w:val="003A0289"/>
    <w:rsid w:val="003A0385"/>
    <w:rsid w:val="003A03C0"/>
    <w:rsid w:val="003A044D"/>
    <w:rsid w:val="003A0605"/>
    <w:rsid w:val="003A069B"/>
    <w:rsid w:val="003A0870"/>
    <w:rsid w:val="003A0882"/>
    <w:rsid w:val="003A0915"/>
    <w:rsid w:val="003A0918"/>
    <w:rsid w:val="003A0966"/>
    <w:rsid w:val="003A09AC"/>
    <w:rsid w:val="003A09D7"/>
    <w:rsid w:val="003A0A11"/>
    <w:rsid w:val="003A0AEE"/>
    <w:rsid w:val="003A0C13"/>
    <w:rsid w:val="003A0C51"/>
    <w:rsid w:val="003A0D02"/>
    <w:rsid w:val="003A0D71"/>
    <w:rsid w:val="003A0E4D"/>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2FCE"/>
    <w:rsid w:val="003A310C"/>
    <w:rsid w:val="003A3136"/>
    <w:rsid w:val="003A3160"/>
    <w:rsid w:val="003A3275"/>
    <w:rsid w:val="003A3277"/>
    <w:rsid w:val="003A32EF"/>
    <w:rsid w:val="003A334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CE"/>
    <w:rsid w:val="003A42F9"/>
    <w:rsid w:val="003A430D"/>
    <w:rsid w:val="003A4390"/>
    <w:rsid w:val="003A4421"/>
    <w:rsid w:val="003A4495"/>
    <w:rsid w:val="003A44A7"/>
    <w:rsid w:val="003A44E3"/>
    <w:rsid w:val="003A460E"/>
    <w:rsid w:val="003A4838"/>
    <w:rsid w:val="003A4859"/>
    <w:rsid w:val="003A4A21"/>
    <w:rsid w:val="003A4AC0"/>
    <w:rsid w:val="003A4B4E"/>
    <w:rsid w:val="003A4B5A"/>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C"/>
    <w:rsid w:val="003A66BD"/>
    <w:rsid w:val="003A66BE"/>
    <w:rsid w:val="003A66E6"/>
    <w:rsid w:val="003A66F1"/>
    <w:rsid w:val="003A679C"/>
    <w:rsid w:val="003A6833"/>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DA2"/>
    <w:rsid w:val="003A6E7D"/>
    <w:rsid w:val="003A6E97"/>
    <w:rsid w:val="003A6EF4"/>
    <w:rsid w:val="003A6F11"/>
    <w:rsid w:val="003A70CE"/>
    <w:rsid w:val="003A70F5"/>
    <w:rsid w:val="003A750C"/>
    <w:rsid w:val="003A75A9"/>
    <w:rsid w:val="003A7690"/>
    <w:rsid w:val="003A7848"/>
    <w:rsid w:val="003A7887"/>
    <w:rsid w:val="003A7902"/>
    <w:rsid w:val="003A7BB5"/>
    <w:rsid w:val="003A7CEC"/>
    <w:rsid w:val="003A7D5A"/>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B9"/>
    <w:rsid w:val="003B03CF"/>
    <w:rsid w:val="003B0429"/>
    <w:rsid w:val="003B0431"/>
    <w:rsid w:val="003B052B"/>
    <w:rsid w:val="003B0542"/>
    <w:rsid w:val="003B05F7"/>
    <w:rsid w:val="003B0639"/>
    <w:rsid w:val="003B06A7"/>
    <w:rsid w:val="003B06EB"/>
    <w:rsid w:val="003B07C5"/>
    <w:rsid w:val="003B0849"/>
    <w:rsid w:val="003B085D"/>
    <w:rsid w:val="003B0A40"/>
    <w:rsid w:val="003B0B02"/>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707"/>
    <w:rsid w:val="003B1776"/>
    <w:rsid w:val="003B188A"/>
    <w:rsid w:val="003B1990"/>
    <w:rsid w:val="003B1AD3"/>
    <w:rsid w:val="003B1B01"/>
    <w:rsid w:val="003B1B20"/>
    <w:rsid w:val="003B1BBD"/>
    <w:rsid w:val="003B1C47"/>
    <w:rsid w:val="003B1C7D"/>
    <w:rsid w:val="003B1E76"/>
    <w:rsid w:val="003B1EC1"/>
    <w:rsid w:val="003B1ECF"/>
    <w:rsid w:val="003B2001"/>
    <w:rsid w:val="003B20BB"/>
    <w:rsid w:val="003B21AB"/>
    <w:rsid w:val="003B224F"/>
    <w:rsid w:val="003B2313"/>
    <w:rsid w:val="003B2346"/>
    <w:rsid w:val="003B253C"/>
    <w:rsid w:val="003B25DC"/>
    <w:rsid w:val="003B265E"/>
    <w:rsid w:val="003B26B9"/>
    <w:rsid w:val="003B27E3"/>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C"/>
    <w:rsid w:val="003B4630"/>
    <w:rsid w:val="003B4637"/>
    <w:rsid w:val="003B477A"/>
    <w:rsid w:val="003B4860"/>
    <w:rsid w:val="003B4930"/>
    <w:rsid w:val="003B49FD"/>
    <w:rsid w:val="003B4A8B"/>
    <w:rsid w:val="003B4AA2"/>
    <w:rsid w:val="003B4B53"/>
    <w:rsid w:val="003B4BE7"/>
    <w:rsid w:val="003B4BF0"/>
    <w:rsid w:val="003B4F2F"/>
    <w:rsid w:val="003B520D"/>
    <w:rsid w:val="003B5210"/>
    <w:rsid w:val="003B5271"/>
    <w:rsid w:val="003B5416"/>
    <w:rsid w:val="003B5469"/>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7C8"/>
    <w:rsid w:val="003B78E9"/>
    <w:rsid w:val="003B78EB"/>
    <w:rsid w:val="003B7962"/>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5CE"/>
    <w:rsid w:val="003C0612"/>
    <w:rsid w:val="003C073F"/>
    <w:rsid w:val="003C080A"/>
    <w:rsid w:val="003C081B"/>
    <w:rsid w:val="003C0851"/>
    <w:rsid w:val="003C09AC"/>
    <w:rsid w:val="003C0A46"/>
    <w:rsid w:val="003C0B0E"/>
    <w:rsid w:val="003C0B71"/>
    <w:rsid w:val="003C0D78"/>
    <w:rsid w:val="003C0D7F"/>
    <w:rsid w:val="003C0E53"/>
    <w:rsid w:val="003C0EB8"/>
    <w:rsid w:val="003C0F87"/>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9E"/>
    <w:rsid w:val="003C37C2"/>
    <w:rsid w:val="003C3858"/>
    <w:rsid w:val="003C385B"/>
    <w:rsid w:val="003C385C"/>
    <w:rsid w:val="003C38AF"/>
    <w:rsid w:val="003C3944"/>
    <w:rsid w:val="003C3A13"/>
    <w:rsid w:val="003C3B02"/>
    <w:rsid w:val="003C3B05"/>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C7"/>
    <w:rsid w:val="003C55E6"/>
    <w:rsid w:val="003C55F2"/>
    <w:rsid w:val="003C5648"/>
    <w:rsid w:val="003C56E2"/>
    <w:rsid w:val="003C56EF"/>
    <w:rsid w:val="003C5709"/>
    <w:rsid w:val="003C574A"/>
    <w:rsid w:val="003C582A"/>
    <w:rsid w:val="003C58F2"/>
    <w:rsid w:val="003C5908"/>
    <w:rsid w:val="003C5924"/>
    <w:rsid w:val="003C5990"/>
    <w:rsid w:val="003C59E8"/>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0C"/>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05A"/>
    <w:rsid w:val="003D112A"/>
    <w:rsid w:val="003D115E"/>
    <w:rsid w:val="003D11D9"/>
    <w:rsid w:val="003D13AB"/>
    <w:rsid w:val="003D14D9"/>
    <w:rsid w:val="003D14E7"/>
    <w:rsid w:val="003D1526"/>
    <w:rsid w:val="003D15A0"/>
    <w:rsid w:val="003D1652"/>
    <w:rsid w:val="003D1690"/>
    <w:rsid w:val="003D16A0"/>
    <w:rsid w:val="003D1748"/>
    <w:rsid w:val="003D1A31"/>
    <w:rsid w:val="003D1AE0"/>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07"/>
    <w:rsid w:val="003D2F6F"/>
    <w:rsid w:val="003D2F75"/>
    <w:rsid w:val="003D308B"/>
    <w:rsid w:val="003D326D"/>
    <w:rsid w:val="003D32E4"/>
    <w:rsid w:val="003D3399"/>
    <w:rsid w:val="003D33B9"/>
    <w:rsid w:val="003D355D"/>
    <w:rsid w:val="003D3577"/>
    <w:rsid w:val="003D368E"/>
    <w:rsid w:val="003D36A1"/>
    <w:rsid w:val="003D373E"/>
    <w:rsid w:val="003D3762"/>
    <w:rsid w:val="003D37E3"/>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491"/>
    <w:rsid w:val="003D4580"/>
    <w:rsid w:val="003D462F"/>
    <w:rsid w:val="003D466D"/>
    <w:rsid w:val="003D46C3"/>
    <w:rsid w:val="003D4721"/>
    <w:rsid w:val="003D4739"/>
    <w:rsid w:val="003D4751"/>
    <w:rsid w:val="003D47E9"/>
    <w:rsid w:val="003D4836"/>
    <w:rsid w:val="003D48B3"/>
    <w:rsid w:val="003D491F"/>
    <w:rsid w:val="003D49C3"/>
    <w:rsid w:val="003D49F5"/>
    <w:rsid w:val="003D4A12"/>
    <w:rsid w:val="003D4A4B"/>
    <w:rsid w:val="003D4AAD"/>
    <w:rsid w:val="003D4AE9"/>
    <w:rsid w:val="003D4B9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131"/>
    <w:rsid w:val="003D61E5"/>
    <w:rsid w:val="003D6226"/>
    <w:rsid w:val="003D629C"/>
    <w:rsid w:val="003D62B0"/>
    <w:rsid w:val="003D62C9"/>
    <w:rsid w:val="003D62DB"/>
    <w:rsid w:val="003D6312"/>
    <w:rsid w:val="003D6354"/>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BC9"/>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648"/>
    <w:rsid w:val="003E078C"/>
    <w:rsid w:val="003E082B"/>
    <w:rsid w:val="003E0955"/>
    <w:rsid w:val="003E0A43"/>
    <w:rsid w:val="003E0AE0"/>
    <w:rsid w:val="003E0C41"/>
    <w:rsid w:val="003E0C4A"/>
    <w:rsid w:val="003E0C86"/>
    <w:rsid w:val="003E0C99"/>
    <w:rsid w:val="003E0CF5"/>
    <w:rsid w:val="003E0D52"/>
    <w:rsid w:val="003E0F30"/>
    <w:rsid w:val="003E0F77"/>
    <w:rsid w:val="003E0F85"/>
    <w:rsid w:val="003E0F8B"/>
    <w:rsid w:val="003E0FB9"/>
    <w:rsid w:val="003E108F"/>
    <w:rsid w:val="003E111B"/>
    <w:rsid w:val="003E11CC"/>
    <w:rsid w:val="003E11CF"/>
    <w:rsid w:val="003E1281"/>
    <w:rsid w:val="003E12DE"/>
    <w:rsid w:val="003E12ED"/>
    <w:rsid w:val="003E138A"/>
    <w:rsid w:val="003E1433"/>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DC0"/>
    <w:rsid w:val="003E1E34"/>
    <w:rsid w:val="003E1F3B"/>
    <w:rsid w:val="003E1FFD"/>
    <w:rsid w:val="003E2142"/>
    <w:rsid w:val="003E217A"/>
    <w:rsid w:val="003E2333"/>
    <w:rsid w:val="003E23B8"/>
    <w:rsid w:val="003E24CB"/>
    <w:rsid w:val="003E2520"/>
    <w:rsid w:val="003E252A"/>
    <w:rsid w:val="003E252B"/>
    <w:rsid w:val="003E2591"/>
    <w:rsid w:val="003E266C"/>
    <w:rsid w:val="003E2792"/>
    <w:rsid w:val="003E2864"/>
    <w:rsid w:val="003E28C7"/>
    <w:rsid w:val="003E28E5"/>
    <w:rsid w:val="003E294E"/>
    <w:rsid w:val="003E29DE"/>
    <w:rsid w:val="003E2AA5"/>
    <w:rsid w:val="003E2AEA"/>
    <w:rsid w:val="003E2BB9"/>
    <w:rsid w:val="003E2F0C"/>
    <w:rsid w:val="003E2F40"/>
    <w:rsid w:val="003E3020"/>
    <w:rsid w:val="003E30BB"/>
    <w:rsid w:val="003E31BD"/>
    <w:rsid w:val="003E3285"/>
    <w:rsid w:val="003E328F"/>
    <w:rsid w:val="003E33DC"/>
    <w:rsid w:val="003E3413"/>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D14"/>
    <w:rsid w:val="003E4D7B"/>
    <w:rsid w:val="003E4D7E"/>
    <w:rsid w:val="003E4DEB"/>
    <w:rsid w:val="003E4E8E"/>
    <w:rsid w:val="003E4F70"/>
    <w:rsid w:val="003E50BC"/>
    <w:rsid w:val="003E510E"/>
    <w:rsid w:val="003E5171"/>
    <w:rsid w:val="003E5181"/>
    <w:rsid w:val="003E528B"/>
    <w:rsid w:val="003E52F8"/>
    <w:rsid w:val="003E5338"/>
    <w:rsid w:val="003E5380"/>
    <w:rsid w:val="003E53A8"/>
    <w:rsid w:val="003E5445"/>
    <w:rsid w:val="003E54C4"/>
    <w:rsid w:val="003E54D4"/>
    <w:rsid w:val="003E5573"/>
    <w:rsid w:val="003E55C1"/>
    <w:rsid w:val="003E562F"/>
    <w:rsid w:val="003E5798"/>
    <w:rsid w:val="003E5902"/>
    <w:rsid w:val="003E5936"/>
    <w:rsid w:val="003E5A06"/>
    <w:rsid w:val="003E5C24"/>
    <w:rsid w:val="003E5C78"/>
    <w:rsid w:val="003E5C9C"/>
    <w:rsid w:val="003E5D16"/>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43"/>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16"/>
    <w:rsid w:val="003F046B"/>
    <w:rsid w:val="003F04CE"/>
    <w:rsid w:val="003F059A"/>
    <w:rsid w:val="003F06AD"/>
    <w:rsid w:val="003F071E"/>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79"/>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06D"/>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CC"/>
    <w:rsid w:val="003F69E6"/>
    <w:rsid w:val="003F6B0A"/>
    <w:rsid w:val="003F6B55"/>
    <w:rsid w:val="003F6C56"/>
    <w:rsid w:val="003F6C78"/>
    <w:rsid w:val="003F6CB1"/>
    <w:rsid w:val="003F6CBC"/>
    <w:rsid w:val="003F6CCC"/>
    <w:rsid w:val="003F6CF4"/>
    <w:rsid w:val="003F6E83"/>
    <w:rsid w:val="003F6F7D"/>
    <w:rsid w:val="003F7062"/>
    <w:rsid w:val="003F7102"/>
    <w:rsid w:val="003F710E"/>
    <w:rsid w:val="003F7114"/>
    <w:rsid w:val="003F71AE"/>
    <w:rsid w:val="003F726B"/>
    <w:rsid w:val="003F734A"/>
    <w:rsid w:val="003F73DF"/>
    <w:rsid w:val="003F744F"/>
    <w:rsid w:val="003F748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67"/>
    <w:rsid w:val="003F7F82"/>
    <w:rsid w:val="003F7F8B"/>
    <w:rsid w:val="003F7FDC"/>
    <w:rsid w:val="00400041"/>
    <w:rsid w:val="00400069"/>
    <w:rsid w:val="00400072"/>
    <w:rsid w:val="0040008D"/>
    <w:rsid w:val="004001C9"/>
    <w:rsid w:val="0040020F"/>
    <w:rsid w:val="0040026E"/>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3D"/>
    <w:rsid w:val="0040194F"/>
    <w:rsid w:val="004019A7"/>
    <w:rsid w:val="00401A6F"/>
    <w:rsid w:val="00401BD2"/>
    <w:rsid w:val="00401C0B"/>
    <w:rsid w:val="00401C0C"/>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401"/>
    <w:rsid w:val="004024FD"/>
    <w:rsid w:val="0040265B"/>
    <w:rsid w:val="004026C0"/>
    <w:rsid w:val="00402720"/>
    <w:rsid w:val="00402780"/>
    <w:rsid w:val="004027C3"/>
    <w:rsid w:val="004028A3"/>
    <w:rsid w:val="0040295D"/>
    <w:rsid w:val="0040295E"/>
    <w:rsid w:val="004029C2"/>
    <w:rsid w:val="004029FB"/>
    <w:rsid w:val="00402AE2"/>
    <w:rsid w:val="00402B56"/>
    <w:rsid w:val="00402B9B"/>
    <w:rsid w:val="00402C0B"/>
    <w:rsid w:val="00402C8D"/>
    <w:rsid w:val="00402D8A"/>
    <w:rsid w:val="00402F0D"/>
    <w:rsid w:val="00402FBD"/>
    <w:rsid w:val="00402FD0"/>
    <w:rsid w:val="0040302B"/>
    <w:rsid w:val="0040313A"/>
    <w:rsid w:val="00403248"/>
    <w:rsid w:val="004032A1"/>
    <w:rsid w:val="004032A4"/>
    <w:rsid w:val="004032F0"/>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2E"/>
    <w:rsid w:val="00403E3C"/>
    <w:rsid w:val="00403E7B"/>
    <w:rsid w:val="00403EAC"/>
    <w:rsid w:val="00403F5D"/>
    <w:rsid w:val="00403F76"/>
    <w:rsid w:val="00403FB1"/>
    <w:rsid w:val="00403FBD"/>
    <w:rsid w:val="00404146"/>
    <w:rsid w:val="00404212"/>
    <w:rsid w:val="0040454E"/>
    <w:rsid w:val="004045ED"/>
    <w:rsid w:val="00404638"/>
    <w:rsid w:val="004046AF"/>
    <w:rsid w:val="004047ED"/>
    <w:rsid w:val="00404926"/>
    <w:rsid w:val="00404A0D"/>
    <w:rsid w:val="00404A4A"/>
    <w:rsid w:val="00404A8A"/>
    <w:rsid w:val="00404AB0"/>
    <w:rsid w:val="00404B7F"/>
    <w:rsid w:val="00404BA6"/>
    <w:rsid w:val="00404C45"/>
    <w:rsid w:val="00404DC2"/>
    <w:rsid w:val="00404DDE"/>
    <w:rsid w:val="00404F4D"/>
    <w:rsid w:val="00405079"/>
    <w:rsid w:val="00405174"/>
    <w:rsid w:val="00405191"/>
    <w:rsid w:val="004051A9"/>
    <w:rsid w:val="004051B3"/>
    <w:rsid w:val="004051B6"/>
    <w:rsid w:val="00405285"/>
    <w:rsid w:val="004052FC"/>
    <w:rsid w:val="0040532C"/>
    <w:rsid w:val="00405364"/>
    <w:rsid w:val="0040538D"/>
    <w:rsid w:val="004053BE"/>
    <w:rsid w:val="0040553D"/>
    <w:rsid w:val="004055A8"/>
    <w:rsid w:val="0040565C"/>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7"/>
    <w:rsid w:val="00406648"/>
    <w:rsid w:val="00406653"/>
    <w:rsid w:val="00406860"/>
    <w:rsid w:val="00406905"/>
    <w:rsid w:val="0040698E"/>
    <w:rsid w:val="00406A0D"/>
    <w:rsid w:val="00406A3F"/>
    <w:rsid w:val="00406AE8"/>
    <w:rsid w:val="00406C11"/>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6A"/>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BC0"/>
    <w:rsid w:val="00411C07"/>
    <w:rsid w:val="00411C25"/>
    <w:rsid w:val="00411C5E"/>
    <w:rsid w:val="00411E4B"/>
    <w:rsid w:val="00411EB1"/>
    <w:rsid w:val="00411F33"/>
    <w:rsid w:val="00411FB8"/>
    <w:rsid w:val="00411FED"/>
    <w:rsid w:val="00412015"/>
    <w:rsid w:val="00412028"/>
    <w:rsid w:val="00412039"/>
    <w:rsid w:val="00412082"/>
    <w:rsid w:val="0041216E"/>
    <w:rsid w:val="0041226A"/>
    <w:rsid w:val="0041232C"/>
    <w:rsid w:val="004123D2"/>
    <w:rsid w:val="004123D4"/>
    <w:rsid w:val="004123DE"/>
    <w:rsid w:val="004123FF"/>
    <w:rsid w:val="00412416"/>
    <w:rsid w:val="0041248C"/>
    <w:rsid w:val="0041249C"/>
    <w:rsid w:val="0041251E"/>
    <w:rsid w:val="0041258C"/>
    <w:rsid w:val="0041259A"/>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EC5"/>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28"/>
    <w:rsid w:val="0041496F"/>
    <w:rsid w:val="004149E0"/>
    <w:rsid w:val="00414A40"/>
    <w:rsid w:val="00414AED"/>
    <w:rsid w:val="00414BA6"/>
    <w:rsid w:val="00414BC1"/>
    <w:rsid w:val="00414C08"/>
    <w:rsid w:val="00414C19"/>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B86"/>
    <w:rsid w:val="00417C10"/>
    <w:rsid w:val="00417C2A"/>
    <w:rsid w:val="00417CF2"/>
    <w:rsid w:val="00417DAD"/>
    <w:rsid w:val="00417E30"/>
    <w:rsid w:val="00417F42"/>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EDA"/>
    <w:rsid w:val="00420F45"/>
    <w:rsid w:val="00421063"/>
    <w:rsid w:val="004210A7"/>
    <w:rsid w:val="00421130"/>
    <w:rsid w:val="00421156"/>
    <w:rsid w:val="00421193"/>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8A1"/>
    <w:rsid w:val="00421984"/>
    <w:rsid w:val="004219B3"/>
    <w:rsid w:val="004219DD"/>
    <w:rsid w:val="00421A64"/>
    <w:rsid w:val="00421A6B"/>
    <w:rsid w:val="00421C6F"/>
    <w:rsid w:val="00421EA6"/>
    <w:rsid w:val="00421F1D"/>
    <w:rsid w:val="00421F37"/>
    <w:rsid w:val="00421FB7"/>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C4F"/>
    <w:rsid w:val="00422CAF"/>
    <w:rsid w:val="00422D09"/>
    <w:rsid w:val="00422DC9"/>
    <w:rsid w:val="00422E0E"/>
    <w:rsid w:val="00422E5E"/>
    <w:rsid w:val="00422E68"/>
    <w:rsid w:val="00422E91"/>
    <w:rsid w:val="00422F07"/>
    <w:rsid w:val="004230A7"/>
    <w:rsid w:val="00423108"/>
    <w:rsid w:val="004232D1"/>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C89"/>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7F"/>
    <w:rsid w:val="00424482"/>
    <w:rsid w:val="004244FA"/>
    <w:rsid w:val="004246D4"/>
    <w:rsid w:val="004246D8"/>
    <w:rsid w:val="00424774"/>
    <w:rsid w:val="0042481B"/>
    <w:rsid w:val="004248AE"/>
    <w:rsid w:val="004248B5"/>
    <w:rsid w:val="00424A7E"/>
    <w:rsid w:val="00424AA9"/>
    <w:rsid w:val="00424B20"/>
    <w:rsid w:val="00424B92"/>
    <w:rsid w:val="00424CB8"/>
    <w:rsid w:val="00424DEA"/>
    <w:rsid w:val="00424E61"/>
    <w:rsid w:val="00424E91"/>
    <w:rsid w:val="00424F1A"/>
    <w:rsid w:val="00424F56"/>
    <w:rsid w:val="00424FFC"/>
    <w:rsid w:val="0042501A"/>
    <w:rsid w:val="004250FA"/>
    <w:rsid w:val="0042510D"/>
    <w:rsid w:val="00425133"/>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99C"/>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55"/>
    <w:rsid w:val="00426BA3"/>
    <w:rsid w:val="00426BD3"/>
    <w:rsid w:val="00426C6E"/>
    <w:rsid w:val="00426CB6"/>
    <w:rsid w:val="00426CD2"/>
    <w:rsid w:val="00426DE0"/>
    <w:rsid w:val="00426E02"/>
    <w:rsid w:val="00426ED1"/>
    <w:rsid w:val="00426EEF"/>
    <w:rsid w:val="0042704E"/>
    <w:rsid w:val="004270C5"/>
    <w:rsid w:val="004270FD"/>
    <w:rsid w:val="00427116"/>
    <w:rsid w:val="0042711F"/>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33"/>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A4"/>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B3"/>
    <w:rsid w:val="004314C3"/>
    <w:rsid w:val="00431579"/>
    <w:rsid w:val="00431580"/>
    <w:rsid w:val="00431616"/>
    <w:rsid w:val="0043167D"/>
    <w:rsid w:val="0043167F"/>
    <w:rsid w:val="004317A2"/>
    <w:rsid w:val="00431805"/>
    <w:rsid w:val="004318A8"/>
    <w:rsid w:val="00431927"/>
    <w:rsid w:val="00431AFC"/>
    <w:rsid w:val="00431BC2"/>
    <w:rsid w:val="00431CA6"/>
    <w:rsid w:val="00431CB5"/>
    <w:rsid w:val="00431D62"/>
    <w:rsid w:val="00431DE4"/>
    <w:rsid w:val="00431E1E"/>
    <w:rsid w:val="00431E6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30"/>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58"/>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0B"/>
    <w:rsid w:val="004337E1"/>
    <w:rsid w:val="0043385D"/>
    <w:rsid w:val="004338A9"/>
    <w:rsid w:val="00433B04"/>
    <w:rsid w:val="00433B89"/>
    <w:rsid w:val="00433BA8"/>
    <w:rsid w:val="00433BD4"/>
    <w:rsid w:val="00433C1E"/>
    <w:rsid w:val="00433C61"/>
    <w:rsid w:val="00433D44"/>
    <w:rsid w:val="00433DC4"/>
    <w:rsid w:val="00433E40"/>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35"/>
    <w:rsid w:val="00435980"/>
    <w:rsid w:val="004359FA"/>
    <w:rsid w:val="00435A41"/>
    <w:rsid w:val="00435AE1"/>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96"/>
    <w:rsid w:val="00436AC3"/>
    <w:rsid w:val="00436B28"/>
    <w:rsid w:val="00436BE7"/>
    <w:rsid w:val="00436BEE"/>
    <w:rsid w:val="00436C12"/>
    <w:rsid w:val="00436C62"/>
    <w:rsid w:val="00436C7C"/>
    <w:rsid w:val="00436D64"/>
    <w:rsid w:val="00436E3B"/>
    <w:rsid w:val="00436E7D"/>
    <w:rsid w:val="00436EA5"/>
    <w:rsid w:val="00436EE0"/>
    <w:rsid w:val="00436F63"/>
    <w:rsid w:val="00436FC4"/>
    <w:rsid w:val="0043705F"/>
    <w:rsid w:val="0043718E"/>
    <w:rsid w:val="004372B2"/>
    <w:rsid w:val="004372C1"/>
    <w:rsid w:val="00437338"/>
    <w:rsid w:val="004376A6"/>
    <w:rsid w:val="004376AC"/>
    <w:rsid w:val="00437731"/>
    <w:rsid w:val="00437783"/>
    <w:rsid w:val="0043782E"/>
    <w:rsid w:val="00437914"/>
    <w:rsid w:val="00437975"/>
    <w:rsid w:val="004379BF"/>
    <w:rsid w:val="00437BB4"/>
    <w:rsid w:val="00437CD1"/>
    <w:rsid w:val="00437D70"/>
    <w:rsid w:val="00437D8C"/>
    <w:rsid w:val="00437DD7"/>
    <w:rsid w:val="00437EBA"/>
    <w:rsid w:val="00437F39"/>
    <w:rsid w:val="00437F93"/>
    <w:rsid w:val="00440015"/>
    <w:rsid w:val="004400EC"/>
    <w:rsid w:val="0044011B"/>
    <w:rsid w:val="00440137"/>
    <w:rsid w:val="0044017E"/>
    <w:rsid w:val="00440191"/>
    <w:rsid w:val="00440226"/>
    <w:rsid w:val="00440255"/>
    <w:rsid w:val="00440338"/>
    <w:rsid w:val="0044034F"/>
    <w:rsid w:val="00440388"/>
    <w:rsid w:val="00440391"/>
    <w:rsid w:val="00440463"/>
    <w:rsid w:val="004404A0"/>
    <w:rsid w:val="00440560"/>
    <w:rsid w:val="00440567"/>
    <w:rsid w:val="0044059E"/>
    <w:rsid w:val="00440662"/>
    <w:rsid w:val="004406A4"/>
    <w:rsid w:val="004406C1"/>
    <w:rsid w:val="0044085E"/>
    <w:rsid w:val="004408F5"/>
    <w:rsid w:val="0044092C"/>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1F"/>
    <w:rsid w:val="0044157C"/>
    <w:rsid w:val="00441630"/>
    <w:rsid w:val="0044167B"/>
    <w:rsid w:val="0044182F"/>
    <w:rsid w:val="004418D5"/>
    <w:rsid w:val="004419A0"/>
    <w:rsid w:val="00441A2C"/>
    <w:rsid w:val="00441B62"/>
    <w:rsid w:val="00441CAE"/>
    <w:rsid w:val="00441D67"/>
    <w:rsid w:val="00441DE6"/>
    <w:rsid w:val="00441EA8"/>
    <w:rsid w:val="00441EF7"/>
    <w:rsid w:val="00441F2C"/>
    <w:rsid w:val="00441F3A"/>
    <w:rsid w:val="00441F8B"/>
    <w:rsid w:val="00442069"/>
    <w:rsid w:val="004421A1"/>
    <w:rsid w:val="004421BC"/>
    <w:rsid w:val="00442274"/>
    <w:rsid w:val="004422F6"/>
    <w:rsid w:val="00442393"/>
    <w:rsid w:val="004423C7"/>
    <w:rsid w:val="004424AF"/>
    <w:rsid w:val="00442636"/>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BB"/>
    <w:rsid w:val="00443DD9"/>
    <w:rsid w:val="00443DF1"/>
    <w:rsid w:val="00443E51"/>
    <w:rsid w:val="00443EE9"/>
    <w:rsid w:val="00444053"/>
    <w:rsid w:val="004441F5"/>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8B"/>
    <w:rsid w:val="004453ED"/>
    <w:rsid w:val="0044568D"/>
    <w:rsid w:val="00445721"/>
    <w:rsid w:val="00445729"/>
    <w:rsid w:val="004457E6"/>
    <w:rsid w:val="004457F7"/>
    <w:rsid w:val="004458C0"/>
    <w:rsid w:val="0044598A"/>
    <w:rsid w:val="004459BF"/>
    <w:rsid w:val="004459DC"/>
    <w:rsid w:val="004459FC"/>
    <w:rsid w:val="00445AB3"/>
    <w:rsid w:val="00445AD4"/>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617"/>
    <w:rsid w:val="0044661D"/>
    <w:rsid w:val="004467BD"/>
    <w:rsid w:val="004467D3"/>
    <w:rsid w:val="00446880"/>
    <w:rsid w:val="004468FC"/>
    <w:rsid w:val="0044691C"/>
    <w:rsid w:val="004469A0"/>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EF"/>
    <w:rsid w:val="004475E4"/>
    <w:rsid w:val="00447623"/>
    <w:rsid w:val="0044762C"/>
    <w:rsid w:val="004476C7"/>
    <w:rsid w:val="0044770E"/>
    <w:rsid w:val="0044789A"/>
    <w:rsid w:val="004478AD"/>
    <w:rsid w:val="0044795B"/>
    <w:rsid w:val="00447A87"/>
    <w:rsid w:val="00447A97"/>
    <w:rsid w:val="00447AA9"/>
    <w:rsid w:val="00447BAC"/>
    <w:rsid w:val="00447BCA"/>
    <w:rsid w:val="00447BFC"/>
    <w:rsid w:val="00447C20"/>
    <w:rsid w:val="00447DCC"/>
    <w:rsid w:val="00447E49"/>
    <w:rsid w:val="00447E6A"/>
    <w:rsid w:val="00447F6C"/>
    <w:rsid w:val="00450081"/>
    <w:rsid w:val="0045008A"/>
    <w:rsid w:val="004500BC"/>
    <w:rsid w:val="004500CA"/>
    <w:rsid w:val="00450414"/>
    <w:rsid w:val="00450443"/>
    <w:rsid w:val="0045044F"/>
    <w:rsid w:val="004504BD"/>
    <w:rsid w:val="004505B2"/>
    <w:rsid w:val="00450682"/>
    <w:rsid w:val="00450683"/>
    <w:rsid w:val="00450750"/>
    <w:rsid w:val="00450780"/>
    <w:rsid w:val="0045078C"/>
    <w:rsid w:val="004507ED"/>
    <w:rsid w:val="00450868"/>
    <w:rsid w:val="004508CA"/>
    <w:rsid w:val="004509CD"/>
    <w:rsid w:val="00450A1A"/>
    <w:rsid w:val="00450A35"/>
    <w:rsid w:val="00450AAD"/>
    <w:rsid w:val="00450B05"/>
    <w:rsid w:val="00450B8C"/>
    <w:rsid w:val="00450C16"/>
    <w:rsid w:val="00450CB5"/>
    <w:rsid w:val="00450DAA"/>
    <w:rsid w:val="00450DC0"/>
    <w:rsid w:val="00450E82"/>
    <w:rsid w:val="00450EB9"/>
    <w:rsid w:val="00450F6E"/>
    <w:rsid w:val="00450FB8"/>
    <w:rsid w:val="00450FB9"/>
    <w:rsid w:val="004510D7"/>
    <w:rsid w:val="004510FF"/>
    <w:rsid w:val="0045114F"/>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CF3"/>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A05"/>
    <w:rsid w:val="00453A27"/>
    <w:rsid w:val="00453AC0"/>
    <w:rsid w:val="00453AEF"/>
    <w:rsid w:val="00453B5C"/>
    <w:rsid w:val="00453BD3"/>
    <w:rsid w:val="00453C3E"/>
    <w:rsid w:val="00453D48"/>
    <w:rsid w:val="00453DAB"/>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58A"/>
    <w:rsid w:val="00454603"/>
    <w:rsid w:val="0045470B"/>
    <w:rsid w:val="004547F0"/>
    <w:rsid w:val="00454811"/>
    <w:rsid w:val="0045484F"/>
    <w:rsid w:val="00454876"/>
    <w:rsid w:val="004548CA"/>
    <w:rsid w:val="004549AB"/>
    <w:rsid w:val="00454BBF"/>
    <w:rsid w:val="00454C1C"/>
    <w:rsid w:val="00454C72"/>
    <w:rsid w:val="00454CCF"/>
    <w:rsid w:val="00454D0B"/>
    <w:rsid w:val="00454D13"/>
    <w:rsid w:val="00454D95"/>
    <w:rsid w:val="00454DA3"/>
    <w:rsid w:val="00454DEE"/>
    <w:rsid w:val="00454E40"/>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AE"/>
    <w:rsid w:val="0045560C"/>
    <w:rsid w:val="004556C1"/>
    <w:rsid w:val="004557AB"/>
    <w:rsid w:val="0045585D"/>
    <w:rsid w:val="004558C8"/>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748"/>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57F6A"/>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42E"/>
    <w:rsid w:val="00461584"/>
    <w:rsid w:val="004615A6"/>
    <w:rsid w:val="004615B0"/>
    <w:rsid w:val="004615F6"/>
    <w:rsid w:val="004616F1"/>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294"/>
    <w:rsid w:val="004622B2"/>
    <w:rsid w:val="004622E1"/>
    <w:rsid w:val="004623FB"/>
    <w:rsid w:val="0046244E"/>
    <w:rsid w:val="00462476"/>
    <w:rsid w:val="00462504"/>
    <w:rsid w:val="00462508"/>
    <w:rsid w:val="00462541"/>
    <w:rsid w:val="00462570"/>
    <w:rsid w:val="004625C0"/>
    <w:rsid w:val="00462624"/>
    <w:rsid w:val="00462654"/>
    <w:rsid w:val="004626E0"/>
    <w:rsid w:val="00462744"/>
    <w:rsid w:val="0046275D"/>
    <w:rsid w:val="00462762"/>
    <w:rsid w:val="004627CB"/>
    <w:rsid w:val="004628B4"/>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40BE"/>
    <w:rsid w:val="004641C6"/>
    <w:rsid w:val="00464202"/>
    <w:rsid w:val="0046422D"/>
    <w:rsid w:val="00464259"/>
    <w:rsid w:val="00464270"/>
    <w:rsid w:val="0046428B"/>
    <w:rsid w:val="00464341"/>
    <w:rsid w:val="004643C2"/>
    <w:rsid w:val="004643F2"/>
    <w:rsid w:val="004643F4"/>
    <w:rsid w:val="00464573"/>
    <w:rsid w:val="00464623"/>
    <w:rsid w:val="00464718"/>
    <w:rsid w:val="004647E7"/>
    <w:rsid w:val="00464876"/>
    <w:rsid w:val="004648CA"/>
    <w:rsid w:val="004648EA"/>
    <w:rsid w:val="0046499A"/>
    <w:rsid w:val="00464AEF"/>
    <w:rsid w:val="00464BFB"/>
    <w:rsid w:val="00464CED"/>
    <w:rsid w:val="00464D1B"/>
    <w:rsid w:val="00464D25"/>
    <w:rsid w:val="00464D2D"/>
    <w:rsid w:val="00464D32"/>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5EDF"/>
    <w:rsid w:val="00466056"/>
    <w:rsid w:val="0046619C"/>
    <w:rsid w:val="004661E2"/>
    <w:rsid w:val="00466263"/>
    <w:rsid w:val="0046648F"/>
    <w:rsid w:val="004664AE"/>
    <w:rsid w:val="004664DF"/>
    <w:rsid w:val="00466559"/>
    <w:rsid w:val="00466613"/>
    <w:rsid w:val="00466661"/>
    <w:rsid w:val="004666B1"/>
    <w:rsid w:val="00466710"/>
    <w:rsid w:val="00466751"/>
    <w:rsid w:val="0046675C"/>
    <w:rsid w:val="00466804"/>
    <w:rsid w:val="00466907"/>
    <w:rsid w:val="0046693D"/>
    <w:rsid w:val="00466971"/>
    <w:rsid w:val="00466A6F"/>
    <w:rsid w:val="00466BE9"/>
    <w:rsid w:val="00466C3A"/>
    <w:rsid w:val="00466D5F"/>
    <w:rsid w:val="00466D67"/>
    <w:rsid w:val="00466D79"/>
    <w:rsid w:val="00466DBD"/>
    <w:rsid w:val="00466DD6"/>
    <w:rsid w:val="00466E33"/>
    <w:rsid w:val="00466FBE"/>
    <w:rsid w:val="00467094"/>
    <w:rsid w:val="0046716F"/>
    <w:rsid w:val="00467180"/>
    <w:rsid w:val="004671A9"/>
    <w:rsid w:val="0046722E"/>
    <w:rsid w:val="004672B0"/>
    <w:rsid w:val="004673CF"/>
    <w:rsid w:val="004673D3"/>
    <w:rsid w:val="00467401"/>
    <w:rsid w:val="004674A4"/>
    <w:rsid w:val="004674C9"/>
    <w:rsid w:val="004675AD"/>
    <w:rsid w:val="004675C7"/>
    <w:rsid w:val="004675DF"/>
    <w:rsid w:val="00467625"/>
    <w:rsid w:val="004676A3"/>
    <w:rsid w:val="004676C7"/>
    <w:rsid w:val="004677AA"/>
    <w:rsid w:val="00467860"/>
    <w:rsid w:val="004678BD"/>
    <w:rsid w:val="004678C0"/>
    <w:rsid w:val="00467960"/>
    <w:rsid w:val="00467A3C"/>
    <w:rsid w:val="00467A7F"/>
    <w:rsid w:val="00467AAF"/>
    <w:rsid w:val="00467B2F"/>
    <w:rsid w:val="00467B67"/>
    <w:rsid w:val="00467BF4"/>
    <w:rsid w:val="00467C12"/>
    <w:rsid w:val="00467C6A"/>
    <w:rsid w:val="00467CFD"/>
    <w:rsid w:val="00467D28"/>
    <w:rsid w:val="0047005D"/>
    <w:rsid w:val="00470074"/>
    <w:rsid w:val="00470161"/>
    <w:rsid w:val="00470278"/>
    <w:rsid w:val="0047028B"/>
    <w:rsid w:val="004702A7"/>
    <w:rsid w:val="00470384"/>
    <w:rsid w:val="004704CA"/>
    <w:rsid w:val="00470531"/>
    <w:rsid w:val="004705CC"/>
    <w:rsid w:val="0047068C"/>
    <w:rsid w:val="00470759"/>
    <w:rsid w:val="00470766"/>
    <w:rsid w:val="00470792"/>
    <w:rsid w:val="004707A8"/>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4"/>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B1A"/>
    <w:rsid w:val="00473D61"/>
    <w:rsid w:val="00473D87"/>
    <w:rsid w:val="00473E88"/>
    <w:rsid w:val="00473E8D"/>
    <w:rsid w:val="00473F49"/>
    <w:rsid w:val="00473FCE"/>
    <w:rsid w:val="00473FDB"/>
    <w:rsid w:val="0047402A"/>
    <w:rsid w:val="0047410D"/>
    <w:rsid w:val="00474310"/>
    <w:rsid w:val="00474448"/>
    <w:rsid w:val="0047444B"/>
    <w:rsid w:val="004744D7"/>
    <w:rsid w:val="00474630"/>
    <w:rsid w:val="0047474E"/>
    <w:rsid w:val="00474775"/>
    <w:rsid w:val="004747C0"/>
    <w:rsid w:val="004748D4"/>
    <w:rsid w:val="00474994"/>
    <w:rsid w:val="00474A10"/>
    <w:rsid w:val="00474AAB"/>
    <w:rsid w:val="00474AD1"/>
    <w:rsid w:val="00474BB0"/>
    <w:rsid w:val="00474CA0"/>
    <w:rsid w:val="00474E23"/>
    <w:rsid w:val="00474E8D"/>
    <w:rsid w:val="00474F0B"/>
    <w:rsid w:val="00474F4A"/>
    <w:rsid w:val="00474FE0"/>
    <w:rsid w:val="0047507D"/>
    <w:rsid w:val="004751E9"/>
    <w:rsid w:val="00475365"/>
    <w:rsid w:val="00475451"/>
    <w:rsid w:val="004754B6"/>
    <w:rsid w:val="004754B8"/>
    <w:rsid w:val="0047556F"/>
    <w:rsid w:val="00475599"/>
    <w:rsid w:val="00475678"/>
    <w:rsid w:val="00475745"/>
    <w:rsid w:val="00475764"/>
    <w:rsid w:val="004757DF"/>
    <w:rsid w:val="004757F1"/>
    <w:rsid w:val="00475821"/>
    <w:rsid w:val="0047584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3FF"/>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76"/>
    <w:rsid w:val="00476EE3"/>
    <w:rsid w:val="00476F12"/>
    <w:rsid w:val="00476FD8"/>
    <w:rsid w:val="004770ED"/>
    <w:rsid w:val="00477123"/>
    <w:rsid w:val="0047719E"/>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B3D"/>
    <w:rsid w:val="00477CAD"/>
    <w:rsid w:val="00477DC9"/>
    <w:rsid w:val="00477EB8"/>
    <w:rsid w:val="00477F45"/>
    <w:rsid w:val="00480062"/>
    <w:rsid w:val="004800F2"/>
    <w:rsid w:val="00480188"/>
    <w:rsid w:val="004801AF"/>
    <w:rsid w:val="0048022B"/>
    <w:rsid w:val="00480293"/>
    <w:rsid w:val="004802F5"/>
    <w:rsid w:val="0048033F"/>
    <w:rsid w:val="0048052E"/>
    <w:rsid w:val="00480546"/>
    <w:rsid w:val="004805BD"/>
    <w:rsid w:val="004805DA"/>
    <w:rsid w:val="004806AF"/>
    <w:rsid w:val="004806B6"/>
    <w:rsid w:val="004806E0"/>
    <w:rsid w:val="00480759"/>
    <w:rsid w:val="004807A0"/>
    <w:rsid w:val="004807F3"/>
    <w:rsid w:val="00480898"/>
    <w:rsid w:val="004808DE"/>
    <w:rsid w:val="004808E0"/>
    <w:rsid w:val="00480907"/>
    <w:rsid w:val="0048096B"/>
    <w:rsid w:val="00480A79"/>
    <w:rsid w:val="00480B3A"/>
    <w:rsid w:val="00480B9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124"/>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57A"/>
    <w:rsid w:val="0048257B"/>
    <w:rsid w:val="00482650"/>
    <w:rsid w:val="0048267B"/>
    <w:rsid w:val="0048275E"/>
    <w:rsid w:val="0048279E"/>
    <w:rsid w:val="004828F2"/>
    <w:rsid w:val="00482905"/>
    <w:rsid w:val="0048296A"/>
    <w:rsid w:val="004829AB"/>
    <w:rsid w:val="00482B9C"/>
    <w:rsid w:val="00482C53"/>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7"/>
    <w:rsid w:val="00483469"/>
    <w:rsid w:val="00483486"/>
    <w:rsid w:val="004834FB"/>
    <w:rsid w:val="0048352C"/>
    <w:rsid w:val="00483707"/>
    <w:rsid w:val="00483872"/>
    <w:rsid w:val="004839EA"/>
    <w:rsid w:val="00483A0D"/>
    <w:rsid w:val="00483B0A"/>
    <w:rsid w:val="00483BFA"/>
    <w:rsid w:val="00483C20"/>
    <w:rsid w:val="00483C99"/>
    <w:rsid w:val="00483CD7"/>
    <w:rsid w:val="00483D4A"/>
    <w:rsid w:val="00483D60"/>
    <w:rsid w:val="00483E1F"/>
    <w:rsid w:val="00483EF3"/>
    <w:rsid w:val="00483F10"/>
    <w:rsid w:val="00483F34"/>
    <w:rsid w:val="00483F54"/>
    <w:rsid w:val="00484153"/>
    <w:rsid w:val="00484196"/>
    <w:rsid w:val="004841F6"/>
    <w:rsid w:val="004842ED"/>
    <w:rsid w:val="0048433B"/>
    <w:rsid w:val="00484345"/>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C7B"/>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8C"/>
    <w:rsid w:val="00485B22"/>
    <w:rsid w:val="00485B3C"/>
    <w:rsid w:val="00485B96"/>
    <w:rsid w:val="00485C33"/>
    <w:rsid w:val="00485D30"/>
    <w:rsid w:val="00485D51"/>
    <w:rsid w:val="00485D78"/>
    <w:rsid w:val="00485DB2"/>
    <w:rsid w:val="00485EF8"/>
    <w:rsid w:val="004860BC"/>
    <w:rsid w:val="0048624B"/>
    <w:rsid w:val="00486257"/>
    <w:rsid w:val="00486263"/>
    <w:rsid w:val="004862C3"/>
    <w:rsid w:val="004862E6"/>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11"/>
    <w:rsid w:val="00487071"/>
    <w:rsid w:val="0048725E"/>
    <w:rsid w:val="004872D0"/>
    <w:rsid w:val="00487307"/>
    <w:rsid w:val="00487355"/>
    <w:rsid w:val="00487365"/>
    <w:rsid w:val="0048741B"/>
    <w:rsid w:val="004874B8"/>
    <w:rsid w:val="0048750D"/>
    <w:rsid w:val="00487552"/>
    <w:rsid w:val="00487771"/>
    <w:rsid w:val="004877EC"/>
    <w:rsid w:val="0048782F"/>
    <w:rsid w:val="00487847"/>
    <w:rsid w:val="004878EC"/>
    <w:rsid w:val="0048798D"/>
    <w:rsid w:val="00487A13"/>
    <w:rsid w:val="00487A2B"/>
    <w:rsid w:val="00487C3B"/>
    <w:rsid w:val="00487C45"/>
    <w:rsid w:val="00487C8E"/>
    <w:rsid w:val="00487CC6"/>
    <w:rsid w:val="00487D42"/>
    <w:rsid w:val="00487D57"/>
    <w:rsid w:val="00487DAB"/>
    <w:rsid w:val="00487DBD"/>
    <w:rsid w:val="0049003C"/>
    <w:rsid w:val="004900DC"/>
    <w:rsid w:val="00490170"/>
    <w:rsid w:val="004901EA"/>
    <w:rsid w:val="0049030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50"/>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64"/>
    <w:rsid w:val="004935BF"/>
    <w:rsid w:val="0049363A"/>
    <w:rsid w:val="004936C2"/>
    <w:rsid w:val="0049372A"/>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398"/>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811"/>
    <w:rsid w:val="00497890"/>
    <w:rsid w:val="0049792A"/>
    <w:rsid w:val="00497A14"/>
    <w:rsid w:val="00497B25"/>
    <w:rsid w:val="00497BFB"/>
    <w:rsid w:val="00497C04"/>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666"/>
    <w:rsid w:val="004A069E"/>
    <w:rsid w:val="004A06D7"/>
    <w:rsid w:val="004A077B"/>
    <w:rsid w:val="004A07A8"/>
    <w:rsid w:val="004A0806"/>
    <w:rsid w:val="004A082C"/>
    <w:rsid w:val="004A084D"/>
    <w:rsid w:val="004A09EA"/>
    <w:rsid w:val="004A0A34"/>
    <w:rsid w:val="004A0C4C"/>
    <w:rsid w:val="004A0D68"/>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88B"/>
    <w:rsid w:val="004A18D7"/>
    <w:rsid w:val="004A18F6"/>
    <w:rsid w:val="004A19A7"/>
    <w:rsid w:val="004A19C0"/>
    <w:rsid w:val="004A19EB"/>
    <w:rsid w:val="004A1A57"/>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5B7"/>
    <w:rsid w:val="004A262A"/>
    <w:rsid w:val="004A2674"/>
    <w:rsid w:val="004A269D"/>
    <w:rsid w:val="004A26A5"/>
    <w:rsid w:val="004A27D5"/>
    <w:rsid w:val="004A28DE"/>
    <w:rsid w:val="004A2907"/>
    <w:rsid w:val="004A2BFF"/>
    <w:rsid w:val="004A2CA3"/>
    <w:rsid w:val="004A2CD5"/>
    <w:rsid w:val="004A2D3E"/>
    <w:rsid w:val="004A2D69"/>
    <w:rsid w:val="004A2D70"/>
    <w:rsid w:val="004A2DF7"/>
    <w:rsid w:val="004A2E54"/>
    <w:rsid w:val="004A2F18"/>
    <w:rsid w:val="004A2F9D"/>
    <w:rsid w:val="004A3102"/>
    <w:rsid w:val="004A311B"/>
    <w:rsid w:val="004A3189"/>
    <w:rsid w:val="004A3198"/>
    <w:rsid w:val="004A31DE"/>
    <w:rsid w:val="004A3207"/>
    <w:rsid w:val="004A3468"/>
    <w:rsid w:val="004A35C4"/>
    <w:rsid w:val="004A3695"/>
    <w:rsid w:val="004A3818"/>
    <w:rsid w:val="004A384C"/>
    <w:rsid w:val="004A3889"/>
    <w:rsid w:val="004A39B6"/>
    <w:rsid w:val="004A3A07"/>
    <w:rsid w:val="004A3A39"/>
    <w:rsid w:val="004A3C41"/>
    <w:rsid w:val="004A3C84"/>
    <w:rsid w:val="004A3DDD"/>
    <w:rsid w:val="004A3E52"/>
    <w:rsid w:val="004A3F6C"/>
    <w:rsid w:val="004A3F8C"/>
    <w:rsid w:val="004A3FFA"/>
    <w:rsid w:val="004A4043"/>
    <w:rsid w:val="004A4162"/>
    <w:rsid w:val="004A419B"/>
    <w:rsid w:val="004A41A1"/>
    <w:rsid w:val="004A41BE"/>
    <w:rsid w:val="004A41EF"/>
    <w:rsid w:val="004A4211"/>
    <w:rsid w:val="004A42A2"/>
    <w:rsid w:val="004A4351"/>
    <w:rsid w:val="004A43E0"/>
    <w:rsid w:val="004A44EA"/>
    <w:rsid w:val="004A453D"/>
    <w:rsid w:val="004A4739"/>
    <w:rsid w:val="004A473A"/>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2E"/>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92"/>
    <w:rsid w:val="004A5EA6"/>
    <w:rsid w:val="004A5F01"/>
    <w:rsid w:val="004A5F6D"/>
    <w:rsid w:val="004A6090"/>
    <w:rsid w:val="004A60DC"/>
    <w:rsid w:val="004A623B"/>
    <w:rsid w:val="004A6254"/>
    <w:rsid w:val="004A62DC"/>
    <w:rsid w:val="004A62EF"/>
    <w:rsid w:val="004A6320"/>
    <w:rsid w:val="004A6345"/>
    <w:rsid w:val="004A6399"/>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37"/>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F0D"/>
    <w:rsid w:val="004B00DE"/>
    <w:rsid w:val="004B01AC"/>
    <w:rsid w:val="004B037E"/>
    <w:rsid w:val="004B0402"/>
    <w:rsid w:val="004B050E"/>
    <w:rsid w:val="004B05CD"/>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3C"/>
    <w:rsid w:val="004B1050"/>
    <w:rsid w:val="004B1085"/>
    <w:rsid w:val="004B112A"/>
    <w:rsid w:val="004B125E"/>
    <w:rsid w:val="004B12B2"/>
    <w:rsid w:val="004B12FD"/>
    <w:rsid w:val="004B1457"/>
    <w:rsid w:val="004B1737"/>
    <w:rsid w:val="004B1744"/>
    <w:rsid w:val="004B179C"/>
    <w:rsid w:val="004B183C"/>
    <w:rsid w:val="004B1AC3"/>
    <w:rsid w:val="004B1BF5"/>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E6"/>
    <w:rsid w:val="004B3432"/>
    <w:rsid w:val="004B3444"/>
    <w:rsid w:val="004B347A"/>
    <w:rsid w:val="004B35B3"/>
    <w:rsid w:val="004B35B6"/>
    <w:rsid w:val="004B35F9"/>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67"/>
    <w:rsid w:val="004B4EA8"/>
    <w:rsid w:val="004B4F7C"/>
    <w:rsid w:val="004B4FA8"/>
    <w:rsid w:val="004B50FA"/>
    <w:rsid w:val="004B5262"/>
    <w:rsid w:val="004B5345"/>
    <w:rsid w:val="004B542C"/>
    <w:rsid w:val="004B5472"/>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0E9"/>
    <w:rsid w:val="004B622B"/>
    <w:rsid w:val="004B625F"/>
    <w:rsid w:val="004B628D"/>
    <w:rsid w:val="004B6311"/>
    <w:rsid w:val="004B631C"/>
    <w:rsid w:val="004B6324"/>
    <w:rsid w:val="004B648A"/>
    <w:rsid w:val="004B65F2"/>
    <w:rsid w:val="004B662F"/>
    <w:rsid w:val="004B669E"/>
    <w:rsid w:val="004B66BB"/>
    <w:rsid w:val="004B6704"/>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B9"/>
    <w:rsid w:val="004B7E18"/>
    <w:rsid w:val="004B7E1A"/>
    <w:rsid w:val="004B7EE6"/>
    <w:rsid w:val="004B7F43"/>
    <w:rsid w:val="004C008E"/>
    <w:rsid w:val="004C0091"/>
    <w:rsid w:val="004C0187"/>
    <w:rsid w:val="004C01C2"/>
    <w:rsid w:val="004C01F7"/>
    <w:rsid w:val="004C025B"/>
    <w:rsid w:val="004C02AC"/>
    <w:rsid w:val="004C039A"/>
    <w:rsid w:val="004C043A"/>
    <w:rsid w:val="004C0634"/>
    <w:rsid w:val="004C07D1"/>
    <w:rsid w:val="004C0955"/>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5C"/>
    <w:rsid w:val="004C11E3"/>
    <w:rsid w:val="004C120B"/>
    <w:rsid w:val="004C1219"/>
    <w:rsid w:val="004C127D"/>
    <w:rsid w:val="004C1399"/>
    <w:rsid w:val="004C1407"/>
    <w:rsid w:val="004C168F"/>
    <w:rsid w:val="004C16B1"/>
    <w:rsid w:val="004C1702"/>
    <w:rsid w:val="004C1737"/>
    <w:rsid w:val="004C1746"/>
    <w:rsid w:val="004C1753"/>
    <w:rsid w:val="004C17A0"/>
    <w:rsid w:val="004C19C2"/>
    <w:rsid w:val="004C1A24"/>
    <w:rsid w:val="004C1AAC"/>
    <w:rsid w:val="004C1B33"/>
    <w:rsid w:val="004C1B47"/>
    <w:rsid w:val="004C1B9C"/>
    <w:rsid w:val="004C1BD3"/>
    <w:rsid w:val="004C1BFB"/>
    <w:rsid w:val="004C1CFE"/>
    <w:rsid w:val="004C1D3C"/>
    <w:rsid w:val="004C1D90"/>
    <w:rsid w:val="004C1E26"/>
    <w:rsid w:val="004C1EEA"/>
    <w:rsid w:val="004C1F3B"/>
    <w:rsid w:val="004C20B4"/>
    <w:rsid w:val="004C217B"/>
    <w:rsid w:val="004C2181"/>
    <w:rsid w:val="004C2443"/>
    <w:rsid w:val="004C24BF"/>
    <w:rsid w:val="004C2598"/>
    <w:rsid w:val="004C25FA"/>
    <w:rsid w:val="004C2628"/>
    <w:rsid w:val="004C27BC"/>
    <w:rsid w:val="004C2811"/>
    <w:rsid w:val="004C28B0"/>
    <w:rsid w:val="004C293D"/>
    <w:rsid w:val="004C2BDA"/>
    <w:rsid w:val="004C2C8B"/>
    <w:rsid w:val="004C2D38"/>
    <w:rsid w:val="004C2DD2"/>
    <w:rsid w:val="004C2DF6"/>
    <w:rsid w:val="004C2EC8"/>
    <w:rsid w:val="004C2F15"/>
    <w:rsid w:val="004C2F20"/>
    <w:rsid w:val="004C2F5E"/>
    <w:rsid w:val="004C3099"/>
    <w:rsid w:val="004C309E"/>
    <w:rsid w:val="004C30A9"/>
    <w:rsid w:val="004C3166"/>
    <w:rsid w:val="004C318E"/>
    <w:rsid w:val="004C3231"/>
    <w:rsid w:val="004C3327"/>
    <w:rsid w:val="004C3357"/>
    <w:rsid w:val="004C3383"/>
    <w:rsid w:val="004C33CF"/>
    <w:rsid w:val="004C34E9"/>
    <w:rsid w:val="004C34F3"/>
    <w:rsid w:val="004C362A"/>
    <w:rsid w:val="004C3634"/>
    <w:rsid w:val="004C376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40"/>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4E"/>
    <w:rsid w:val="004C5C5F"/>
    <w:rsid w:val="004C5C9B"/>
    <w:rsid w:val="004C5D13"/>
    <w:rsid w:val="004C5D53"/>
    <w:rsid w:val="004C5E5F"/>
    <w:rsid w:val="004C5F87"/>
    <w:rsid w:val="004C6031"/>
    <w:rsid w:val="004C6189"/>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CA"/>
    <w:rsid w:val="004C75D5"/>
    <w:rsid w:val="004C7640"/>
    <w:rsid w:val="004C76B7"/>
    <w:rsid w:val="004C77F9"/>
    <w:rsid w:val="004C793F"/>
    <w:rsid w:val="004C795D"/>
    <w:rsid w:val="004C79A3"/>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BA"/>
    <w:rsid w:val="004D1534"/>
    <w:rsid w:val="004D1583"/>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2F6"/>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26F"/>
    <w:rsid w:val="004D630B"/>
    <w:rsid w:val="004D6487"/>
    <w:rsid w:val="004D648C"/>
    <w:rsid w:val="004D6553"/>
    <w:rsid w:val="004D6568"/>
    <w:rsid w:val="004D661C"/>
    <w:rsid w:val="004D66E7"/>
    <w:rsid w:val="004D6775"/>
    <w:rsid w:val="004D67A4"/>
    <w:rsid w:val="004D681D"/>
    <w:rsid w:val="004D686C"/>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DA"/>
    <w:rsid w:val="004D79F1"/>
    <w:rsid w:val="004D7A27"/>
    <w:rsid w:val="004D7ABD"/>
    <w:rsid w:val="004D7AE5"/>
    <w:rsid w:val="004D7B05"/>
    <w:rsid w:val="004D7BAB"/>
    <w:rsid w:val="004D7C2D"/>
    <w:rsid w:val="004D7C33"/>
    <w:rsid w:val="004D7CF6"/>
    <w:rsid w:val="004D7EC1"/>
    <w:rsid w:val="004D7F46"/>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AE"/>
    <w:rsid w:val="004E09C8"/>
    <w:rsid w:val="004E0A64"/>
    <w:rsid w:val="004E0B55"/>
    <w:rsid w:val="004E0C6A"/>
    <w:rsid w:val="004E0D6F"/>
    <w:rsid w:val="004E0DA2"/>
    <w:rsid w:val="004E0F35"/>
    <w:rsid w:val="004E0F47"/>
    <w:rsid w:val="004E101C"/>
    <w:rsid w:val="004E10A6"/>
    <w:rsid w:val="004E10D5"/>
    <w:rsid w:val="004E10E6"/>
    <w:rsid w:val="004E11AE"/>
    <w:rsid w:val="004E11C6"/>
    <w:rsid w:val="004E1290"/>
    <w:rsid w:val="004E1294"/>
    <w:rsid w:val="004E12AD"/>
    <w:rsid w:val="004E1325"/>
    <w:rsid w:val="004E1348"/>
    <w:rsid w:val="004E13DF"/>
    <w:rsid w:val="004E143B"/>
    <w:rsid w:val="004E146C"/>
    <w:rsid w:val="004E155A"/>
    <w:rsid w:val="004E15E0"/>
    <w:rsid w:val="004E1627"/>
    <w:rsid w:val="004E1664"/>
    <w:rsid w:val="004E169B"/>
    <w:rsid w:val="004E1720"/>
    <w:rsid w:val="004E1724"/>
    <w:rsid w:val="004E17A9"/>
    <w:rsid w:val="004E17B2"/>
    <w:rsid w:val="004E189A"/>
    <w:rsid w:val="004E191C"/>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A7D"/>
    <w:rsid w:val="004E2AA5"/>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3CA"/>
    <w:rsid w:val="004E345B"/>
    <w:rsid w:val="004E352F"/>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12D"/>
    <w:rsid w:val="004E41AE"/>
    <w:rsid w:val="004E4408"/>
    <w:rsid w:val="004E4458"/>
    <w:rsid w:val="004E445C"/>
    <w:rsid w:val="004E447C"/>
    <w:rsid w:val="004E44A1"/>
    <w:rsid w:val="004E4525"/>
    <w:rsid w:val="004E458E"/>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44"/>
    <w:rsid w:val="004E5B85"/>
    <w:rsid w:val="004E5BF0"/>
    <w:rsid w:val="004E5C48"/>
    <w:rsid w:val="004E5C50"/>
    <w:rsid w:val="004E5C66"/>
    <w:rsid w:val="004E5C92"/>
    <w:rsid w:val="004E5D52"/>
    <w:rsid w:val="004E5DE6"/>
    <w:rsid w:val="004E5E47"/>
    <w:rsid w:val="004E5E99"/>
    <w:rsid w:val="004E5EC4"/>
    <w:rsid w:val="004E6084"/>
    <w:rsid w:val="004E6098"/>
    <w:rsid w:val="004E60B2"/>
    <w:rsid w:val="004E6104"/>
    <w:rsid w:val="004E611E"/>
    <w:rsid w:val="004E61EE"/>
    <w:rsid w:val="004E6238"/>
    <w:rsid w:val="004E6243"/>
    <w:rsid w:val="004E636E"/>
    <w:rsid w:val="004E64AE"/>
    <w:rsid w:val="004E64B4"/>
    <w:rsid w:val="004E64CC"/>
    <w:rsid w:val="004E6538"/>
    <w:rsid w:val="004E6551"/>
    <w:rsid w:val="004E663A"/>
    <w:rsid w:val="004E6789"/>
    <w:rsid w:val="004E6872"/>
    <w:rsid w:val="004E68F9"/>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28C"/>
    <w:rsid w:val="004F034D"/>
    <w:rsid w:val="004F0397"/>
    <w:rsid w:val="004F03C0"/>
    <w:rsid w:val="004F03D3"/>
    <w:rsid w:val="004F0458"/>
    <w:rsid w:val="004F04AD"/>
    <w:rsid w:val="004F04E8"/>
    <w:rsid w:val="004F04FF"/>
    <w:rsid w:val="004F0523"/>
    <w:rsid w:val="004F0531"/>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AD1"/>
    <w:rsid w:val="004F0B81"/>
    <w:rsid w:val="004F0B87"/>
    <w:rsid w:val="004F0CBA"/>
    <w:rsid w:val="004F0D13"/>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A3"/>
    <w:rsid w:val="004F24BD"/>
    <w:rsid w:val="004F24C5"/>
    <w:rsid w:val="004F24C6"/>
    <w:rsid w:val="004F2573"/>
    <w:rsid w:val="004F259A"/>
    <w:rsid w:val="004F262A"/>
    <w:rsid w:val="004F2678"/>
    <w:rsid w:val="004F26B1"/>
    <w:rsid w:val="004F2795"/>
    <w:rsid w:val="004F27A9"/>
    <w:rsid w:val="004F28CF"/>
    <w:rsid w:val="004F295E"/>
    <w:rsid w:val="004F2972"/>
    <w:rsid w:val="004F2A0E"/>
    <w:rsid w:val="004F2C0B"/>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C9"/>
    <w:rsid w:val="004F3A5B"/>
    <w:rsid w:val="004F3BAB"/>
    <w:rsid w:val="004F3C0C"/>
    <w:rsid w:val="004F3C76"/>
    <w:rsid w:val="004F3D9E"/>
    <w:rsid w:val="004F3E5D"/>
    <w:rsid w:val="004F3EEC"/>
    <w:rsid w:val="004F411B"/>
    <w:rsid w:val="004F4179"/>
    <w:rsid w:val="004F417B"/>
    <w:rsid w:val="004F4296"/>
    <w:rsid w:val="004F4318"/>
    <w:rsid w:val="004F4337"/>
    <w:rsid w:val="004F434A"/>
    <w:rsid w:val="004F43D6"/>
    <w:rsid w:val="004F4425"/>
    <w:rsid w:val="004F445D"/>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68E"/>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EC6"/>
    <w:rsid w:val="004F6F1F"/>
    <w:rsid w:val="004F705F"/>
    <w:rsid w:val="004F708C"/>
    <w:rsid w:val="004F70A2"/>
    <w:rsid w:val="004F70BE"/>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7"/>
    <w:rsid w:val="004F7F69"/>
    <w:rsid w:val="004F7FA8"/>
    <w:rsid w:val="00500124"/>
    <w:rsid w:val="00500194"/>
    <w:rsid w:val="005001EE"/>
    <w:rsid w:val="0050020A"/>
    <w:rsid w:val="00500300"/>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621"/>
    <w:rsid w:val="0050166F"/>
    <w:rsid w:val="005017A6"/>
    <w:rsid w:val="005017E1"/>
    <w:rsid w:val="00501AFE"/>
    <w:rsid w:val="00501BE8"/>
    <w:rsid w:val="00501C4E"/>
    <w:rsid w:val="00501C64"/>
    <w:rsid w:val="00501CE9"/>
    <w:rsid w:val="00501D0F"/>
    <w:rsid w:val="00501E08"/>
    <w:rsid w:val="00501E0B"/>
    <w:rsid w:val="00501F1B"/>
    <w:rsid w:val="00501F27"/>
    <w:rsid w:val="00501FCD"/>
    <w:rsid w:val="00502003"/>
    <w:rsid w:val="005020AB"/>
    <w:rsid w:val="005021C3"/>
    <w:rsid w:val="00502231"/>
    <w:rsid w:val="00502284"/>
    <w:rsid w:val="00502331"/>
    <w:rsid w:val="00502347"/>
    <w:rsid w:val="0050244F"/>
    <w:rsid w:val="00502462"/>
    <w:rsid w:val="0050252B"/>
    <w:rsid w:val="00502583"/>
    <w:rsid w:val="00502635"/>
    <w:rsid w:val="0050266D"/>
    <w:rsid w:val="00502670"/>
    <w:rsid w:val="00502860"/>
    <w:rsid w:val="0050288A"/>
    <w:rsid w:val="005028EE"/>
    <w:rsid w:val="00502921"/>
    <w:rsid w:val="00502988"/>
    <w:rsid w:val="005029C7"/>
    <w:rsid w:val="00502A92"/>
    <w:rsid w:val="00502AF0"/>
    <w:rsid w:val="00502AFC"/>
    <w:rsid w:val="00502B82"/>
    <w:rsid w:val="00502C4A"/>
    <w:rsid w:val="00502CE8"/>
    <w:rsid w:val="00502D0D"/>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35"/>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692"/>
    <w:rsid w:val="00505772"/>
    <w:rsid w:val="00505785"/>
    <w:rsid w:val="00505788"/>
    <w:rsid w:val="0050579B"/>
    <w:rsid w:val="00505927"/>
    <w:rsid w:val="0050598C"/>
    <w:rsid w:val="005059B9"/>
    <w:rsid w:val="00505A2B"/>
    <w:rsid w:val="00505AE8"/>
    <w:rsid w:val="00505C79"/>
    <w:rsid w:val="00505C84"/>
    <w:rsid w:val="00505D1F"/>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D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41"/>
    <w:rsid w:val="00511686"/>
    <w:rsid w:val="005116E3"/>
    <w:rsid w:val="005116FF"/>
    <w:rsid w:val="00511803"/>
    <w:rsid w:val="00511857"/>
    <w:rsid w:val="00511B2B"/>
    <w:rsid w:val="00511B52"/>
    <w:rsid w:val="00511C38"/>
    <w:rsid w:val="00511CFD"/>
    <w:rsid w:val="00511D45"/>
    <w:rsid w:val="00511DD7"/>
    <w:rsid w:val="00511E6B"/>
    <w:rsid w:val="00511E96"/>
    <w:rsid w:val="00511EB4"/>
    <w:rsid w:val="00511F0B"/>
    <w:rsid w:val="0051202E"/>
    <w:rsid w:val="0051209F"/>
    <w:rsid w:val="005120BA"/>
    <w:rsid w:val="00512171"/>
    <w:rsid w:val="00512285"/>
    <w:rsid w:val="005122D4"/>
    <w:rsid w:val="00512388"/>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CEB"/>
    <w:rsid w:val="00513D07"/>
    <w:rsid w:val="00513D1D"/>
    <w:rsid w:val="00513DF6"/>
    <w:rsid w:val="00513E74"/>
    <w:rsid w:val="00514028"/>
    <w:rsid w:val="00514069"/>
    <w:rsid w:val="00514078"/>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6DF"/>
    <w:rsid w:val="00514797"/>
    <w:rsid w:val="005148C7"/>
    <w:rsid w:val="005149D9"/>
    <w:rsid w:val="00514A21"/>
    <w:rsid w:val="00514A6B"/>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B9A"/>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7D"/>
    <w:rsid w:val="0051719E"/>
    <w:rsid w:val="005171D6"/>
    <w:rsid w:val="00517263"/>
    <w:rsid w:val="00517411"/>
    <w:rsid w:val="00517536"/>
    <w:rsid w:val="0051770C"/>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53"/>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D74"/>
    <w:rsid w:val="00520DB7"/>
    <w:rsid w:val="00520F1B"/>
    <w:rsid w:val="00520F23"/>
    <w:rsid w:val="00520F28"/>
    <w:rsid w:val="00520FE2"/>
    <w:rsid w:val="00521000"/>
    <w:rsid w:val="00521075"/>
    <w:rsid w:val="00521095"/>
    <w:rsid w:val="005210F0"/>
    <w:rsid w:val="0052112B"/>
    <w:rsid w:val="0052114E"/>
    <w:rsid w:val="0052123D"/>
    <w:rsid w:val="005213D3"/>
    <w:rsid w:val="005213F6"/>
    <w:rsid w:val="0052148E"/>
    <w:rsid w:val="005214AB"/>
    <w:rsid w:val="00521520"/>
    <w:rsid w:val="00521549"/>
    <w:rsid w:val="005215A7"/>
    <w:rsid w:val="005215D0"/>
    <w:rsid w:val="00521610"/>
    <w:rsid w:val="00521686"/>
    <w:rsid w:val="005216B2"/>
    <w:rsid w:val="00521751"/>
    <w:rsid w:val="00521789"/>
    <w:rsid w:val="00521854"/>
    <w:rsid w:val="005219F0"/>
    <w:rsid w:val="00521B44"/>
    <w:rsid w:val="00521BD9"/>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0E"/>
    <w:rsid w:val="00522A4A"/>
    <w:rsid w:val="00522A79"/>
    <w:rsid w:val="00522AF6"/>
    <w:rsid w:val="00522AFD"/>
    <w:rsid w:val="00522BCB"/>
    <w:rsid w:val="00522D13"/>
    <w:rsid w:val="00522E27"/>
    <w:rsid w:val="00522EA0"/>
    <w:rsid w:val="00522EB0"/>
    <w:rsid w:val="00522F69"/>
    <w:rsid w:val="00522FB2"/>
    <w:rsid w:val="00522FFC"/>
    <w:rsid w:val="0052301B"/>
    <w:rsid w:val="0052302E"/>
    <w:rsid w:val="00523187"/>
    <w:rsid w:val="005232CC"/>
    <w:rsid w:val="005232ED"/>
    <w:rsid w:val="00523396"/>
    <w:rsid w:val="005234A0"/>
    <w:rsid w:val="005234B3"/>
    <w:rsid w:val="0052350E"/>
    <w:rsid w:val="00523524"/>
    <w:rsid w:val="0052359F"/>
    <w:rsid w:val="00523621"/>
    <w:rsid w:val="0052363B"/>
    <w:rsid w:val="00523649"/>
    <w:rsid w:val="0052365B"/>
    <w:rsid w:val="00523665"/>
    <w:rsid w:val="0052367B"/>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EEF"/>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894"/>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75"/>
    <w:rsid w:val="0052637A"/>
    <w:rsid w:val="005263D7"/>
    <w:rsid w:val="005265B1"/>
    <w:rsid w:val="00526643"/>
    <w:rsid w:val="00526653"/>
    <w:rsid w:val="00526738"/>
    <w:rsid w:val="00526780"/>
    <w:rsid w:val="005267C4"/>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F6"/>
    <w:rsid w:val="005271F7"/>
    <w:rsid w:val="0052729B"/>
    <w:rsid w:val="005272AA"/>
    <w:rsid w:val="005272EC"/>
    <w:rsid w:val="0052736E"/>
    <w:rsid w:val="005273E7"/>
    <w:rsid w:val="005273EC"/>
    <w:rsid w:val="005275F4"/>
    <w:rsid w:val="005275F8"/>
    <w:rsid w:val="00527639"/>
    <w:rsid w:val="005276C8"/>
    <w:rsid w:val="0052770E"/>
    <w:rsid w:val="00527733"/>
    <w:rsid w:val="00527739"/>
    <w:rsid w:val="005277C5"/>
    <w:rsid w:val="005277DB"/>
    <w:rsid w:val="00527A46"/>
    <w:rsid w:val="00527AA8"/>
    <w:rsid w:val="00527AE9"/>
    <w:rsid w:val="00527C1C"/>
    <w:rsid w:val="00527C75"/>
    <w:rsid w:val="00527C7C"/>
    <w:rsid w:val="00527DB0"/>
    <w:rsid w:val="00527E22"/>
    <w:rsid w:val="00527E90"/>
    <w:rsid w:val="00527EA9"/>
    <w:rsid w:val="00527F43"/>
    <w:rsid w:val="00527F7B"/>
    <w:rsid w:val="00530120"/>
    <w:rsid w:val="00530167"/>
    <w:rsid w:val="00530179"/>
    <w:rsid w:val="00530187"/>
    <w:rsid w:val="00530204"/>
    <w:rsid w:val="0053020A"/>
    <w:rsid w:val="0053027B"/>
    <w:rsid w:val="005302A1"/>
    <w:rsid w:val="005302C2"/>
    <w:rsid w:val="00530371"/>
    <w:rsid w:val="0053038E"/>
    <w:rsid w:val="005303EC"/>
    <w:rsid w:val="0053040F"/>
    <w:rsid w:val="005304BF"/>
    <w:rsid w:val="0053051A"/>
    <w:rsid w:val="0053066F"/>
    <w:rsid w:val="005306AF"/>
    <w:rsid w:val="0053076A"/>
    <w:rsid w:val="0053083A"/>
    <w:rsid w:val="00530849"/>
    <w:rsid w:val="005309B2"/>
    <w:rsid w:val="00530A1A"/>
    <w:rsid w:val="00530A47"/>
    <w:rsid w:val="00530A78"/>
    <w:rsid w:val="00530AA9"/>
    <w:rsid w:val="00530B1C"/>
    <w:rsid w:val="00530BD3"/>
    <w:rsid w:val="00530BF4"/>
    <w:rsid w:val="00530C2D"/>
    <w:rsid w:val="00530C76"/>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06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41"/>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71F"/>
    <w:rsid w:val="0053491A"/>
    <w:rsid w:val="005349B5"/>
    <w:rsid w:val="005349B8"/>
    <w:rsid w:val="00534A80"/>
    <w:rsid w:val="00534A9E"/>
    <w:rsid w:val="00534AA0"/>
    <w:rsid w:val="00534BFF"/>
    <w:rsid w:val="00534C2B"/>
    <w:rsid w:val="00534C3E"/>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674"/>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30"/>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5A"/>
    <w:rsid w:val="005427B2"/>
    <w:rsid w:val="00542985"/>
    <w:rsid w:val="005429B3"/>
    <w:rsid w:val="005429F4"/>
    <w:rsid w:val="00542B26"/>
    <w:rsid w:val="00542B9B"/>
    <w:rsid w:val="00542C26"/>
    <w:rsid w:val="00542CA4"/>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76"/>
    <w:rsid w:val="00543A9A"/>
    <w:rsid w:val="00543B6D"/>
    <w:rsid w:val="00543BFC"/>
    <w:rsid w:val="00543C40"/>
    <w:rsid w:val="00543C41"/>
    <w:rsid w:val="00543C7C"/>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CBC"/>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68"/>
    <w:rsid w:val="005458DB"/>
    <w:rsid w:val="005459B5"/>
    <w:rsid w:val="00545A02"/>
    <w:rsid w:val="00545A61"/>
    <w:rsid w:val="00545AAE"/>
    <w:rsid w:val="00545ABD"/>
    <w:rsid w:val="00545ADD"/>
    <w:rsid w:val="00545B26"/>
    <w:rsid w:val="00545B6E"/>
    <w:rsid w:val="00545CF6"/>
    <w:rsid w:val="00545E2D"/>
    <w:rsid w:val="00545E2F"/>
    <w:rsid w:val="00545E47"/>
    <w:rsid w:val="00545F1D"/>
    <w:rsid w:val="00545FAD"/>
    <w:rsid w:val="00545FC8"/>
    <w:rsid w:val="0054604B"/>
    <w:rsid w:val="005463D3"/>
    <w:rsid w:val="00546433"/>
    <w:rsid w:val="00546440"/>
    <w:rsid w:val="0054646A"/>
    <w:rsid w:val="005464B4"/>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04"/>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1A"/>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5AA"/>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7B"/>
    <w:rsid w:val="005516DE"/>
    <w:rsid w:val="00551737"/>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00A"/>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9F1"/>
    <w:rsid w:val="00552A28"/>
    <w:rsid w:val="00552B18"/>
    <w:rsid w:val="00552B71"/>
    <w:rsid w:val="00552BAE"/>
    <w:rsid w:val="00552BDF"/>
    <w:rsid w:val="00552C37"/>
    <w:rsid w:val="00552FD0"/>
    <w:rsid w:val="00552FEF"/>
    <w:rsid w:val="00553010"/>
    <w:rsid w:val="00553031"/>
    <w:rsid w:val="005531FB"/>
    <w:rsid w:val="00553219"/>
    <w:rsid w:val="0055322A"/>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F1"/>
    <w:rsid w:val="005555F8"/>
    <w:rsid w:val="0055564E"/>
    <w:rsid w:val="0055566D"/>
    <w:rsid w:val="0055579D"/>
    <w:rsid w:val="005559AD"/>
    <w:rsid w:val="005559B8"/>
    <w:rsid w:val="005559E4"/>
    <w:rsid w:val="00555A28"/>
    <w:rsid w:val="00555A2B"/>
    <w:rsid w:val="00555A47"/>
    <w:rsid w:val="00555A5C"/>
    <w:rsid w:val="00555BEE"/>
    <w:rsid w:val="00555C23"/>
    <w:rsid w:val="00555CD0"/>
    <w:rsid w:val="00555E88"/>
    <w:rsid w:val="00555ED6"/>
    <w:rsid w:val="00555FAD"/>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55"/>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B5A"/>
    <w:rsid w:val="00560C5C"/>
    <w:rsid w:val="00560CD8"/>
    <w:rsid w:val="00560D38"/>
    <w:rsid w:val="00560E35"/>
    <w:rsid w:val="00560E95"/>
    <w:rsid w:val="00560F02"/>
    <w:rsid w:val="00560FC2"/>
    <w:rsid w:val="00560FD2"/>
    <w:rsid w:val="00560FD5"/>
    <w:rsid w:val="005611D4"/>
    <w:rsid w:val="005611FB"/>
    <w:rsid w:val="0056125C"/>
    <w:rsid w:val="0056129A"/>
    <w:rsid w:val="005612D8"/>
    <w:rsid w:val="0056137A"/>
    <w:rsid w:val="005616AB"/>
    <w:rsid w:val="0056172F"/>
    <w:rsid w:val="0056196E"/>
    <w:rsid w:val="00561974"/>
    <w:rsid w:val="00561AAF"/>
    <w:rsid w:val="00561AC0"/>
    <w:rsid w:val="00561CBE"/>
    <w:rsid w:val="00561D43"/>
    <w:rsid w:val="00561D82"/>
    <w:rsid w:val="00561E41"/>
    <w:rsid w:val="00561E4F"/>
    <w:rsid w:val="00561E84"/>
    <w:rsid w:val="00561EA6"/>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F8"/>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504"/>
    <w:rsid w:val="00564613"/>
    <w:rsid w:val="0056485B"/>
    <w:rsid w:val="0056495C"/>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54C"/>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7017F"/>
    <w:rsid w:val="0057020D"/>
    <w:rsid w:val="00570312"/>
    <w:rsid w:val="00570333"/>
    <w:rsid w:val="0057041E"/>
    <w:rsid w:val="00570528"/>
    <w:rsid w:val="0057055B"/>
    <w:rsid w:val="00570596"/>
    <w:rsid w:val="005705D8"/>
    <w:rsid w:val="005705D9"/>
    <w:rsid w:val="00570670"/>
    <w:rsid w:val="00570677"/>
    <w:rsid w:val="00570678"/>
    <w:rsid w:val="0057072B"/>
    <w:rsid w:val="00570737"/>
    <w:rsid w:val="005707CB"/>
    <w:rsid w:val="00570962"/>
    <w:rsid w:val="00570995"/>
    <w:rsid w:val="005709D8"/>
    <w:rsid w:val="00570A88"/>
    <w:rsid w:val="00570A94"/>
    <w:rsid w:val="00570B07"/>
    <w:rsid w:val="00570B32"/>
    <w:rsid w:val="00570B69"/>
    <w:rsid w:val="00570B74"/>
    <w:rsid w:val="00570BA3"/>
    <w:rsid w:val="00570C5C"/>
    <w:rsid w:val="00570C6F"/>
    <w:rsid w:val="00570CD2"/>
    <w:rsid w:val="00570D68"/>
    <w:rsid w:val="00570DEC"/>
    <w:rsid w:val="00570DFB"/>
    <w:rsid w:val="00570E4D"/>
    <w:rsid w:val="00570F0D"/>
    <w:rsid w:val="00570F3B"/>
    <w:rsid w:val="005711C2"/>
    <w:rsid w:val="005712BE"/>
    <w:rsid w:val="005712C6"/>
    <w:rsid w:val="005712F6"/>
    <w:rsid w:val="0057131E"/>
    <w:rsid w:val="0057135C"/>
    <w:rsid w:val="00571434"/>
    <w:rsid w:val="00571497"/>
    <w:rsid w:val="005714CF"/>
    <w:rsid w:val="00571551"/>
    <w:rsid w:val="0057160D"/>
    <w:rsid w:val="0057170B"/>
    <w:rsid w:val="00571815"/>
    <w:rsid w:val="00571858"/>
    <w:rsid w:val="00571887"/>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2"/>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165"/>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3F5"/>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112"/>
    <w:rsid w:val="0058115D"/>
    <w:rsid w:val="0058125C"/>
    <w:rsid w:val="005812B5"/>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1"/>
    <w:rsid w:val="00582CC6"/>
    <w:rsid w:val="00582DCA"/>
    <w:rsid w:val="00582E6E"/>
    <w:rsid w:val="00582E99"/>
    <w:rsid w:val="00582F1C"/>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C4"/>
    <w:rsid w:val="005844EC"/>
    <w:rsid w:val="00584506"/>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6C"/>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FC5"/>
    <w:rsid w:val="0058704E"/>
    <w:rsid w:val="0058710B"/>
    <w:rsid w:val="0058711A"/>
    <w:rsid w:val="0058711C"/>
    <w:rsid w:val="0058729C"/>
    <w:rsid w:val="005872D1"/>
    <w:rsid w:val="00587369"/>
    <w:rsid w:val="0058739C"/>
    <w:rsid w:val="005873B0"/>
    <w:rsid w:val="0058740E"/>
    <w:rsid w:val="0058755F"/>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0C"/>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79D"/>
    <w:rsid w:val="005918AC"/>
    <w:rsid w:val="005919FE"/>
    <w:rsid w:val="00591AE4"/>
    <w:rsid w:val="00591B53"/>
    <w:rsid w:val="00591BB1"/>
    <w:rsid w:val="00591C47"/>
    <w:rsid w:val="00591D6C"/>
    <w:rsid w:val="00591D7B"/>
    <w:rsid w:val="00591DF0"/>
    <w:rsid w:val="00591E00"/>
    <w:rsid w:val="00591E35"/>
    <w:rsid w:val="00591EBC"/>
    <w:rsid w:val="00591FE7"/>
    <w:rsid w:val="00592023"/>
    <w:rsid w:val="0059204D"/>
    <w:rsid w:val="005920AA"/>
    <w:rsid w:val="005920CC"/>
    <w:rsid w:val="005920FA"/>
    <w:rsid w:val="005922B2"/>
    <w:rsid w:val="00592353"/>
    <w:rsid w:val="005923F7"/>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22F"/>
    <w:rsid w:val="00595270"/>
    <w:rsid w:val="005952BC"/>
    <w:rsid w:val="005952D6"/>
    <w:rsid w:val="00595317"/>
    <w:rsid w:val="0059532E"/>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2C"/>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97"/>
    <w:rsid w:val="005964B8"/>
    <w:rsid w:val="005964D5"/>
    <w:rsid w:val="005964F6"/>
    <w:rsid w:val="0059652F"/>
    <w:rsid w:val="00596555"/>
    <w:rsid w:val="005965EE"/>
    <w:rsid w:val="00596690"/>
    <w:rsid w:val="00596736"/>
    <w:rsid w:val="0059673B"/>
    <w:rsid w:val="00596861"/>
    <w:rsid w:val="005968F6"/>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31D"/>
    <w:rsid w:val="00597369"/>
    <w:rsid w:val="0059739D"/>
    <w:rsid w:val="005973E7"/>
    <w:rsid w:val="0059756F"/>
    <w:rsid w:val="005975AA"/>
    <w:rsid w:val="00597602"/>
    <w:rsid w:val="00597694"/>
    <w:rsid w:val="005977E3"/>
    <w:rsid w:val="005978BF"/>
    <w:rsid w:val="005978C4"/>
    <w:rsid w:val="0059798F"/>
    <w:rsid w:val="00597990"/>
    <w:rsid w:val="00597A3C"/>
    <w:rsid w:val="00597B0A"/>
    <w:rsid w:val="00597BBE"/>
    <w:rsid w:val="00597C26"/>
    <w:rsid w:val="00597DAD"/>
    <w:rsid w:val="00597DC8"/>
    <w:rsid w:val="00597E71"/>
    <w:rsid w:val="005A0072"/>
    <w:rsid w:val="005A016C"/>
    <w:rsid w:val="005A01EE"/>
    <w:rsid w:val="005A03D0"/>
    <w:rsid w:val="005A044A"/>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8A"/>
    <w:rsid w:val="005A0BC6"/>
    <w:rsid w:val="005A0C54"/>
    <w:rsid w:val="005A0D51"/>
    <w:rsid w:val="005A0D53"/>
    <w:rsid w:val="005A0DA4"/>
    <w:rsid w:val="005A0DBE"/>
    <w:rsid w:val="005A0E15"/>
    <w:rsid w:val="005A0E1F"/>
    <w:rsid w:val="005A107C"/>
    <w:rsid w:val="005A1167"/>
    <w:rsid w:val="005A11F8"/>
    <w:rsid w:val="005A125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FE"/>
    <w:rsid w:val="005A1C92"/>
    <w:rsid w:val="005A1CA6"/>
    <w:rsid w:val="005A1D29"/>
    <w:rsid w:val="005A1D4C"/>
    <w:rsid w:val="005A1E55"/>
    <w:rsid w:val="005A1EDD"/>
    <w:rsid w:val="005A1EF0"/>
    <w:rsid w:val="005A1F59"/>
    <w:rsid w:val="005A1F90"/>
    <w:rsid w:val="005A2283"/>
    <w:rsid w:val="005A22EE"/>
    <w:rsid w:val="005A2374"/>
    <w:rsid w:val="005A2647"/>
    <w:rsid w:val="005A26E6"/>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CC"/>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52"/>
    <w:rsid w:val="005A73D0"/>
    <w:rsid w:val="005A73F0"/>
    <w:rsid w:val="005A7450"/>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FE"/>
    <w:rsid w:val="005B014C"/>
    <w:rsid w:val="005B0156"/>
    <w:rsid w:val="005B01C9"/>
    <w:rsid w:val="005B02C5"/>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3"/>
    <w:rsid w:val="005B1659"/>
    <w:rsid w:val="005B1758"/>
    <w:rsid w:val="005B17E5"/>
    <w:rsid w:val="005B17E6"/>
    <w:rsid w:val="005B17F9"/>
    <w:rsid w:val="005B1841"/>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3EBD"/>
    <w:rsid w:val="005B4032"/>
    <w:rsid w:val="005B404D"/>
    <w:rsid w:val="005B408D"/>
    <w:rsid w:val="005B415E"/>
    <w:rsid w:val="005B4274"/>
    <w:rsid w:val="005B43B9"/>
    <w:rsid w:val="005B43ED"/>
    <w:rsid w:val="005B443B"/>
    <w:rsid w:val="005B4759"/>
    <w:rsid w:val="005B4767"/>
    <w:rsid w:val="005B4832"/>
    <w:rsid w:val="005B48C1"/>
    <w:rsid w:val="005B48E1"/>
    <w:rsid w:val="005B48ED"/>
    <w:rsid w:val="005B4A6B"/>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91"/>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5B"/>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25"/>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6A"/>
    <w:rsid w:val="005C26D0"/>
    <w:rsid w:val="005C26E1"/>
    <w:rsid w:val="005C26E3"/>
    <w:rsid w:val="005C288E"/>
    <w:rsid w:val="005C29E3"/>
    <w:rsid w:val="005C2A2F"/>
    <w:rsid w:val="005C2A61"/>
    <w:rsid w:val="005C2B5B"/>
    <w:rsid w:val="005C2B85"/>
    <w:rsid w:val="005C2C6E"/>
    <w:rsid w:val="005C2CB6"/>
    <w:rsid w:val="005C2D28"/>
    <w:rsid w:val="005C2D88"/>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57"/>
    <w:rsid w:val="005C438B"/>
    <w:rsid w:val="005C43F6"/>
    <w:rsid w:val="005C445D"/>
    <w:rsid w:val="005C44FC"/>
    <w:rsid w:val="005C4551"/>
    <w:rsid w:val="005C455D"/>
    <w:rsid w:val="005C45CD"/>
    <w:rsid w:val="005C460B"/>
    <w:rsid w:val="005C463E"/>
    <w:rsid w:val="005C46DD"/>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F5"/>
    <w:rsid w:val="005C5F3A"/>
    <w:rsid w:val="005C5FDF"/>
    <w:rsid w:val="005C613C"/>
    <w:rsid w:val="005C614A"/>
    <w:rsid w:val="005C6234"/>
    <w:rsid w:val="005C62AA"/>
    <w:rsid w:val="005C637C"/>
    <w:rsid w:val="005C638C"/>
    <w:rsid w:val="005C63AA"/>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805"/>
    <w:rsid w:val="005C796A"/>
    <w:rsid w:val="005C796E"/>
    <w:rsid w:val="005C79A2"/>
    <w:rsid w:val="005C7A6A"/>
    <w:rsid w:val="005C7ABE"/>
    <w:rsid w:val="005C7AC4"/>
    <w:rsid w:val="005C7AE5"/>
    <w:rsid w:val="005C7BBC"/>
    <w:rsid w:val="005C7C6D"/>
    <w:rsid w:val="005C7CEC"/>
    <w:rsid w:val="005C7D38"/>
    <w:rsid w:val="005C7DA3"/>
    <w:rsid w:val="005C7E5B"/>
    <w:rsid w:val="005D008A"/>
    <w:rsid w:val="005D017F"/>
    <w:rsid w:val="005D0237"/>
    <w:rsid w:val="005D0261"/>
    <w:rsid w:val="005D02AF"/>
    <w:rsid w:val="005D030E"/>
    <w:rsid w:val="005D03DB"/>
    <w:rsid w:val="005D04FE"/>
    <w:rsid w:val="005D0514"/>
    <w:rsid w:val="005D05C0"/>
    <w:rsid w:val="005D06EB"/>
    <w:rsid w:val="005D0702"/>
    <w:rsid w:val="005D070E"/>
    <w:rsid w:val="005D07B8"/>
    <w:rsid w:val="005D07FF"/>
    <w:rsid w:val="005D0919"/>
    <w:rsid w:val="005D0A2D"/>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C4F"/>
    <w:rsid w:val="005D1D25"/>
    <w:rsid w:val="005D1D6C"/>
    <w:rsid w:val="005D1E6B"/>
    <w:rsid w:val="005D2050"/>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3F"/>
    <w:rsid w:val="005D2A77"/>
    <w:rsid w:val="005D2AA7"/>
    <w:rsid w:val="005D2C1B"/>
    <w:rsid w:val="005D2C34"/>
    <w:rsid w:val="005D2DAD"/>
    <w:rsid w:val="005D2DDA"/>
    <w:rsid w:val="005D2F8A"/>
    <w:rsid w:val="005D2FAC"/>
    <w:rsid w:val="005D305E"/>
    <w:rsid w:val="005D30AF"/>
    <w:rsid w:val="005D3145"/>
    <w:rsid w:val="005D329C"/>
    <w:rsid w:val="005D329E"/>
    <w:rsid w:val="005D3335"/>
    <w:rsid w:val="005D3344"/>
    <w:rsid w:val="005D337E"/>
    <w:rsid w:val="005D338A"/>
    <w:rsid w:val="005D33EC"/>
    <w:rsid w:val="005D3415"/>
    <w:rsid w:val="005D3460"/>
    <w:rsid w:val="005D3461"/>
    <w:rsid w:val="005D34C6"/>
    <w:rsid w:val="005D3567"/>
    <w:rsid w:val="005D3571"/>
    <w:rsid w:val="005D3660"/>
    <w:rsid w:val="005D3694"/>
    <w:rsid w:val="005D37C3"/>
    <w:rsid w:val="005D37C4"/>
    <w:rsid w:val="005D3815"/>
    <w:rsid w:val="005D3821"/>
    <w:rsid w:val="005D3839"/>
    <w:rsid w:val="005D3851"/>
    <w:rsid w:val="005D38AE"/>
    <w:rsid w:val="005D38D1"/>
    <w:rsid w:val="005D398D"/>
    <w:rsid w:val="005D3A61"/>
    <w:rsid w:val="005D3A68"/>
    <w:rsid w:val="005D3A99"/>
    <w:rsid w:val="005D3C85"/>
    <w:rsid w:val="005D3D6D"/>
    <w:rsid w:val="005D3E1D"/>
    <w:rsid w:val="005D3EBF"/>
    <w:rsid w:val="005D3ECC"/>
    <w:rsid w:val="005D3F9C"/>
    <w:rsid w:val="005D4012"/>
    <w:rsid w:val="005D41AF"/>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95"/>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4AB"/>
    <w:rsid w:val="005D655B"/>
    <w:rsid w:val="005D65DE"/>
    <w:rsid w:val="005D6660"/>
    <w:rsid w:val="005D66BC"/>
    <w:rsid w:val="005D6793"/>
    <w:rsid w:val="005D67C6"/>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B6"/>
    <w:rsid w:val="005D78C5"/>
    <w:rsid w:val="005D791D"/>
    <w:rsid w:val="005D7951"/>
    <w:rsid w:val="005D79DC"/>
    <w:rsid w:val="005D7A2F"/>
    <w:rsid w:val="005D7A73"/>
    <w:rsid w:val="005D7AB3"/>
    <w:rsid w:val="005D7B97"/>
    <w:rsid w:val="005D7C20"/>
    <w:rsid w:val="005D7D13"/>
    <w:rsid w:val="005D7E03"/>
    <w:rsid w:val="005D7EB5"/>
    <w:rsid w:val="005D7EC5"/>
    <w:rsid w:val="005D7F8B"/>
    <w:rsid w:val="005E0188"/>
    <w:rsid w:val="005E01D4"/>
    <w:rsid w:val="005E01EF"/>
    <w:rsid w:val="005E0384"/>
    <w:rsid w:val="005E047F"/>
    <w:rsid w:val="005E05A3"/>
    <w:rsid w:val="005E0600"/>
    <w:rsid w:val="005E0608"/>
    <w:rsid w:val="005E06D1"/>
    <w:rsid w:val="005E06FB"/>
    <w:rsid w:val="005E0717"/>
    <w:rsid w:val="005E08D3"/>
    <w:rsid w:val="005E0A11"/>
    <w:rsid w:val="005E0B22"/>
    <w:rsid w:val="005E0B32"/>
    <w:rsid w:val="005E0D13"/>
    <w:rsid w:val="005E0D6E"/>
    <w:rsid w:val="005E0D86"/>
    <w:rsid w:val="005E0E34"/>
    <w:rsid w:val="005E0E4C"/>
    <w:rsid w:val="005E0E51"/>
    <w:rsid w:val="005E0E6F"/>
    <w:rsid w:val="005E0EF9"/>
    <w:rsid w:val="005E0F55"/>
    <w:rsid w:val="005E102C"/>
    <w:rsid w:val="005E103C"/>
    <w:rsid w:val="005E108C"/>
    <w:rsid w:val="005E108D"/>
    <w:rsid w:val="005E1130"/>
    <w:rsid w:val="005E1154"/>
    <w:rsid w:val="005E11D3"/>
    <w:rsid w:val="005E11DA"/>
    <w:rsid w:val="005E12AA"/>
    <w:rsid w:val="005E136A"/>
    <w:rsid w:val="005E1394"/>
    <w:rsid w:val="005E13B8"/>
    <w:rsid w:val="005E1479"/>
    <w:rsid w:val="005E14F9"/>
    <w:rsid w:val="005E158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BA"/>
    <w:rsid w:val="005E24C4"/>
    <w:rsid w:val="005E2569"/>
    <w:rsid w:val="005E26BA"/>
    <w:rsid w:val="005E2763"/>
    <w:rsid w:val="005E2770"/>
    <w:rsid w:val="005E280D"/>
    <w:rsid w:val="005E2874"/>
    <w:rsid w:val="005E2AC1"/>
    <w:rsid w:val="005E2AFD"/>
    <w:rsid w:val="005E2B2A"/>
    <w:rsid w:val="005E2B34"/>
    <w:rsid w:val="005E2CD5"/>
    <w:rsid w:val="005E2D66"/>
    <w:rsid w:val="005E2E0C"/>
    <w:rsid w:val="005E2ED8"/>
    <w:rsid w:val="005E2EFA"/>
    <w:rsid w:val="005E309C"/>
    <w:rsid w:val="005E30AB"/>
    <w:rsid w:val="005E3168"/>
    <w:rsid w:val="005E322D"/>
    <w:rsid w:val="005E3232"/>
    <w:rsid w:val="005E3256"/>
    <w:rsid w:val="005E3318"/>
    <w:rsid w:val="005E33D7"/>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75"/>
    <w:rsid w:val="005E48D6"/>
    <w:rsid w:val="005E48FD"/>
    <w:rsid w:val="005E495A"/>
    <w:rsid w:val="005E4AB9"/>
    <w:rsid w:val="005E4BB3"/>
    <w:rsid w:val="005E4C59"/>
    <w:rsid w:val="005E4CAC"/>
    <w:rsid w:val="005E4CF0"/>
    <w:rsid w:val="005E4E1D"/>
    <w:rsid w:val="005E4F1A"/>
    <w:rsid w:val="005E4F34"/>
    <w:rsid w:val="005E4FBD"/>
    <w:rsid w:val="005E50E8"/>
    <w:rsid w:val="005E51D3"/>
    <w:rsid w:val="005E527C"/>
    <w:rsid w:val="005E527E"/>
    <w:rsid w:val="005E5295"/>
    <w:rsid w:val="005E536A"/>
    <w:rsid w:val="005E53CB"/>
    <w:rsid w:val="005E5423"/>
    <w:rsid w:val="005E5435"/>
    <w:rsid w:val="005E5519"/>
    <w:rsid w:val="005E557C"/>
    <w:rsid w:val="005E5638"/>
    <w:rsid w:val="005E569F"/>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53"/>
    <w:rsid w:val="005E66E3"/>
    <w:rsid w:val="005E6751"/>
    <w:rsid w:val="005E67F4"/>
    <w:rsid w:val="005E6805"/>
    <w:rsid w:val="005E696A"/>
    <w:rsid w:val="005E69A6"/>
    <w:rsid w:val="005E6AE3"/>
    <w:rsid w:val="005E6BD5"/>
    <w:rsid w:val="005E6CDB"/>
    <w:rsid w:val="005E6E8B"/>
    <w:rsid w:val="005E6EF1"/>
    <w:rsid w:val="005E6F07"/>
    <w:rsid w:val="005E6F73"/>
    <w:rsid w:val="005E6F89"/>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57"/>
    <w:rsid w:val="005E76CA"/>
    <w:rsid w:val="005E777E"/>
    <w:rsid w:val="005E78C9"/>
    <w:rsid w:val="005E78E4"/>
    <w:rsid w:val="005E7A82"/>
    <w:rsid w:val="005E7AB4"/>
    <w:rsid w:val="005E7BF4"/>
    <w:rsid w:val="005E7C5D"/>
    <w:rsid w:val="005E7EDE"/>
    <w:rsid w:val="005E7EF4"/>
    <w:rsid w:val="005E7FE0"/>
    <w:rsid w:val="005F00E9"/>
    <w:rsid w:val="005F0180"/>
    <w:rsid w:val="005F019F"/>
    <w:rsid w:val="005F01AE"/>
    <w:rsid w:val="005F051B"/>
    <w:rsid w:val="005F069F"/>
    <w:rsid w:val="005F070B"/>
    <w:rsid w:val="005F0764"/>
    <w:rsid w:val="005F07A4"/>
    <w:rsid w:val="005F07AA"/>
    <w:rsid w:val="005F07B2"/>
    <w:rsid w:val="005F0887"/>
    <w:rsid w:val="005F090C"/>
    <w:rsid w:val="005F0957"/>
    <w:rsid w:val="005F0A92"/>
    <w:rsid w:val="005F0AEB"/>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ACF"/>
    <w:rsid w:val="005F1C11"/>
    <w:rsid w:val="005F1D5E"/>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EE"/>
    <w:rsid w:val="005F294E"/>
    <w:rsid w:val="005F29D8"/>
    <w:rsid w:val="005F2A22"/>
    <w:rsid w:val="005F2A7F"/>
    <w:rsid w:val="005F2B86"/>
    <w:rsid w:val="005F2C87"/>
    <w:rsid w:val="005F2C88"/>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370"/>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2FF"/>
    <w:rsid w:val="005F439C"/>
    <w:rsid w:val="005F43CC"/>
    <w:rsid w:val="005F4586"/>
    <w:rsid w:val="005F4587"/>
    <w:rsid w:val="005F472A"/>
    <w:rsid w:val="005F4734"/>
    <w:rsid w:val="005F47F8"/>
    <w:rsid w:val="005F4830"/>
    <w:rsid w:val="005F48F5"/>
    <w:rsid w:val="005F491C"/>
    <w:rsid w:val="005F495E"/>
    <w:rsid w:val="005F49A6"/>
    <w:rsid w:val="005F49EB"/>
    <w:rsid w:val="005F49F4"/>
    <w:rsid w:val="005F4A7F"/>
    <w:rsid w:val="005F4B0B"/>
    <w:rsid w:val="005F4C7D"/>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88A"/>
    <w:rsid w:val="0060190D"/>
    <w:rsid w:val="0060195A"/>
    <w:rsid w:val="006019B2"/>
    <w:rsid w:val="006019E0"/>
    <w:rsid w:val="00601A12"/>
    <w:rsid w:val="00601A4E"/>
    <w:rsid w:val="00601A6F"/>
    <w:rsid w:val="00601AB9"/>
    <w:rsid w:val="00601B43"/>
    <w:rsid w:val="00601BB6"/>
    <w:rsid w:val="00601BD8"/>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6FE"/>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DC7"/>
    <w:rsid w:val="00603E14"/>
    <w:rsid w:val="00603E46"/>
    <w:rsid w:val="00603E9B"/>
    <w:rsid w:val="00604027"/>
    <w:rsid w:val="006040BD"/>
    <w:rsid w:val="0060412C"/>
    <w:rsid w:val="00604172"/>
    <w:rsid w:val="00604184"/>
    <w:rsid w:val="00604294"/>
    <w:rsid w:val="006042A0"/>
    <w:rsid w:val="00604305"/>
    <w:rsid w:val="006043F1"/>
    <w:rsid w:val="00604406"/>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8B"/>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60"/>
    <w:rsid w:val="006056DE"/>
    <w:rsid w:val="006057B0"/>
    <w:rsid w:val="00605851"/>
    <w:rsid w:val="006058D2"/>
    <w:rsid w:val="0060590D"/>
    <w:rsid w:val="00605931"/>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3B3"/>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C0"/>
    <w:rsid w:val="006072F9"/>
    <w:rsid w:val="00607347"/>
    <w:rsid w:val="0060737C"/>
    <w:rsid w:val="0060738B"/>
    <w:rsid w:val="0060739A"/>
    <w:rsid w:val="00607434"/>
    <w:rsid w:val="00607562"/>
    <w:rsid w:val="00607575"/>
    <w:rsid w:val="00607758"/>
    <w:rsid w:val="006077ED"/>
    <w:rsid w:val="00607A49"/>
    <w:rsid w:val="00607A63"/>
    <w:rsid w:val="00607BF6"/>
    <w:rsid w:val="00607BF8"/>
    <w:rsid w:val="00607D5B"/>
    <w:rsid w:val="00607F64"/>
    <w:rsid w:val="00610025"/>
    <w:rsid w:val="00610033"/>
    <w:rsid w:val="0061005B"/>
    <w:rsid w:val="006100CE"/>
    <w:rsid w:val="006100F1"/>
    <w:rsid w:val="00610134"/>
    <w:rsid w:val="0061014F"/>
    <w:rsid w:val="00610192"/>
    <w:rsid w:val="00610212"/>
    <w:rsid w:val="0061025D"/>
    <w:rsid w:val="006102C9"/>
    <w:rsid w:val="00610347"/>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495"/>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8F"/>
    <w:rsid w:val="006140CF"/>
    <w:rsid w:val="00614137"/>
    <w:rsid w:val="00614279"/>
    <w:rsid w:val="0061431D"/>
    <w:rsid w:val="00614353"/>
    <w:rsid w:val="00614398"/>
    <w:rsid w:val="006143B0"/>
    <w:rsid w:val="00614443"/>
    <w:rsid w:val="006144C5"/>
    <w:rsid w:val="00614534"/>
    <w:rsid w:val="00614578"/>
    <w:rsid w:val="006145BD"/>
    <w:rsid w:val="006145DD"/>
    <w:rsid w:val="00614638"/>
    <w:rsid w:val="00614718"/>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8F"/>
    <w:rsid w:val="006155B1"/>
    <w:rsid w:val="006157F0"/>
    <w:rsid w:val="00615823"/>
    <w:rsid w:val="006158DD"/>
    <w:rsid w:val="00615953"/>
    <w:rsid w:val="006159F9"/>
    <w:rsid w:val="00615BFE"/>
    <w:rsid w:val="00615C49"/>
    <w:rsid w:val="00615DE0"/>
    <w:rsid w:val="00615F3D"/>
    <w:rsid w:val="00615F71"/>
    <w:rsid w:val="0061602A"/>
    <w:rsid w:val="00616084"/>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58"/>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190"/>
    <w:rsid w:val="00620277"/>
    <w:rsid w:val="006202D6"/>
    <w:rsid w:val="006202EF"/>
    <w:rsid w:val="00620393"/>
    <w:rsid w:val="006203E0"/>
    <w:rsid w:val="00620467"/>
    <w:rsid w:val="0062048D"/>
    <w:rsid w:val="00620619"/>
    <w:rsid w:val="00620722"/>
    <w:rsid w:val="00620860"/>
    <w:rsid w:val="006208E6"/>
    <w:rsid w:val="00620A55"/>
    <w:rsid w:val="00620A59"/>
    <w:rsid w:val="00620A8A"/>
    <w:rsid w:val="00620AAD"/>
    <w:rsid w:val="00620AC9"/>
    <w:rsid w:val="00620BDE"/>
    <w:rsid w:val="00620C07"/>
    <w:rsid w:val="00620CE7"/>
    <w:rsid w:val="00620D9C"/>
    <w:rsid w:val="00620DB6"/>
    <w:rsid w:val="00620E6D"/>
    <w:rsid w:val="00620E74"/>
    <w:rsid w:val="00620FB1"/>
    <w:rsid w:val="00620FFC"/>
    <w:rsid w:val="00621001"/>
    <w:rsid w:val="00621008"/>
    <w:rsid w:val="006210A8"/>
    <w:rsid w:val="00621156"/>
    <w:rsid w:val="006211E8"/>
    <w:rsid w:val="0062123B"/>
    <w:rsid w:val="0062123F"/>
    <w:rsid w:val="006212B7"/>
    <w:rsid w:val="006213E6"/>
    <w:rsid w:val="006213E7"/>
    <w:rsid w:val="0062140F"/>
    <w:rsid w:val="0062142F"/>
    <w:rsid w:val="006214AB"/>
    <w:rsid w:val="006215F8"/>
    <w:rsid w:val="006215FA"/>
    <w:rsid w:val="00621618"/>
    <w:rsid w:val="00621674"/>
    <w:rsid w:val="00621765"/>
    <w:rsid w:val="006218CE"/>
    <w:rsid w:val="00621BFF"/>
    <w:rsid w:val="00621C12"/>
    <w:rsid w:val="00621C1B"/>
    <w:rsid w:val="00621C6B"/>
    <w:rsid w:val="00621E4D"/>
    <w:rsid w:val="00621E88"/>
    <w:rsid w:val="00621F37"/>
    <w:rsid w:val="00621F3E"/>
    <w:rsid w:val="00621F7A"/>
    <w:rsid w:val="00621F92"/>
    <w:rsid w:val="00621F9B"/>
    <w:rsid w:val="00622041"/>
    <w:rsid w:val="00622066"/>
    <w:rsid w:val="006220DC"/>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4"/>
    <w:rsid w:val="0062312E"/>
    <w:rsid w:val="00623159"/>
    <w:rsid w:val="00623296"/>
    <w:rsid w:val="006232FC"/>
    <w:rsid w:val="0062345D"/>
    <w:rsid w:val="006234CA"/>
    <w:rsid w:val="0062358C"/>
    <w:rsid w:val="00623649"/>
    <w:rsid w:val="00623678"/>
    <w:rsid w:val="0062374C"/>
    <w:rsid w:val="00623943"/>
    <w:rsid w:val="00623B53"/>
    <w:rsid w:val="00623B79"/>
    <w:rsid w:val="00623B93"/>
    <w:rsid w:val="00623BA1"/>
    <w:rsid w:val="00623BF3"/>
    <w:rsid w:val="00623CED"/>
    <w:rsid w:val="00623EA7"/>
    <w:rsid w:val="00623ED0"/>
    <w:rsid w:val="006240C9"/>
    <w:rsid w:val="00624233"/>
    <w:rsid w:val="0062426C"/>
    <w:rsid w:val="0062428E"/>
    <w:rsid w:val="00624293"/>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97"/>
    <w:rsid w:val="006256DE"/>
    <w:rsid w:val="006257B8"/>
    <w:rsid w:val="0062581F"/>
    <w:rsid w:val="00625894"/>
    <w:rsid w:val="006258B4"/>
    <w:rsid w:val="006259AE"/>
    <w:rsid w:val="006259CD"/>
    <w:rsid w:val="00625A7A"/>
    <w:rsid w:val="00625ACB"/>
    <w:rsid w:val="00625B1D"/>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30A"/>
    <w:rsid w:val="0062631D"/>
    <w:rsid w:val="00626372"/>
    <w:rsid w:val="006263DA"/>
    <w:rsid w:val="00626409"/>
    <w:rsid w:val="00626481"/>
    <w:rsid w:val="00626591"/>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0E"/>
    <w:rsid w:val="00627954"/>
    <w:rsid w:val="006279A8"/>
    <w:rsid w:val="006279FB"/>
    <w:rsid w:val="00627A06"/>
    <w:rsid w:val="00627A0C"/>
    <w:rsid w:val="00627A30"/>
    <w:rsid w:val="00627AC4"/>
    <w:rsid w:val="00627B7B"/>
    <w:rsid w:val="00627D91"/>
    <w:rsid w:val="00627DA3"/>
    <w:rsid w:val="00627E40"/>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7F0"/>
    <w:rsid w:val="006308A2"/>
    <w:rsid w:val="00630943"/>
    <w:rsid w:val="006309C2"/>
    <w:rsid w:val="00630AC9"/>
    <w:rsid w:val="00630AE4"/>
    <w:rsid w:val="00630B3C"/>
    <w:rsid w:val="00630B95"/>
    <w:rsid w:val="00630C1C"/>
    <w:rsid w:val="00630D55"/>
    <w:rsid w:val="00630DC2"/>
    <w:rsid w:val="00630E92"/>
    <w:rsid w:val="00631006"/>
    <w:rsid w:val="00631021"/>
    <w:rsid w:val="00631024"/>
    <w:rsid w:val="006310A0"/>
    <w:rsid w:val="0063114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23"/>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69"/>
    <w:rsid w:val="00632AFD"/>
    <w:rsid w:val="00632C7D"/>
    <w:rsid w:val="00632DB9"/>
    <w:rsid w:val="00632DD7"/>
    <w:rsid w:val="00632E15"/>
    <w:rsid w:val="00632EB2"/>
    <w:rsid w:val="00632F13"/>
    <w:rsid w:val="00632FFF"/>
    <w:rsid w:val="0063303A"/>
    <w:rsid w:val="00633064"/>
    <w:rsid w:val="00633077"/>
    <w:rsid w:val="006330AF"/>
    <w:rsid w:val="00633167"/>
    <w:rsid w:val="006333BF"/>
    <w:rsid w:val="0063366F"/>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B94"/>
    <w:rsid w:val="00634BBC"/>
    <w:rsid w:val="00634BE1"/>
    <w:rsid w:val="00634C08"/>
    <w:rsid w:val="00634C26"/>
    <w:rsid w:val="00634C83"/>
    <w:rsid w:val="00634CAD"/>
    <w:rsid w:val="00634CCF"/>
    <w:rsid w:val="00634CD7"/>
    <w:rsid w:val="00634D69"/>
    <w:rsid w:val="00634DEB"/>
    <w:rsid w:val="00634E19"/>
    <w:rsid w:val="00634F26"/>
    <w:rsid w:val="00634F5C"/>
    <w:rsid w:val="00634FB0"/>
    <w:rsid w:val="00635067"/>
    <w:rsid w:val="00635127"/>
    <w:rsid w:val="0063515B"/>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826"/>
    <w:rsid w:val="00635935"/>
    <w:rsid w:val="00635965"/>
    <w:rsid w:val="00635A41"/>
    <w:rsid w:val="00635B06"/>
    <w:rsid w:val="00635B8D"/>
    <w:rsid w:val="00635B8F"/>
    <w:rsid w:val="00635BDF"/>
    <w:rsid w:val="00635C8F"/>
    <w:rsid w:val="00635CCF"/>
    <w:rsid w:val="00635D0B"/>
    <w:rsid w:val="00635D33"/>
    <w:rsid w:val="00635D56"/>
    <w:rsid w:val="00635F3E"/>
    <w:rsid w:val="00635FD3"/>
    <w:rsid w:val="00635FEA"/>
    <w:rsid w:val="006361D5"/>
    <w:rsid w:val="0063620E"/>
    <w:rsid w:val="0063628B"/>
    <w:rsid w:val="006362BA"/>
    <w:rsid w:val="00636326"/>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B4A"/>
    <w:rsid w:val="00636B98"/>
    <w:rsid w:val="00636C9C"/>
    <w:rsid w:val="00636E16"/>
    <w:rsid w:val="00636E41"/>
    <w:rsid w:val="00636FC9"/>
    <w:rsid w:val="006370F8"/>
    <w:rsid w:val="00637125"/>
    <w:rsid w:val="006371A8"/>
    <w:rsid w:val="006373B5"/>
    <w:rsid w:val="0063751B"/>
    <w:rsid w:val="006375C5"/>
    <w:rsid w:val="0063764D"/>
    <w:rsid w:val="006376E3"/>
    <w:rsid w:val="006377C0"/>
    <w:rsid w:val="006377CA"/>
    <w:rsid w:val="006377DB"/>
    <w:rsid w:val="00637813"/>
    <w:rsid w:val="0063782F"/>
    <w:rsid w:val="006378E3"/>
    <w:rsid w:val="0063794C"/>
    <w:rsid w:val="0063796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2"/>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794"/>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47C"/>
    <w:rsid w:val="0064250C"/>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3F8"/>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3F"/>
    <w:rsid w:val="00644B53"/>
    <w:rsid w:val="00644BF9"/>
    <w:rsid w:val="00644C02"/>
    <w:rsid w:val="00644C7A"/>
    <w:rsid w:val="00644CCC"/>
    <w:rsid w:val="00644E19"/>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D6"/>
    <w:rsid w:val="00646F3B"/>
    <w:rsid w:val="00646F4B"/>
    <w:rsid w:val="00646FDB"/>
    <w:rsid w:val="00647073"/>
    <w:rsid w:val="00647294"/>
    <w:rsid w:val="006472C5"/>
    <w:rsid w:val="006472CD"/>
    <w:rsid w:val="0064736E"/>
    <w:rsid w:val="006473E5"/>
    <w:rsid w:val="006473F4"/>
    <w:rsid w:val="006473FE"/>
    <w:rsid w:val="0064740D"/>
    <w:rsid w:val="006474EE"/>
    <w:rsid w:val="0064750D"/>
    <w:rsid w:val="0064755F"/>
    <w:rsid w:val="006475C9"/>
    <w:rsid w:val="00647663"/>
    <w:rsid w:val="00647781"/>
    <w:rsid w:val="0064779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6E"/>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CDC"/>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7F"/>
    <w:rsid w:val="00652BC1"/>
    <w:rsid w:val="00652BED"/>
    <w:rsid w:val="00652CDF"/>
    <w:rsid w:val="00652D1F"/>
    <w:rsid w:val="00652DBD"/>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DC7"/>
    <w:rsid w:val="00653FBC"/>
    <w:rsid w:val="00653FF2"/>
    <w:rsid w:val="00654006"/>
    <w:rsid w:val="0065400F"/>
    <w:rsid w:val="0065408D"/>
    <w:rsid w:val="0065411E"/>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5A"/>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94"/>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0F"/>
    <w:rsid w:val="00656C37"/>
    <w:rsid w:val="00656C4F"/>
    <w:rsid w:val="00656CC7"/>
    <w:rsid w:val="00656D87"/>
    <w:rsid w:val="00656E56"/>
    <w:rsid w:val="00656F0A"/>
    <w:rsid w:val="00656F87"/>
    <w:rsid w:val="00656F9F"/>
    <w:rsid w:val="006570EE"/>
    <w:rsid w:val="00657102"/>
    <w:rsid w:val="00657144"/>
    <w:rsid w:val="006571DC"/>
    <w:rsid w:val="00657249"/>
    <w:rsid w:val="00657273"/>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3B"/>
    <w:rsid w:val="00657A9B"/>
    <w:rsid w:val="00657AAC"/>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14"/>
    <w:rsid w:val="00660244"/>
    <w:rsid w:val="0066033B"/>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5DA"/>
    <w:rsid w:val="00661614"/>
    <w:rsid w:val="00661682"/>
    <w:rsid w:val="00661707"/>
    <w:rsid w:val="00661729"/>
    <w:rsid w:val="00661765"/>
    <w:rsid w:val="00661814"/>
    <w:rsid w:val="0066191B"/>
    <w:rsid w:val="00661AD5"/>
    <w:rsid w:val="00661AE1"/>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724"/>
    <w:rsid w:val="006628A9"/>
    <w:rsid w:val="00662958"/>
    <w:rsid w:val="0066298B"/>
    <w:rsid w:val="00662A09"/>
    <w:rsid w:val="00662A6B"/>
    <w:rsid w:val="00662B49"/>
    <w:rsid w:val="00662BCE"/>
    <w:rsid w:val="00662C67"/>
    <w:rsid w:val="00662C92"/>
    <w:rsid w:val="00662CAB"/>
    <w:rsid w:val="00662CBB"/>
    <w:rsid w:val="00662D05"/>
    <w:rsid w:val="00662DA0"/>
    <w:rsid w:val="00662DCF"/>
    <w:rsid w:val="00662DD4"/>
    <w:rsid w:val="00662E68"/>
    <w:rsid w:val="00662F08"/>
    <w:rsid w:val="00662F2C"/>
    <w:rsid w:val="00662F75"/>
    <w:rsid w:val="00662FEA"/>
    <w:rsid w:val="00662FF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17"/>
    <w:rsid w:val="00663945"/>
    <w:rsid w:val="00663948"/>
    <w:rsid w:val="006639D9"/>
    <w:rsid w:val="00663A3F"/>
    <w:rsid w:val="00663A40"/>
    <w:rsid w:val="00663A91"/>
    <w:rsid w:val="00663B59"/>
    <w:rsid w:val="00663C40"/>
    <w:rsid w:val="00663D63"/>
    <w:rsid w:val="00663D85"/>
    <w:rsid w:val="00663DE4"/>
    <w:rsid w:val="00663EB5"/>
    <w:rsid w:val="00663FD9"/>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A3"/>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B5B"/>
    <w:rsid w:val="00667BCE"/>
    <w:rsid w:val="00667CD4"/>
    <w:rsid w:val="00667DB5"/>
    <w:rsid w:val="00667E0F"/>
    <w:rsid w:val="00667E76"/>
    <w:rsid w:val="00667ED6"/>
    <w:rsid w:val="00667F22"/>
    <w:rsid w:val="00667FE8"/>
    <w:rsid w:val="00670051"/>
    <w:rsid w:val="00670094"/>
    <w:rsid w:val="0067031F"/>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04"/>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0AA"/>
    <w:rsid w:val="00675193"/>
    <w:rsid w:val="006752F9"/>
    <w:rsid w:val="00675333"/>
    <w:rsid w:val="006753AE"/>
    <w:rsid w:val="006753B6"/>
    <w:rsid w:val="006753D3"/>
    <w:rsid w:val="00675424"/>
    <w:rsid w:val="0067543D"/>
    <w:rsid w:val="00675459"/>
    <w:rsid w:val="00675558"/>
    <w:rsid w:val="0067557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A4"/>
    <w:rsid w:val="00676DCC"/>
    <w:rsid w:val="00676DD9"/>
    <w:rsid w:val="00676E21"/>
    <w:rsid w:val="00676ED9"/>
    <w:rsid w:val="00676FD1"/>
    <w:rsid w:val="00676FD6"/>
    <w:rsid w:val="00677082"/>
    <w:rsid w:val="006770B6"/>
    <w:rsid w:val="006770BD"/>
    <w:rsid w:val="00677114"/>
    <w:rsid w:val="00677189"/>
    <w:rsid w:val="006771C6"/>
    <w:rsid w:val="006771D2"/>
    <w:rsid w:val="006771EE"/>
    <w:rsid w:val="00677295"/>
    <w:rsid w:val="006772E0"/>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61"/>
    <w:rsid w:val="00680D89"/>
    <w:rsid w:val="00680D92"/>
    <w:rsid w:val="00680DD2"/>
    <w:rsid w:val="00680E31"/>
    <w:rsid w:val="00680E5F"/>
    <w:rsid w:val="00680EA9"/>
    <w:rsid w:val="00680EEE"/>
    <w:rsid w:val="00680F6D"/>
    <w:rsid w:val="00680F80"/>
    <w:rsid w:val="00681001"/>
    <w:rsid w:val="00681086"/>
    <w:rsid w:val="0068109F"/>
    <w:rsid w:val="006810E9"/>
    <w:rsid w:val="006810FD"/>
    <w:rsid w:val="0068110A"/>
    <w:rsid w:val="00681173"/>
    <w:rsid w:val="006811B9"/>
    <w:rsid w:val="006812B4"/>
    <w:rsid w:val="00681347"/>
    <w:rsid w:val="0068136E"/>
    <w:rsid w:val="00681392"/>
    <w:rsid w:val="00681395"/>
    <w:rsid w:val="0068140C"/>
    <w:rsid w:val="0068146B"/>
    <w:rsid w:val="00681489"/>
    <w:rsid w:val="006814E3"/>
    <w:rsid w:val="006814F9"/>
    <w:rsid w:val="00681600"/>
    <w:rsid w:val="006818EC"/>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3C5"/>
    <w:rsid w:val="00683703"/>
    <w:rsid w:val="006837D8"/>
    <w:rsid w:val="006837EE"/>
    <w:rsid w:val="00683945"/>
    <w:rsid w:val="00683A84"/>
    <w:rsid w:val="00683AA2"/>
    <w:rsid w:val="00683AA8"/>
    <w:rsid w:val="00683B2A"/>
    <w:rsid w:val="00683B3D"/>
    <w:rsid w:val="00683BB5"/>
    <w:rsid w:val="00683BC7"/>
    <w:rsid w:val="00683BDD"/>
    <w:rsid w:val="00683C2D"/>
    <w:rsid w:val="00683C3C"/>
    <w:rsid w:val="00683D3B"/>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2B"/>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E0"/>
    <w:rsid w:val="00686752"/>
    <w:rsid w:val="0068684C"/>
    <w:rsid w:val="0068690B"/>
    <w:rsid w:val="0068696D"/>
    <w:rsid w:val="006869A2"/>
    <w:rsid w:val="00686C7B"/>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3C9"/>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05B"/>
    <w:rsid w:val="00691102"/>
    <w:rsid w:val="006911B9"/>
    <w:rsid w:val="006911E5"/>
    <w:rsid w:val="00691273"/>
    <w:rsid w:val="006912CB"/>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9E"/>
    <w:rsid w:val="00691BBF"/>
    <w:rsid w:val="00691C03"/>
    <w:rsid w:val="00691C0F"/>
    <w:rsid w:val="00691C13"/>
    <w:rsid w:val="00691D0C"/>
    <w:rsid w:val="00691D5A"/>
    <w:rsid w:val="00691F3C"/>
    <w:rsid w:val="00691F98"/>
    <w:rsid w:val="00691FE4"/>
    <w:rsid w:val="00692046"/>
    <w:rsid w:val="00692060"/>
    <w:rsid w:val="006920F7"/>
    <w:rsid w:val="0069216A"/>
    <w:rsid w:val="006921C8"/>
    <w:rsid w:val="0069227C"/>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314"/>
    <w:rsid w:val="006934B8"/>
    <w:rsid w:val="006934DF"/>
    <w:rsid w:val="0069353E"/>
    <w:rsid w:val="006935A0"/>
    <w:rsid w:val="0069367A"/>
    <w:rsid w:val="00693719"/>
    <w:rsid w:val="00693882"/>
    <w:rsid w:val="00693889"/>
    <w:rsid w:val="006938D4"/>
    <w:rsid w:val="006938D6"/>
    <w:rsid w:val="00693934"/>
    <w:rsid w:val="00693ACF"/>
    <w:rsid w:val="00693AD9"/>
    <w:rsid w:val="00693BBD"/>
    <w:rsid w:val="00693C60"/>
    <w:rsid w:val="00693CA7"/>
    <w:rsid w:val="00693CB7"/>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6F5"/>
    <w:rsid w:val="00694749"/>
    <w:rsid w:val="00694812"/>
    <w:rsid w:val="0069483C"/>
    <w:rsid w:val="0069484E"/>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0C7"/>
    <w:rsid w:val="0069517D"/>
    <w:rsid w:val="006951B8"/>
    <w:rsid w:val="00695257"/>
    <w:rsid w:val="00695342"/>
    <w:rsid w:val="006953AB"/>
    <w:rsid w:val="00695484"/>
    <w:rsid w:val="006955BB"/>
    <w:rsid w:val="00695601"/>
    <w:rsid w:val="0069563F"/>
    <w:rsid w:val="006957FB"/>
    <w:rsid w:val="006958A8"/>
    <w:rsid w:val="006958BA"/>
    <w:rsid w:val="00695934"/>
    <w:rsid w:val="00695AC3"/>
    <w:rsid w:val="00695B35"/>
    <w:rsid w:val="00695BDB"/>
    <w:rsid w:val="00695C59"/>
    <w:rsid w:val="00695C66"/>
    <w:rsid w:val="00695C84"/>
    <w:rsid w:val="00695CD5"/>
    <w:rsid w:val="00695DC6"/>
    <w:rsid w:val="00695EC5"/>
    <w:rsid w:val="00695ECD"/>
    <w:rsid w:val="00695F86"/>
    <w:rsid w:val="006961B0"/>
    <w:rsid w:val="0069623B"/>
    <w:rsid w:val="0069641E"/>
    <w:rsid w:val="00696559"/>
    <w:rsid w:val="00696685"/>
    <w:rsid w:val="00696743"/>
    <w:rsid w:val="006967ED"/>
    <w:rsid w:val="006968F5"/>
    <w:rsid w:val="0069693A"/>
    <w:rsid w:val="0069699E"/>
    <w:rsid w:val="00696A0A"/>
    <w:rsid w:val="00696A24"/>
    <w:rsid w:val="00696A28"/>
    <w:rsid w:val="00696A53"/>
    <w:rsid w:val="00696C88"/>
    <w:rsid w:val="00696E27"/>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6A"/>
    <w:rsid w:val="00697E67"/>
    <w:rsid w:val="00697F3B"/>
    <w:rsid w:val="006A000A"/>
    <w:rsid w:val="006A005E"/>
    <w:rsid w:val="006A00A6"/>
    <w:rsid w:val="006A012E"/>
    <w:rsid w:val="006A0159"/>
    <w:rsid w:val="006A01B5"/>
    <w:rsid w:val="006A03B9"/>
    <w:rsid w:val="006A03D2"/>
    <w:rsid w:val="006A04C9"/>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4B"/>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04"/>
    <w:rsid w:val="006A4129"/>
    <w:rsid w:val="006A4148"/>
    <w:rsid w:val="006A417E"/>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E3F"/>
    <w:rsid w:val="006A7156"/>
    <w:rsid w:val="006A7158"/>
    <w:rsid w:val="006A7259"/>
    <w:rsid w:val="006A7340"/>
    <w:rsid w:val="006A7354"/>
    <w:rsid w:val="006A7423"/>
    <w:rsid w:val="006A749C"/>
    <w:rsid w:val="006A74A1"/>
    <w:rsid w:val="006A74AD"/>
    <w:rsid w:val="006A7633"/>
    <w:rsid w:val="006A7759"/>
    <w:rsid w:val="006A776F"/>
    <w:rsid w:val="006A777F"/>
    <w:rsid w:val="006A7781"/>
    <w:rsid w:val="006A7898"/>
    <w:rsid w:val="006A78ED"/>
    <w:rsid w:val="006A79BB"/>
    <w:rsid w:val="006A79DC"/>
    <w:rsid w:val="006A7A30"/>
    <w:rsid w:val="006A7A55"/>
    <w:rsid w:val="006A7B06"/>
    <w:rsid w:val="006A7B17"/>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47C"/>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B60"/>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75B"/>
    <w:rsid w:val="006B3911"/>
    <w:rsid w:val="006B3937"/>
    <w:rsid w:val="006B3940"/>
    <w:rsid w:val="006B39B4"/>
    <w:rsid w:val="006B3A02"/>
    <w:rsid w:val="006B3A34"/>
    <w:rsid w:val="006B3A37"/>
    <w:rsid w:val="006B3ADE"/>
    <w:rsid w:val="006B3BD6"/>
    <w:rsid w:val="006B3D19"/>
    <w:rsid w:val="006B3D58"/>
    <w:rsid w:val="006B3EDD"/>
    <w:rsid w:val="006B3F29"/>
    <w:rsid w:val="006B3F5F"/>
    <w:rsid w:val="006B41D3"/>
    <w:rsid w:val="006B42B2"/>
    <w:rsid w:val="006B438E"/>
    <w:rsid w:val="006B44C4"/>
    <w:rsid w:val="006B44CE"/>
    <w:rsid w:val="006B4527"/>
    <w:rsid w:val="006B452D"/>
    <w:rsid w:val="006B45DE"/>
    <w:rsid w:val="006B469F"/>
    <w:rsid w:val="006B46E8"/>
    <w:rsid w:val="006B47C8"/>
    <w:rsid w:val="006B4829"/>
    <w:rsid w:val="006B48AF"/>
    <w:rsid w:val="006B492E"/>
    <w:rsid w:val="006B4AA1"/>
    <w:rsid w:val="006B4BAA"/>
    <w:rsid w:val="006B4CEC"/>
    <w:rsid w:val="006B4CEE"/>
    <w:rsid w:val="006B4EB7"/>
    <w:rsid w:val="006B4EEF"/>
    <w:rsid w:val="006B4F1F"/>
    <w:rsid w:val="006B4F60"/>
    <w:rsid w:val="006B50CC"/>
    <w:rsid w:val="006B50E3"/>
    <w:rsid w:val="006B5240"/>
    <w:rsid w:val="006B52A4"/>
    <w:rsid w:val="006B532F"/>
    <w:rsid w:val="006B533E"/>
    <w:rsid w:val="006B5443"/>
    <w:rsid w:val="006B54CB"/>
    <w:rsid w:val="006B563E"/>
    <w:rsid w:val="006B565F"/>
    <w:rsid w:val="006B56E1"/>
    <w:rsid w:val="006B5722"/>
    <w:rsid w:val="006B5851"/>
    <w:rsid w:val="006B5942"/>
    <w:rsid w:val="006B5947"/>
    <w:rsid w:val="006B5C7A"/>
    <w:rsid w:val="006B5DF7"/>
    <w:rsid w:val="006B5E76"/>
    <w:rsid w:val="006B5EA9"/>
    <w:rsid w:val="006B5F75"/>
    <w:rsid w:val="006B6004"/>
    <w:rsid w:val="006B6018"/>
    <w:rsid w:val="006B60DB"/>
    <w:rsid w:val="006B6118"/>
    <w:rsid w:val="006B6226"/>
    <w:rsid w:val="006B62D1"/>
    <w:rsid w:val="006B635F"/>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0DE"/>
    <w:rsid w:val="006B71D4"/>
    <w:rsid w:val="006B71F5"/>
    <w:rsid w:val="006B7239"/>
    <w:rsid w:val="006B724A"/>
    <w:rsid w:val="006B72A4"/>
    <w:rsid w:val="006B7383"/>
    <w:rsid w:val="006B7391"/>
    <w:rsid w:val="006B7394"/>
    <w:rsid w:val="006B7448"/>
    <w:rsid w:val="006B7539"/>
    <w:rsid w:val="006B7607"/>
    <w:rsid w:val="006B767F"/>
    <w:rsid w:val="006B76FD"/>
    <w:rsid w:val="006B770F"/>
    <w:rsid w:val="006B773C"/>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AA"/>
    <w:rsid w:val="006C04AE"/>
    <w:rsid w:val="006C050F"/>
    <w:rsid w:val="006C05AC"/>
    <w:rsid w:val="006C0681"/>
    <w:rsid w:val="006C06C7"/>
    <w:rsid w:val="006C0821"/>
    <w:rsid w:val="006C08F9"/>
    <w:rsid w:val="006C0972"/>
    <w:rsid w:val="006C09B1"/>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DA"/>
    <w:rsid w:val="006C31DE"/>
    <w:rsid w:val="006C32D7"/>
    <w:rsid w:val="006C33F3"/>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3F7"/>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A79"/>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4CD"/>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E7"/>
    <w:rsid w:val="006C7F3E"/>
    <w:rsid w:val="006C7FA1"/>
    <w:rsid w:val="006C7FB4"/>
    <w:rsid w:val="006C7FBE"/>
    <w:rsid w:val="006C7FC7"/>
    <w:rsid w:val="006D01CE"/>
    <w:rsid w:val="006D0205"/>
    <w:rsid w:val="006D02BD"/>
    <w:rsid w:val="006D03A3"/>
    <w:rsid w:val="006D03FF"/>
    <w:rsid w:val="006D04C7"/>
    <w:rsid w:val="006D0604"/>
    <w:rsid w:val="006D065A"/>
    <w:rsid w:val="006D06B8"/>
    <w:rsid w:val="006D071C"/>
    <w:rsid w:val="006D0789"/>
    <w:rsid w:val="006D0945"/>
    <w:rsid w:val="006D09AF"/>
    <w:rsid w:val="006D09D0"/>
    <w:rsid w:val="006D0A1F"/>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81"/>
    <w:rsid w:val="006D31E5"/>
    <w:rsid w:val="006D32E2"/>
    <w:rsid w:val="006D32E3"/>
    <w:rsid w:val="006D34BC"/>
    <w:rsid w:val="006D35EE"/>
    <w:rsid w:val="006D35F9"/>
    <w:rsid w:val="006D3645"/>
    <w:rsid w:val="006D373C"/>
    <w:rsid w:val="006D374B"/>
    <w:rsid w:val="006D3767"/>
    <w:rsid w:val="006D3797"/>
    <w:rsid w:val="006D3897"/>
    <w:rsid w:val="006D38B7"/>
    <w:rsid w:val="006D392A"/>
    <w:rsid w:val="006D39DF"/>
    <w:rsid w:val="006D3C1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9EC"/>
    <w:rsid w:val="006D4A27"/>
    <w:rsid w:val="006D4AE6"/>
    <w:rsid w:val="006D4BDB"/>
    <w:rsid w:val="006D4C38"/>
    <w:rsid w:val="006D4C8F"/>
    <w:rsid w:val="006D4E8A"/>
    <w:rsid w:val="006D4E8C"/>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40"/>
    <w:rsid w:val="006D62F2"/>
    <w:rsid w:val="006D63DF"/>
    <w:rsid w:val="006D63E2"/>
    <w:rsid w:val="006D646F"/>
    <w:rsid w:val="006D649C"/>
    <w:rsid w:val="006D64EA"/>
    <w:rsid w:val="006D659C"/>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6E"/>
    <w:rsid w:val="006E0F4A"/>
    <w:rsid w:val="006E0FC2"/>
    <w:rsid w:val="006E0FD4"/>
    <w:rsid w:val="006E107E"/>
    <w:rsid w:val="006E1154"/>
    <w:rsid w:val="006E1239"/>
    <w:rsid w:val="006E13D0"/>
    <w:rsid w:val="006E15BF"/>
    <w:rsid w:val="006E15F4"/>
    <w:rsid w:val="006E1642"/>
    <w:rsid w:val="006E1659"/>
    <w:rsid w:val="006E16D6"/>
    <w:rsid w:val="006E17BB"/>
    <w:rsid w:val="006E18AF"/>
    <w:rsid w:val="006E18D4"/>
    <w:rsid w:val="006E190F"/>
    <w:rsid w:val="006E1938"/>
    <w:rsid w:val="006E1960"/>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12"/>
    <w:rsid w:val="006E41B8"/>
    <w:rsid w:val="006E4204"/>
    <w:rsid w:val="006E421B"/>
    <w:rsid w:val="006E441D"/>
    <w:rsid w:val="006E443C"/>
    <w:rsid w:val="006E4586"/>
    <w:rsid w:val="006E477B"/>
    <w:rsid w:val="006E478A"/>
    <w:rsid w:val="006E47CD"/>
    <w:rsid w:val="006E48CA"/>
    <w:rsid w:val="006E48F2"/>
    <w:rsid w:val="006E494D"/>
    <w:rsid w:val="006E495D"/>
    <w:rsid w:val="006E49EF"/>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91A"/>
    <w:rsid w:val="006E5A66"/>
    <w:rsid w:val="006E5CA1"/>
    <w:rsid w:val="006E5CE8"/>
    <w:rsid w:val="006E5D31"/>
    <w:rsid w:val="006E5DFC"/>
    <w:rsid w:val="006E5EB1"/>
    <w:rsid w:val="006E5F08"/>
    <w:rsid w:val="006E5F7D"/>
    <w:rsid w:val="006E6019"/>
    <w:rsid w:val="006E61AF"/>
    <w:rsid w:val="006E6214"/>
    <w:rsid w:val="006E62A3"/>
    <w:rsid w:val="006E62EC"/>
    <w:rsid w:val="006E63CE"/>
    <w:rsid w:val="006E647F"/>
    <w:rsid w:val="006E6514"/>
    <w:rsid w:val="006E6590"/>
    <w:rsid w:val="006E6661"/>
    <w:rsid w:val="006E68FD"/>
    <w:rsid w:val="006E699A"/>
    <w:rsid w:val="006E6A06"/>
    <w:rsid w:val="006E6A5E"/>
    <w:rsid w:val="006E6A84"/>
    <w:rsid w:val="006E6C09"/>
    <w:rsid w:val="006E6DA1"/>
    <w:rsid w:val="006E6E17"/>
    <w:rsid w:val="006E6E2E"/>
    <w:rsid w:val="006E6E73"/>
    <w:rsid w:val="006E6E7F"/>
    <w:rsid w:val="006E6EE4"/>
    <w:rsid w:val="006E6F18"/>
    <w:rsid w:val="006E6F4B"/>
    <w:rsid w:val="006E6F6B"/>
    <w:rsid w:val="006E6F6C"/>
    <w:rsid w:val="006E6F98"/>
    <w:rsid w:val="006E70A4"/>
    <w:rsid w:val="006E710E"/>
    <w:rsid w:val="006E713E"/>
    <w:rsid w:val="006E71AA"/>
    <w:rsid w:val="006E71C8"/>
    <w:rsid w:val="006E728E"/>
    <w:rsid w:val="006E729C"/>
    <w:rsid w:val="006E72C2"/>
    <w:rsid w:val="006E72F6"/>
    <w:rsid w:val="006E7348"/>
    <w:rsid w:val="006E7356"/>
    <w:rsid w:val="006E7401"/>
    <w:rsid w:val="006E74EE"/>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2C"/>
    <w:rsid w:val="006F1375"/>
    <w:rsid w:val="006F1457"/>
    <w:rsid w:val="006F145F"/>
    <w:rsid w:val="006F151F"/>
    <w:rsid w:val="006F1629"/>
    <w:rsid w:val="006F167B"/>
    <w:rsid w:val="006F1682"/>
    <w:rsid w:val="006F180D"/>
    <w:rsid w:val="006F1869"/>
    <w:rsid w:val="006F19A7"/>
    <w:rsid w:val="006F1AAA"/>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2A5"/>
    <w:rsid w:val="006F2329"/>
    <w:rsid w:val="006F23A7"/>
    <w:rsid w:val="006F2417"/>
    <w:rsid w:val="006F242E"/>
    <w:rsid w:val="006F24BC"/>
    <w:rsid w:val="006F254B"/>
    <w:rsid w:val="006F2587"/>
    <w:rsid w:val="006F25C4"/>
    <w:rsid w:val="006F25F3"/>
    <w:rsid w:val="006F2617"/>
    <w:rsid w:val="006F275B"/>
    <w:rsid w:val="006F295F"/>
    <w:rsid w:val="006F2A5B"/>
    <w:rsid w:val="006F2ACA"/>
    <w:rsid w:val="006F2ADC"/>
    <w:rsid w:val="006F2B87"/>
    <w:rsid w:val="006F2B89"/>
    <w:rsid w:val="006F2BA7"/>
    <w:rsid w:val="006F2C80"/>
    <w:rsid w:val="006F2CA5"/>
    <w:rsid w:val="006F2D30"/>
    <w:rsid w:val="006F2D45"/>
    <w:rsid w:val="006F2D60"/>
    <w:rsid w:val="006F2F31"/>
    <w:rsid w:val="006F303E"/>
    <w:rsid w:val="006F304B"/>
    <w:rsid w:val="006F305B"/>
    <w:rsid w:val="006F3131"/>
    <w:rsid w:val="006F31F1"/>
    <w:rsid w:val="006F3252"/>
    <w:rsid w:val="006F3407"/>
    <w:rsid w:val="006F3777"/>
    <w:rsid w:val="006F38FF"/>
    <w:rsid w:val="006F39A4"/>
    <w:rsid w:val="006F3A02"/>
    <w:rsid w:val="006F3A57"/>
    <w:rsid w:val="006F3B2B"/>
    <w:rsid w:val="006F3B34"/>
    <w:rsid w:val="006F3C13"/>
    <w:rsid w:val="006F3CAE"/>
    <w:rsid w:val="006F3D06"/>
    <w:rsid w:val="006F3E17"/>
    <w:rsid w:val="006F3E8A"/>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4D5"/>
    <w:rsid w:val="006F5578"/>
    <w:rsid w:val="006F55A7"/>
    <w:rsid w:val="006F55C6"/>
    <w:rsid w:val="006F55CD"/>
    <w:rsid w:val="006F561A"/>
    <w:rsid w:val="006F56DA"/>
    <w:rsid w:val="006F56ED"/>
    <w:rsid w:val="006F5759"/>
    <w:rsid w:val="006F57E8"/>
    <w:rsid w:val="006F58AC"/>
    <w:rsid w:val="006F58DC"/>
    <w:rsid w:val="006F5A2E"/>
    <w:rsid w:val="006F5A36"/>
    <w:rsid w:val="006F5A3C"/>
    <w:rsid w:val="006F5B06"/>
    <w:rsid w:val="006F5B95"/>
    <w:rsid w:val="006F5C6C"/>
    <w:rsid w:val="006F5D08"/>
    <w:rsid w:val="006F5D6F"/>
    <w:rsid w:val="006F5D73"/>
    <w:rsid w:val="006F5EEF"/>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CC"/>
    <w:rsid w:val="007007E1"/>
    <w:rsid w:val="007007EA"/>
    <w:rsid w:val="00700820"/>
    <w:rsid w:val="00700A64"/>
    <w:rsid w:val="00700BC9"/>
    <w:rsid w:val="00700C01"/>
    <w:rsid w:val="00700C0B"/>
    <w:rsid w:val="00700DD4"/>
    <w:rsid w:val="00700DF2"/>
    <w:rsid w:val="00700E7C"/>
    <w:rsid w:val="00700EC6"/>
    <w:rsid w:val="00700F12"/>
    <w:rsid w:val="0070103B"/>
    <w:rsid w:val="0070107A"/>
    <w:rsid w:val="00701089"/>
    <w:rsid w:val="007010A9"/>
    <w:rsid w:val="007011BB"/>
    <w:rsid w:val="007011E4"/>
    <w:rsid w:val="00701231"/>
    <w:rsid w:val="00701298"/>
    <w:rsid w:val="00701316"/>
    <w:rsid w:val="00701356"/>
    <w:rsid w:val="00701364"/>
    <w:rsid w:val="007013E5"/>
    <w:rsid w:val="00701414"/>
    <w:rsid w:val="00701463"/>
    <w:rsid w:val="00701468"/>
    <w:rsid w:val="0070159D"/>
    <w:rsid w:val="00701686"/>
    <w:rsid w:val="00701717"/>
    <w:rsid w:val="0070178E"/>
    <w:rsid w:val="0070199B"/>
    <w:rsid w:val="00701B5A"/>
    <w:rsid w:val="00701BA2"/>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57B"/>
    <w:rsid w:val="0070377E"/>
    <w:rsid w:val="007038A4"/>
    <w:rsid w:val="00703D6D"/>
    <w:rsid w:val="00703DE1"/>
    <w:rsid w:val="00703E99"/>
    <w:rsid w:val="00703F4C"/>
    <w:rsid w:val="00704045"/>
    <w:rsid w:val="00704088"/>
    <w:rsid w:val="007040A1"/>
    <w:rsid w:val="007040E1"/>
    <w:rsid w:val="00704255"/>
    <w:rsid w:val="007042F2"/>
    <w:rsid w:val="00704332"/>
    <w:rsid w:val="00704358"/>
    <w:rsid w:val="007043BF"/>
    <w:rsid w:val="00704418"/>
    <w:rsid w:val="00704424"/>
    <w:rsid w:val="00704537"/>
    <w:rsid w:val="0070473E"/>
    <w:rsid w:val="007047EC"/>
    <w:rsid w:val="007048F3"/>
    <w:rsid w:val="00704910"/>
    <w:rsid w:val="00704919"/>
    <w:rsid w:val="0070491D"/>
    <w:rsid w:val="00704997"/>
    <w:rsid w:val="00704B11"/>
    <w:rsid w:val="00704B47"/>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AB3"/>
    <w:rsid w:val="00707B3E"/>
    <w:rsid w:val="00707B45"/>
    <w:rsid w:val="00707B67"/>
    <w:rsid w:val="00707BF5"/>
    <w:rsid w:val="00707D6B"/>
    <w:rsid w:val="00707DAB"/>
    <w:rsid w:val="00707DC2"/>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10"/>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2099"/>
    <w:rsid w:val="00712130"/>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7E"/>
    <w:rsid w:val="007129EF"/>
    <w:rsid w:val="00712A2E"/>
    <w:rsid w:val="00712A45"/>
    <w:rsid w:val="00712ACB"/>
    <w:rsid w:val="00712AD1"/>
    <w:rsid w:val="00712B9F"/>
    <w:rsid w:val="00712BD4"/>
    <w:rsid w:val="00712C07"/>
    <w:rsid w:val="00712C5F"/>
    <w:rsid w:val="00712C8A"/>
    <w:rsid w:val="00712DB0"/>
    <w:rsid w:val="00712E69"/>
    <w:rsid w:val="00712F83"/>
    <w:rsid w:val="0071308D"/>
    <w:rsid w:val="007130A6"/>
    <w:rsid w:val="00713180"/>
    <w:rsid w:val="007131F1"/>
    <w:rsid w:val="00713209"/>
    <w:rsid w:val="0071327A"/>
    <w:rsid w:val="007132CB"/>
    <w:rsid w:val="00713437"/>
    <w:rsid w:val="0071348D"/>
    <w:rsid w:val="007134E4"/>
    <w:rsid w:val="00713503"/>
    <w:rsid w:val="0071350B"/>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BD"/>
    <w:rsid w:val="007141C2"/>
    <w:rsid w:val="0071422F"/>
    <w:rsid w:val="007142F2"/>
    <w:rsid w:val="007143DF"/>
    <w:rsid w:val="007144FA"/>
    <w:rsid w:val="007146FD"/>
    <w:rsid w:val="007147EB"/>
    <w:rsid w:val="0071481E"/>
    <w:rsid w:val="00714892"/>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5F0"/>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43"/>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8F0"/>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5B"/>
    <w:rsid w:val="00717B8C"/>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80C"/>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A"/>
    <w:rsid w:val="00721FB0"/>
    <w:rsid w:val="00721FF3"/>
    <w:rsid w:val="0072200C"/>
    <w:rsid w:val="00722011"/>
    <w:rsid w:val="0072205E"/>
    <w:rsid w:val="00722079"/>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C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7B"/>
    <w:rsid w:val="007240B5"/>
    <w:rsid w:val="007241D9"/>
    <w:rsid w:val="007241E4"/>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8F"/>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B2"/>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CF"/>
    <w:rsid w:val="00730788"/>
    <w:rsid w:val="007308C7"/>
    <w:rsid w:val="0073090B"/>
    <w:rsid w:val="00730928"/>
    <w:rsid w:val="00730965"/>
    <w:rsid w:val="00730998"/>
    <w:rsid w:val="007309FE"/>
    <w:rsid w:val="00730B44"/>
    <w:rsid w:val="00730CCF"/>
    <w:rsid w:val="00730CD5"/>
    <w:rsid w:val="00730F11"/>
    <w:rsid w:val="00730F83"/>
    <w:rsid w:val="00730FC1"/>
    <w:rsid w:val="00731001"/>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B3"/>
    <w:rsid w:val="00731ACE"/>
    <w:rsid w:val="00731B1C"/>
    <w:rsid w:val="00731B36"/>
    <w:rsid w:val="00731B55"/>
    <w:rsid w:val="00731B7B"/>
    <w:rsid w:val="00731BBF"/>
    <w:rsid w:val="00731C02"/>
    <w:rsid w:val="00731CA3"/>
    <w:rsid w:val="00731D07"/>
    <w:rsid w:val="00731E02"/>
    <w:rsid w:val="00731E2F"/>
    <w:rsid w:val="00731E94"/>
    <w:rsid w:val="00731FF6"/>
    <w:rsid w:val="0073201D"/>
    <w:rsid w:val="007320B3"/>
    <w:rsid w:val="0073218E"/>
    <w:rsid w:val="007321E6"/>
    <w:rsid w:val="00732317"/>
    <w:rsid w:val="00732398"/>
    <w:rsid w:val="00732474"/>
    <w:rsid w:val="0073247C"/>
    <w:rsid w:val="0073248D"/>
    <w:rsid w:val="007324E4"/>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E43"/>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27"/>
    <w:rsid w:val="00733C60"/>
    <w:rsid w:val="00733CEB"/>
    <w:rsid w:val="00733D4A"/>
    <w:rsid w:val="00733E59"/>
    <w:rsid w:val="00733EE5"/>
    <w:rsid w:val="00733F74"/>
    <w:rsid w:val="00733FA7"/>
    <w:rsid w:val="00733FC9"/>
    <w:rsid w:val="00733FCC"/>
    <w:rsid w:val="0073407A"/>
    <w:rsid w:val="007340AA"/>
    <w:rsid w:val="00734176"/>
    <w:rsid w:val="007342C2"/>
    <w:rsid w:val="00734355"/>
    <w:rsid w:val="0073445F"/>
    <w:rsid w:val="007344E1"/>
    <w:rsid w:val="00734526"/>
    <w:rsid w:val="007345F6"/>
    <w:rsid w:val="007345F7"/>
    <w:rsid w:val="0073465C"/>
    <w:rsid w:val="0073468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49C"/>
    <w:rsid w:val="007404CF"/>
    <w:rsid w:val="007404DC"/>
    <w:rsid w:val="00740546"/>
    <w:rsid w:val="007405A1"/>
    <w:rsid w:val="007405A7"/>
    <w:rsid w:val="00740759"/>
    <w:rsid w:val="00740799"/>
    <w:rsid w:val="00740931"/>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46B"/>
    <w:rsid w:val="0074151A"/>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4A"/>
    <w:rsid w:val="0074238A"/>
    <w:rsid w:val="0074264F"/>
    <w:rsid w:val="007426CC"/>
    <w:rsid w:val="007426D4"/>
    <w:rsid w:val="0074284E"/>
    <w:rsid w:val="0074294C"/>
    <w:rsid w:val="007429A2"/>
    <w:rsid w:val="007429BA"/>
    <w:rsid w:val="007429EF"/>
    <w:rsid w:val="00742A17"/>
    <w:rsid w:val="00742A60"/>
    <w:rsid w:val="00742B08"/>
    <w:rsid w:val="00742B4F"/>
    <w:rsid w:val="00742B9C"/>
    <w:rsid w:val="00742BDC"/>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BCD"/>
    <w:rsid w:val="00744C24"/>
    <w:rsid w:val="00744C85"/>
    <w:rsid w:val="00744DAF"/>
    <w:rsid w:val="00745016"/>
    <w:rsid w:val="00745041"/>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9"/>
    <w:rsid w:val="0074616B"/>
    <w:rsid w:val="0074618A"/>
    <w:rsid w:val="00746237"/>
    <w:rsid w:val="00746243"/>
    <w:rsid w:val="0074626B"/>
    <w:rsid w:val="0074626E"/>
    <w:rsid w:val="00746282"/>
    <w:rsid w:val="007463BB"/>
    <w:rsid w:val="00746404"/>
    <w:rsid w:val="0074644A"/>
    <w:rsid w:val="0074647C"/>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0A6"/>
    <w:rsid w:val="0074722F"/>
    <w:rsid w:val="007472CD"/>
    <w:rsid w:val="00747303"/>
    <w:rsid w:val="007473D0"/>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47E02"/>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2"/>
    <w:rsid w:val="0075258E"/>
    <w:rsid w:val="00752603"/>
    <w:rsid w:val="007526B3"/>
    <w:rsid w:val="00752705"/>
    <w:rsid w:val="00752727"/>
    <w:rsid w:val="0075278B"/>
    <w:rsid w:val="007527B8"/>
    <w:rsid w:val="0075286B"/>
    <w:rsid w:val="00752876"/>
    <w:rsid w:val="007528C9"/>
    <w:rsid w:val="0075291E"/>
    <w:rsid w:val="0075298C"/>
    <w:rsid w:val="00752A76"/>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EC"/>
    <w:rsid w:val="007538BF"/>
    <w:rsid w:val="00753966"/>
    <w:rsid w:val="0075396A"/>
    <w:rsid w:val="0075399B"/>
    <w:rsid w:val="00753B41"/>
    <w:rsid w:val="00753BB5"/>
    <w:rsid w:val="00753C55"/>
    <w:rsid w:val="00753D0A"/>
    <w:rsid w:val="00753D64"/>
    <w:rsid w:val="00753E8F"/>
    <w:rsid w:val="00753F47"/>
    <w:rsid w:val="00754037"/>
    <w:rsid w:val="0075411F"/>
    <w:rsid w:val="007541AA"/>
    <w:rsid w:val="00754212"/>
    <w:rsid w:val="00754527"/>
    <w:rsid w:val="00754607"/>
    <w:rsid w:val="0075460A"/>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8"/>
    <w:rsid w:val="007555DC"/>
    <w:rsid w:val="00755733"/>
    <w:rsid w:val="00755C48"/>
    <w:rsid w:val="00755CA4"/>
    <w:rsid w:val="00755D14"/>
    <w:rsid w:val="00755D23"/>
    <w:rsid w:val="00755D36"/>
    <w:rsid w:val="00755E6B"/>
    <w:rsid w:val="00755EE1"/>
    <w:rsid w:val="00755FB9"/>
    <w:rsid w:val="0075606E"/>
    <w:rsid w:val="007560D9"/>
    <w:rsid w:val="00756135"/>
    <w:rsid w:val="0075624A"/>
    <w:rsid w:val="0075626A"/>
    <w:rsid w:val="0075636D"/>
    <w:rsid w:val="007563AA"/>
    <w:rsid w:val="007563DB"/>
    <w:rsid w:val="007564FA"/>
    <w:rsid w:val="007565F2"/>
    <w:rsid w:val="007567B1"/>
    <w:rsid w:val="007567DB"/>
    <w:rsid w:val="0075685E"/>
    <w:rsid w:val="00756888"/>
    <w:rsid w:val="00756920"/>
    <w:rsid w:val="007569B8"/>
    <w:rsid w:val="00756AC3"/>
    <w:rsid w:val="00756B48"/>
    <w:rsid w:val="00756B8C"/>
    <w:rsid w:val="00756BB9"/>
    <w:rsid w:val="00756C46"/>
    <w:rsid w:val="00756C82"/>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39"/>
    <w:rsid w:val="00757B8D"/>
    <w:rsid w:val="00757BC7"/>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D10"/>
    <w:rsid w:val="00760DE2"/>
    <w:rsid w:val="00760E2F"/>
    <w:rsid w:val="00760E4F"/>
    <w:rsid w:val="00760EC1"/>
    <w:rsid w:val="00760F09"/>
    <w:rsid w:val="00761073"/>
    <w:rsid w:val="007610A8"/>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6"/>
    <w:rsid w:val="00763908"/>
    <w:rsid w:val="00763919"/>
    <w:rsid w:val="0076392D"/>
    <w:rsid w:val="00763981"/>
    <w:rsid w:val="00763A48"/>
    <w:rsid w:val="00763C07"/>
    <w:rsid w:val="00763CE2"/>
    <w:rsid w:val="00763E74"/>
    <w:rsid w:val="007640D1"/>
    <w:rsid w:val="0076411B"/>
    <w:rsid w:val="0076419E"/>
    <w:rsid w:val="007642DC"/>
    <w:rsid w:val="007642F2"/>
    <w:rsid w:val="00764424"/>
    <w:rsid w:val="00764563"/>
    <w:rsid w:val="007645E8"/>
    <w:rsid w:val="007645F9"/>
    <w:rsid w:val="00764610"/>
    <w:rsid w:val="00764836"/>
    <w:rsid w:val="00764951"/>
    <w:rsid w:val="007649E9"/>
    <w:rsid w:val="00764A67"/>
    <w:rsid w:val="00764ACD"/>
    <w:rsid w:val="00764BF3"/>
    <w:rsid w:val="00764C6B"/>
    <w:rsid w:val="00764C8C"/>
    <w:rsid w:val="00764D88"/>
    <w:rsid w:val="00764E0F"/>
    <w:rsid w:val="00764F01"/>
    <w:rsid w:val="00764F16"/>
    <w:rsid w:val="00764FC6"/>
    <w:rsid w:val="0076501F"/>
    <w:rsid w:val="00765025"/>
    <w:rsid w:val="00765097"/>
    <w:rsid w:val="00765368"/>
    <w:rsid w:val="00765414"/>
    <w:rsid w:val="00765455"/>
    <w:rsid w:val="00765645"/>
    <w:rsid w:val="00765647"/>
    <w:rsid w:val="00765723"/>
    <w:rsid w:val="0076578A"/>
    <w:rsid w:val="007657C9"/>
    <w:rsid w:val="007658EA"/>
    <w:rsid w:val="007659B4"/>
    <w:rsid w:val="00765A46"/>
    <w:rsid w:val="00765A4A"/>
    <w:rsid w:val="00765A89"/>
    <w:rsid w:val="00765BB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EC"/>
    <w:rsid w:val="00766678"/>
    <w:rsid w:val="007666BB"/>
    <w:rsid w:val="0076673B"/>
    <w:rsid w:val="007667BB"/>
    <w:rsid w:val="007667F1"/>
    <w:rsid w:val="0076681D"/>
    <w:rsid w:val="00766AD3"/>
    <w:rsid w:val="00766B44"/>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7"/>
    <w:rsid w:val="00767D3F"/>
    <w:rsid w:val="00767D47"/>
    <w:rsid w:val="00767DE0"/>
    <w:rsid w:val="00767E63"/>
    <w:rsid w:val="00767E9C"/>
    <w:rsid w:val="00767EDA"/>
    <w:rsid w:val="00767F57"/>
    <w:rsid w:val="0077008A"/>
    <w:rsid w:val="007700AB"/>
    <w:rsid w:val="007700F3"/>
    <w:rsid w:val="00770245"/>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93"/>
    <w:rsid w:val="00771247"/>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30A3"/>
    <w:rsid w:val="007730B2"/>
    <w:rsid w:val="0077322A"/>
    <w:rsid w:val="0077325C"/>
    <w:rsid w:val="00773280"/>
    <w:rsid w:val="00773366"/>
    <w:rsid w:val="0077348F"/>
    <w:rsid w:val="0077356C"/>
    <w:rsid w:val="00773615"/>
    <w:rsid w:val="0077367C"/>
    <w:rsid w:val="00773718"/>
    <w:rsid w:val="007737B6"/>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36D"/>
    <w:rsid w:val="0077537C"/>
    <w:rsid w:val="0077537F"/>
    <w:rsid w:val="0077542E"/>
    <w:rsid w:val="00775463"/>
    <w:rsid w:val="007755BB"/>
    <w:rsid w:val="007755CE"/>
    <w:rsid w:val="00775603"/>
    <w:rsid w:val="0077561F"/>
    <w:rsid w:val="00775657"/>
    <w:rsid w:val="007756AF"/>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77"/>
    <w:rsid w:val="00776367"/>
    <w:rsid w:val="007763E6"/>
    <w:rsid w:val="007763F3"/>
    <w:rsid w:val="0077640D"/>
    <w:rsid w:val="00776420"/>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1C"/>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FA"/>
    <w:rsid w:val="00781430"/>
    <w:rsid w:val="00781432"/>
    <w:rsid w:val="007814FB"/>
    <w:rsid w:val="00781526"/>
    <w:rsid w:val="00781552"/>
    <w:rsid w:val="0078159C"/>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4C1"/>
    <w:rsid w:val="007825D6"/>
    <w:rsid w:val="00782634"/>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E4"/>
    <w:rsid w:val="00784E1F"/>
    <w:rsid w:val="00784F74"/>
    <w:rsid w:val="007850AC"/>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D6"/>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42"/>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F23"/>
    <w:rsid w:val="00790FA6"/>
    <w:rsid w:val="00790FC0"/>
    <w:rsid w:val="0079100E"/>
    <w:rsid w:val="00791042"/>
    <w:rsid w:val="00791154"/>
    <w:rsid w:val="007911BE"/>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0A"/>
    <w:rsid w:val="00792A53"/>
    <w:rsid w:val="00792ADD"/>
    <w:rsid w:val="00792BC8"/>
    <w:rsid w:val="00792C03"/>
    <w:rsid w:val="00792CAE"/>
    <w:rsid w:val="00792D1D"/>
    <w:rsid w:val="00792D75"/>
    <w:rsid w:val="00792F3A"/>
    <w:rsid w:val="00792F78"/>
    <w:rsid w:val="00792F96"/>
    <w:rsid w:val="00792FE0"/>
    <w:rsid w:val="00792FEA"/>
    <w:rsid w:val="0079301A"/>
    <w:rsid w:val="007932A1"/>
    <w:rsid w:val="007933A2"/>
    <w:rsid w:val="007933C7"/>
    <w:rsid w:val="0079341E"/>
    <w:rsid w:val="00793477"/>
    <w:rsid w:val="0079347B"/>
    <w:rsid w:val="00793573"/>
    <w:rsid w:val="007935CF"/>
    <w:rsid w:val="00793692"/>
    <w:rsid w:val="007936C0"/>
    <w:rsid w:val="00793730"/>
    <w:rsid w:val="007937FF"/>
    <w:rsid w:val="0079382A"/>
    <w:rsid w:val="007939C7"/>
    <w:rsid w:val="00793B6F"/>
    <w:rsid w:val="00793BB9"/>
    <w:rsid w:val="00793C18"/>
    <w:rsid w:val="00793CD2"/>
    <w:rsid w:val="00793CDC"/>
    <w:rsid w:val="00793E33"/>
    <w:rsid w:val="00793EF1"/>
    <w:rsid w:val="00793F23"/>
    <w:rsid w:val="00793FA8"/>
    <w:rsid w:val="00794001"/>
    <w:rsid w:val="007940B1"/>
    <w:rsid w:val="007941B2"/>
    <w:rsid w:val="007941F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CC3"/>
    <w:rsid w:val="00794E2A"/>
    <w:rsid w:val="00794FF5"/>
    <w:rsid w:val="00795011"/>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DFA"/>
    <w:rsid w:val="00795E12"/>
    <w:rsid w:val="00795E9F"/>
    <w:rsid w:val="00795F30"/>
    <w:rsid w:val="00796037"/>
    <w:rsid w:val="007960EF"/>
    <w:rsid w:val="007960F3"/>
    <w:rsid w:val="00796160"/>
    <w:rsid w:val="00796171"/>
    <w:rsid w:val="00796210"/>
    <w:rsid w:val="0079621D"/>
    <w:rsid w:val="007963B4"/>
    <w:rsid w:val="00796457"/>
    <w:rsid w:val="00796567"/>
    <w:rsid w:val="007965D6"/>
    <w:rsid w:val="007965FE"/>
    <w:rsid w:val="00796699"/>
    <w:rsid w:val="007966D5"/>
    <w:rsid w:val="0079671B"/>
    <w:rsid w:val="0079671D"/>
    <w:rsid w:val="007968BB"/>
    <w:rsid w:val="007968D9"/>
    <w:rsid w:val="00796978"/>
    <w:rsid w:val="007969C5"/>
    <w:rsid w:val="00796A37"/>
    <w:rsid w:val="00796A3E"/>
    <w:rsid w:val="00796ACE"/>
    <w:rsid w:val="00796AED"/>
    <w:rsid w:val="00796B0F"/>
    <w:rsid w:val="00796B53"/>
    <w:rsid w:val="00796C10"/>
    <w:rsid w:val="00796D5B"/>
    <w:rsid w:val="00796D62"/>
    <w:rsid w:val="00796D8F"/>
    <w:rsid w:val="00796DBC"/>
    <w:rsid w:val="00796E25"/>
    <w:rsid w:val="00796F47"/>
    <w:rsid w:val="00796F84"/>
    <w:rsid w:val="00796F98"/>
    <w:rsid w:val="0079708D"/>
    <w:rsid w:val="00797198"/>
    <w:rsid w:val="007971F1"/>
    <w:rsid w:val="007971F3"/>
    <w:rsid w:val="007973A0"/>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D"/>
    <w:rsid w:val="007A078A"/>
    <w:rsid w:val="007A0851"/>
    <w:rsid w:val="007A08F4"/>
    <w:rsid w:val="007A0995"/>
    <w:rsid w:val="007A0B2C"/>
    <w:rsid w:val="007A0DF0"/>
    <w:rsid w:val="007A0E8B"/>
    <w:rsid w:val="007A0E8F"/>
    <w:rsid w:val="007A0E94"/>
    <w:rsid w:val="007A0F1F"/>
    <w:rsid w:val="007A102F"/>
    <w:rsid w:val="007A1041"/>
    <w:rsid w:val="007A1047"/>
    <w:rsid w:val="007A1080"/>
    <w:rsid w:val="007A1114"/>
    <w:rsid w:val="007A11B3"/>
    <w:rsid w:val="007A126C"/>
    <w:rsid w:val="007A1288"/>
    <w:rsid w:val="007A12B7"/>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1D9"/>
    <w:rsid w:val="007A2267"/>
    <w:rsid w:val="007A22AD"/>
    <w:rsid w:val="007A22CB"/>
    <w:rsid w:val="007A23E9"/>
    <w:rsid w:val="007A25B0"/>
    <w:rsid w:val="007A25DE"/>
    <w:rsid w:val="007A262B"/>
    <w:rsid w:val="007A262C"/>
    <w:rsid w:val="007A27A2"/>
    <w:rsid w:val="007A27DE"/>
    <w:rsid w:val="007A2852"/>
    <w:rsid w:val="007A2936"/>
    <w:rsid w:val="007A2953"/>
    <w:rsid w:val="007A2999"/>
    <w:rsid w:val="007A29CD"/>
    <w:rsid w:val="007A29FF"/>
    <w:rsid w:val="007A2B5E"/>
    <w:rsid w:val="007A2BFC"/>
    <w:rsid w:val="007A2E83"/>
    <w:rsid w:val="007A2F70"/>
    <w:rsid w:val="007A301A"/>
    <w:rsid w:val="007A3027"/>
    <w:rsid w:val="007A3238"/>
    <w:rsid w:val="007A326A"/>
    <w:rsid w:val="007A32B6"/>
    <w:rsid w:val="007A3355"/>
    <w:rsid w:val="007A33E5"/>
    <w:rsid w:val="007A3449"/>
    <w:rsid w:val="007A34A5"/>
    <w:rsid w:val="007A3644"/>
    <w:rsid w:val="007A36C0"/>
    <w:rsid w:val="007A3774"/>
    <w:rsid w:val="007A3833"/>
    <w:rsid w:val="007A388D"/>
    <w:rsid w:val="007A38D2"/>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85D"/>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85"/>
    <w:rsid w:val="007A53B3"/>
    <w:rsid w:val="007A53CD"/>
    <w:rsid w:val="007A5404"/>
    <w:rsid w:val="007A5471"/>
    <w:rsid w:val="007A5482"/>
    <w:rsid w:val="007A54A6"/>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AD8"/>
    <w:rsid w:val="007A7BCC"/>
    <w:rsid w:val="007A7CC4"/>
    <w:rsid w:val="007A7D5A"/>
    <w:rsid w:val="007A7D5B"/>
    <w:rsid w:val="007A7D5D"/>
    <w:rsid w:val="007A7E07"/>
    <w:rsid w:val="007A7E13"/>
    <w:rsid w:val="007A7E4F"/>
    <w:rsid w:val="007A7E72"/>
    <w:rsid w:val="007A7F9C"/>
    <w:rsid w:val="007B0024"/>
    <w:rsid w:val="007B00D0"/>
    <w:rsid w:val="007B010B"/>
    <w:rsid w:val="007B0139"/>
    <w:rsid w:val="007B038E"/>
    <w:rsid w:val="007B0505"/>
    <w:rsid w:val="007B058A"/>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1C8"/>
    <w:rsid w:val="007B121B"/>
    <w:rsid w:val="007B122D"/>
    <w:rsid w:val="007B12CA"/>
    <w:rsid w:val="007B134A"/>
    <w:rsid w:val="007B13A7"/>
    <w:rsid w:val="007B1401"/>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46A"/>
    <w:rsid w:val="007B54A4"/>
    <w:rsid w:val="007B54FB"/>
    <w:rsid w:val="007B56A2"/>
    <w:rsid w:val="007B56F4"/>
    <w:rsid w:val="007B5754"/>
    <w:rsid w:val="007B57AA"/>
    <w:rsid w:val="007B583C"/>
    <w:rsid w:val="007B58B6"/>
    <w:rsid w:val="007B58E1"/>
    <w:rsid w:val="007B5974"/>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7C"/>
    <w:rsid w:val="007B7717"/>
    <w:rsid w:val="007B7726"/>
    <w:rsid w:val="007B7745"/>
    <w:rsid w:val="007B77C5"/>
    <w:rsid w:val="007B7844"/>
    <w:rsid w:val="007B788E"/>
    <w:rsid w:val="007B7890"/>
    <w:rsid w:val="007B78C7"/>
    <w:rsid w:val="007B78E0"/>
    <w:rsid w:val="007B78E5"/>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288"/>
    <w:rsid w:val="007C131E"/>
    <w:rsid w:val="007C1433"/>
    <w:rsid w:val="007C14C9"/>
    <w:rsid w:val="007C14E8"/>
    <w:rsid w:val="007C14F3"/>
    <w:rsid w:val="007C15C0"/>
    <w:rsid w:val="007C161E"/>
    <w:rsid w:val="007C163A"/>
    <w:rsid w:val="007C165B"/>
    <w:rsid w:val="007C167E"/>
    <w:rsid w:val="007C16F6"/>
    <w:rsid w:val="007C1711"/>
    <w:rsid w:val="007C174F"/>
    <w:rsid w:val="007C182A"/>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A9"/>
    <w:rsid w:val="007C1F05"/>
    <w:rsid w:val="007C1F76"/>
    <w:rsid w:val="007C1F7C"/>
    <w:rsid w:val="007C1FD8"/>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A2"/>
    <w:rsid w:val="007C3426"/>
    <w:rsid w:val="007C3477"/>
    <w:rsid w:val="007C3589"/>
    <w:rsid w:val="007C358F"/>
    <w:rsid w:val="007C35B8"/>
    <w:rsid w:val="007C36C7"/>
    <w:rsid w:val="007C36F7"/>
    <w:rsid w:val="007C37A2"/>
    <w:rsid w:val="007C3813"/>
    <w:rsid w:val="007C386E"/>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40"/>
    <w:rsid w:val="007C4F8F"/>
    <w:rsid w:val="007C5016"/>
    <w:rsid w:val="007C5045"/>
    <w:rsid w:val="007C505F"/>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B2B"/>
    <w:rsid w:val="007C5B73"/>
    <w:rsid w:val="007C5C23"/>
    <w:rsid w:val="007C5C8A"/>
    <w:rsid w:val="007C5D3B"/>
    <w:rsid w:val="007C5D48"/>
    <w:rsid w:val="007C5D5E"/>
    <w:rsid w:val="007C5D71"/>
    <w:rsid w:val="007C6028"/>
    <w:rsid w:val="007C60F1"/>
    <w:rsid w:val="007C60F2"/>
    <w:rsid w:val="007C61EA"/>
    <w:rsid w:val="007C61FB"/>
    <w:rsid w:val="007C625E"/>
    <w:rsid w:val="007C62E0"/>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D2"/>
    <w:rsid w:val="007D01F9"/>
    <w:rsid w:val="007D0218"/>
    <w:rsid w:val="007D025C"/>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DE"/>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02"/>
    <w:rsid w:val="007D2212"/>
    <w:rsid w:val="007D22B9"/>
    <w:rsid w:val="007D22CF"/>
    <w:rsid w:val="007D243F"/>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209"/>
    <w:rsid w:val="007D3280"/>
    <w:rsid w:val="007D32BC"/>
    <w:rsid w:val="007D32C8"/>
    <w:rsid w:val="007D33C8"/>
    <w:rsid w:val="007D341D"/>
    <w:rsid w:val="007D3605"/>
    <w:rsid w:val="007D36B0"/>
    <w:rsid w:val="007D36DD"/>
    <w:rsid w:val="007D3794"/>
    <w:rsid w:val="007D37BB"/>
    <w:rsid w:val="007D38F4"/>
    <w:rsid w:val="007D392B"/>
    <w:rsid w:val="007D3965"/>
    <w:rsid w:val="007D3AE2"/>
    <w:rsid w:val="007D3B21"/>
    <w:rsid w:val="007D3B81"/>
    <w:rsid w:val="007D3BB3"/>
    <w:rsid w:val="007D3CC6"/>
    <w:rsid w:val="007D3DD8"/>
    <w:rsid w:val="007D3E59"/>
    <w:rsid w:val="007D3E9B"/>
    <w:rsid w:val="007D3EDB"/>
    <w:rsid w:val="007D3F0B"/>
    <w:rsid w:val="007D40AC"/>
    <w:rsid w:val="007D413D"/>
    <w:rsid w:val="007D415A"/>
    <w:rsid w:val="007D4161"/>
    <w:rsid w:val="007D41F0"/>
    <w:rsid w:val="007D421F"/>
    <w:rsid w:val="007D425F"/>
    <w:rsid w:val="007D42A9"/>
    <w:rsid w:val="007D42D5"/>
    <w:rsid w:val="007D42FE"/>
    <w:rsid w:val="007D4305"/>
    <w:rsid w:val="007D4349"/>
    <w:rsid w:val="007D4356"/>
    <w:rsid w:val="007D451C"/>
    <w:rsid w:val="007D46D1"/>
    <w:rsid w:val="007D46FC"/>
    <w:rsid w:val="007D4708"/>
    <w:rsid w:val="007D4786"/>
    <w:rsid w:val="007D47C8"/>
    <w:rsid w:val="007D489A"/>
    <w:rsid w:val="007D48A9"/>
    <w:rsid w:val="007D4940"/>
    <w:rsid w:val="007D495B"/>
    <w:rsid w:val="007D498E"/>
    <w:rsid w:val="007D49D6"/>
    <w:rsid w:val="007D4A23"/>
    <w:rsid w:val="007D4AA1"/>
    <w:rsid w:val="007D4BAC"/>
    <w:rsid w:val="007D4C92"/>
    <w:rsid w:val="007D4CA8"/>
    <w:rsid w:val="007D4CD8"/>
    <w:rsid w:val="007D4D3F"/>
    <w:rsid w:val="007D4DB2"/>
    <w:rsid w:val="007D4DF1"/>
    <w:rsid w:val="007D4E93"/>
    <w:rsid w:val="007D4EE5"/>
    <w:rsid w:val="007D4F02"/>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E3"/>
    <w:rsid w:val="007D75F4"/>
    <w:rsid w:val="007D766D"/>
    <w:rsid w:val="007D76AA"/>
    <w:rsid w:val="007D788A"/>
    <w:rsid w:val="007D793B"/>
    <w:rsid w:val="007D7958"/>
    <w:rsid w:val="007D79FA"/>
    <w:rsid w:val="007D7AB5"/>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3A0"/>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7E1"/>
    <w:rsid w:val="007E1A31"/>
    <w:rsid w:val="007E1A47"/>
    <w:rsid w:val="007E1D1A"/>
    <w:rsid w:val="007E1D61"/>
    <w:rsid w:val="007E1E3E"/>
    <w:rsid w:val="007E1F40"/>
    <w:rsid w:val="007E1F6B"/>
    <w:rsid w:val="007E1FB6"/>
    <w:rsid w:val="007E2009"/>
    <w:rsid w:val="007E205D"/>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05"/>
    <w:rsid w:val="007E2F6A"/>
    <w:rsid w:val="007E2FC4"/>
    <w:rsid w:val="007E3067"/>
    <w:rsid w:val="007E318C"/>
    <w:rsid w:val="007E31C9"/>
    <w:rsid w:val="007E3206"/>
    <w:rsid w:val="007E32A5"/>
    <w:rsid w:val="007E32A6"/>
    <w:rsid w:val="007E331E"/>
    <w:rsid w:val="007E3359"/>
    <w:rsid w:val="007E3374"/>
    <w:rsid w:val="007E34BC"/>
    <w:rsid w:val="007E34C4"/>
    <w:rsid w:val="007E3533"/>
    <w:rsid w:val="007E3549"/>
    <w:rsid w:val="007E3582"/>
    <w:rsid w:val="007E3585"/>
    <w:rsid w:val="007E377E"/>
    <w:rsid w:val="007E3829"/>
    <w:rsid w:val="007E3983"/>
    <w:rsid w:val="007E3B39"/>
    <w:rsid w:val="007E3B9B"/>
    <w:rsid w:val="007E3CD4"/>
    <w:rsid w:val="007E3CD8"/>
    <w:rsid w:val="007E3CFD"/>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55"/>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5FC0"/>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92"/>
    <w:rsid w:val="007E6BC9"/>
    <w:rsid w:val="007E6C7B"/>
    <w:rsid w:val="007E6CE7"/>
    <w:rsid w:val="007E6CF9"/>
    <w:rsid w:val="007E6DDD"/>
    <w:rsid w:val="007E6E13"/>
    <w:rsid w:val="007E6F5F"/>
    <w:rsid w:val="007E7123"/>
    <w:rsid w:val="007E716D"/>
    <w:rsid w:val="007E71DB"/>
    <w:rsid w:val="007E7252"/>
    <w:rsid w:val="007E7304"/>
    <w:rsid w:val="007E7309"/>
    <w:rsid w:val="007E730B"/>
    <w:rsid w:val="007E7324"/>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E3"/>
    <w:rsid w:val="007F1490"/>
    <w:rsid w:val="007F155B"/>
    <w:rsid w:val="007F15ED"/>
    <w:rsid w:val="007F1661"/>
    <w:rsid w:val="007F1696"/>
    <w:rsid w:val="007F16FE"/>
    <w:rsid w:val="007F174E"/>
    <w:rsid w:val="007F1763"/>
    <w:rsid w:val="007F18A3"/>
    <w:rsid w:val="007F192A"/>
    <w:rsid w:val="007F1949"/>
    <w:rsid w:val="007F19F2"/>
    <w:rsid w:val="007F1AD3"/>
    <w:rsid w:val="007F1C1C"/>
    <w:rsid w:val="007F1CAF"/>
    <w:rsid w:val="007F1DE5"/>
    <w:rsid w:val="007F1E4E"/>
    <w:rsid w:val="007F1E7E"/>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92"/>
    <w:rsid w:val="007F26F7"/>
    <w:rsid w:val="007F282D"/>
    <w:rsid w:val="007F2858"/>
    <w:rsid w:val="007F296A"/>
    <w:rsid w:val="007F29CF"/>
    <w:rsid w:val="007F2A11"/>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DA3"/>
    <w:rsid w:val="007F3E3A"/>
    <w:rsid w:val="007F3E48"/>
    <w:rsid w:val="007F3E9F"/>
    <w:rsid w:val="007F3EC4"/>
    <w:rsid w:val="007F419C"/>
    <w:rsid w:val="007F41BE"/>
    <w:rsid w:val="007F4220"/>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0A"/>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0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77"/>
    <w:rsid w:val="00800773"/>
    <w:rsid w:val="0080078D"/>
    <w:rsid w:val="008007F9"/>
    <w:rsid w:val="0080080E"/>
    <w:rsid w:val="00800888"/>
    <w:rsid w:val="00800A34"/>
    <w:rsid w:val="00800AE2"/>
    <w:rsid w:val="00800BD8"/>
    <w:rsid w:val="00800C03"/>
    <w:rsid w:val="00800C6F"/>
    <w:rsid w:val="00800DB3"/>
    <w:rsid w:val="00800DFA"/>
    <w:rsid w:val="00800E2D"/>
    <w:rsid w:val="00800E86"/>
    <w:rsid w:val="00800EE8"/>
    <w:rsid w:val="0080107B"/>
    <w:rsid w:val="008010C1"/>
    <w:rsid w:val="008010FF"/>
    <w:rsid w:val="0080115C"/>
    <w:rsid w:val="0080127F"/>
    <w:rsid w:val="008012ED"/>
    <w:rsid w:val="0080134B"/>
    <w:rsid w:val="00801381"/>
    <w:rsid w:val="00801418"/>
    <w:rsid w:val="00801445"/>
    <w:rsid w:val="0080145C"/>
    <w:rsid w:val="0080148F"/>
    <w:rsid w:val="00801575"/>
    <w:rsid w:val="0080163E"/>
    <w:rsid w:val="00801814"/>
    <w:rsid w:val="008019B3"/>
    <w:rsid w:val="00801A75"/>
    <w:rsid w:val="00801A95"/>
    <w:rsid w:val="00801B03"/>
    <w:rsid w:val="00801BB9"/>
    <w:rsid w:val="00801C98"/>
    <w:rsid w:val="00801E2B"/>
    <w:rsid w:val="00801EEF"/>
    <w:rsid w:val="00801F4E"/>
    <w:rsid w:val="00801F6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05"/>
    <w:rsid w:val="00802949"/>
    <w:rsid w:val="00802A95"/>
    <w:rsid w:val="00802ACA"/>
    <w:rsid w:val="00802B22"/>
    <w:rsid w:val="00802BA6"/>
    <w:rsid w:val="00802C08"/>
    <w:rsid w:val="00802CF8"/>
    <w:rsid w:val="00802DCB"/>
    <w:rsid w:val="00802E13"/>
    <w:rsid w:val="00802F1A"/>
    <w:rsid w:val="00802FAF"/>
    <w:rsid w:val="00802FE0"/>
    <w:rsid w:val="008030CB"/>
    <w:rsid w:val="00803195"/>
    <w:rsid w:val="00803245"/>
    <w:rsid w:val="008032D5"/>
    <w:rsid w:val="00803303"/>
    <w:rsid w:val="00803352"/>
    <w:rsid w:val="00803384"/>
    <w:rsid w:val="008033A4"/>
    <w:rsid w:val="00803481"/>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E3F"/>
    <w:rsid w:val="00803EBD"/>
    <w:rsid w:val="00803F62"/>
    <w:rsid w:val="00803FA8"/>
    <w:rsid w:val="00803FB7"/>
    <w:rsid w:val="00803FE2"/>
    <w:rsid w:val="00804041"/>
    <w:rsid w:val="00804043"/>
    <w:rsid w:val="0080409E"/>
    <w:rsid w:val="0080419E"/>
    <w:rsid w:val="0080421C"/>
    <w:rsid w:val="0080425C"/>
    <w:rsid w:val="008042E7"/>
    <w:rsid w:val="00804447"/>
    <w:rsid w:val="0080445A"/>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F8"/>
    <w:rsid w:val="00806907"/>
    <w:rsid w:val="00806965"/>
    <w:rsid w:val="00806981"/>
    <w:rsid w:val="008069B0"/>
    <w:rsid w:val="008069BF"/>
    <w:rsid w:val="00806ACC"/>
    <w:rsid w:val="00806B67"/>
    <w:rsid w:val="00806C03"/>
    <w:rsid w:val="00806CCD"/>
    <w:rsid w:val="00806D4B"/>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46"/>
    <w:rsid w:val="0080727B"/>
    <w:rsid w:val="008072DD"/>
    <w:rsid w:val="0080731F"/>
    <w:rsid w:val="008073A6"/>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27"/>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A2"/>
    <w:rsid w:val="0081362B"/>
    <w:rsid w:val="00813699"/>
    <w:rsid w:val="008136B7"/>
    <w:rsid w:val="00813847"/>
    <w:rsid w:val="00813879"/>
    <w:rsid w:val="008139F2"/>
    <w:rsid w:val="00813A19"/>
    <w:rsid w:val="00813A53"/>
    <w:rsid w:val="00813AB0"/>
    <w:rsid w:val="00813B1C"/>
    <w:rsid w:val="00813C43"/>
    <w:rsid w:val="00813C4A"/>
    <w:rsid w:val="00813C89"/>
    <w:rsid w:val="00813CBD"/>
    <w:rsid w:val="00813D8B"/>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51"/>
    <w:rsid w:val="00814AB8"/>
    <w:rsid w:val="00814ACD"/>
    <w:rsid w:val="00814B33"/>
    <w:rsid w:val="00814B56"/>
    <w:rsid w:val="00814B9E"/>
    <w:rsid w:val="00814BDA"/>
    <w:rsid w:val="00814C2B"/>
    <w:rsid w:val="00814D06"/>
    <w:rsid w:val="00814D38"/>
    <w:rsid w:val="00814D7B"/>
    <w:rsid w:val="00814D88"/>
    <w:rsid w:val="00814DA0"/>
    <w:rsid w:val="00814DC3"/>
    <w:rsid w:val="00814DCB"/>
    <w:rsid w:val="00814E3C"/>
    <w:rsid w:val="00814E54"/>
    <w:rsid w:val="00814EEF"/>
    <w:rsid w:val="00814FC5"/>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80"/>
    <w:rsid w:val="00815F37"/>
    <w:rsid w:val="00815FBA"/>
    <w:rsid w:val="00815FD3"/>
    <w:rsid w:val="0081607A"/>
    <w:rsid w:val="0081618D"/>
    <w:rsid w:val="0081620E"/>
    <w:rsid w:val="008162BF"/>
    <w:rsid w:val="008162DA"/>
    <w:rsid w:val="00816323"/>
    <w:rsid w:val="00816331"/>
    <w:rsid w:val="00816347"/>
    <w:rsid w:val="00816476"/>
    <w:rsid w:val="0081654D"/>
    <w:rsid w:val="008165D8"/>
    <w:rsid w:val="008166E5"/>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2B"/>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EE7"/>
    <w:rsid w:val="00821F03"/>
    <w:rsid w:val="00821F20"/>
    <w:rsid w:val="00822080"/>
    <w:rsid w:val="008220A1"/>
    <w:rsid w:val="008220C1"/>
    <w:rsid w:val="0082217B"/>
    <w:rsid w:val="008221D9"/>
    <w:rsid w:val="00822255"/>
    <w:rsid w:val="008222AE"/>
    <w:rsid w:val="0082234D"/>
    <w:rsid w:val="00822579"/>
    <w:rsid w:val="008226A1"/>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1F4"/>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30"/>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D4"/>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8E"/>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B29"/>
    <w:rsid w:val="00835B58"/>
    <w:rsid w:val="00835C58"/>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78"/>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9"/>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C7A"/>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8C9"/>
    <w:rsid w:val="008409D0"/>
    <w:rsid w:val="00840A74"/>
    <w:rsid w:val="00840ABA"/>
    <w:rsid w:val="00840AC7"/>
    <w:rsid w:val="00840AEB"/>
    <w:rsid w:val="00840B0A"/>
    <w:rsid w:val="00840B6C"/>
    <w:rsid w:val="00840BA1"/>
    <w:rsid w:val="00840C0D"/>
    <w:rsid w:val="00840C48"/>
    <w:rsid w:val="00840C6F"/>
    <w:rsid w:val="00840CDB"/>
    <w:rsid w:val="00840D90"/>
    <w:rsid w:val="00840DDA"/>
    <w:rsid w:val="00840EF2"/>
    <w:rsid w:val="00840F3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4C"/>
    <w:rsid w:val="00841A8B"/>
    <w:rsid w:val="00841AD3"/>
    <w:rsid w:val="00841B91"/>
    <w:rsid w:val="00841C28"/>
    <w:rsid w:val="00841C2D"/>
    <w:rsid w:val="00841CCA"/>
    <w:rsid w:val="00841CF6"/>
    <w:rsid w:val="00841E45"/>
    <w:rsid w:val="00841EBD"/>
    <w:rsid w:val="00841F08"/>
    <w:rsid w:val="00841F16"/>
    <w:rsid w:val="00841F9E"/>
    <w:rsid w:val="00841FC2"/>
    <w:rsid w:val="008420F8"/>
    <w:rsid w:val="00842206"/>
    <w:rsid w:val="00842213"/>
    <w:rsid w:val="00842274"/>
    <w:rsid w:val="008422CD"/>
    <w:rsid w:val="0084231F"/>
    <w:rsid w:val="008423B1"/>
    <w:rsid w:val="008423FC"/>
    <w:rsid w:val="008424AA"/>
    <w:rsid w:val="008425C7"/>
    <w:rsid w:val="008425DD"/>
    <w:rsid w:val="008425FE"/>
    <w:rsid w:val="00842687"/>
    <w:rsid w:val="00842821"/>
    <w:rsid w:val="008428DB"/>
    <w:rsid w:val="008428EF"/>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6F0"/>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546"/>
    <w:rsid w:val="0085064D"/>
    <w:rsid w:val="00850672"/>
    <w:rsid w:val="00850692"/>
    <w:rsid w:val="00850747"/>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D"/>
    <w:rsid w:val="0085113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1E9E"/>
    <w:rsid w:val="00851F11"/>
    <w:rsid w:val="00851F3D"/>
    <w:rsid w:val="00852053"/>
    <w:rsid w:val="008520B5"/>
    <w:rsid w:val="0085219C"/>
    <w:rsid w:val="008521D4"/>
    <w:rsid w:val="00852309"/>
    <w:rsid w:val="00852366"/>
    <w:rsid w:val="00852379"/>
    <w:rsid w:val="008523AB"/>
    <w:rsid w:val="00852403"/>
    <w:rsid w:val="00852442"/>
    <w:rsid w:val="00852472"/>
    <w:rsid w:val="00852529"/>
    <w:rsid w:val="0085253B"/>
    <w:rsid w:val="008525E5"/>
    <w:rsid w:val="008525FE"/>
    <w:rsid w:val="00852601"/>
    <w:rsid w:val="00852651"/>
    <w:rsid w:val="00852658"/>
    <w:rsid w:val="00852701"/>
    <w:rsid w:val="0085277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CE"/>
    <w:rsid w:val="0085366B"/>
    <w:rsid w:val="00853716"/>
    <w:rsid w:val="00853750"/>
    <w:rsid w:val="008537DD"/>
    <w:rsid w:val="0085383A"/>
    <w:rsid w:val="0085384F"/>
    <w:rsid w:val="008538EB"/>
    <w:rsid w:val="00853903"/>
    <w:rsid w:val="00853906"/>
    <w:rsid w:val="00853987"/>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EA"/>
    <w:rsid w:val="00854A13"/>
    <w:rsid w:val="00854C6C"/>
    <w:rsid w:val="00854D05"/>
    <w:rsid w:val="00854D4C"/>
    <w:rsid w:val="00854DA2"/>
    <w:rsid w:val="00854E04"/>
    <w:rsid w:val="00854E06"/>
    <w:rsid w:val="00854E43"/>
    <w:rsid w:val="00854E81"/>
    <w:rsid w:val="00854EC7"/>
    <w:rsid w:val="00854F89"/>
    <w:rsid w:val="00854FD4"/>
    <w:rsid w:val="0085508E"/>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B8D"/>
    <w:rsid w:val="00856CC4"/>
    <w:rsid w:val="00856CDB"/>
    <w:rsid w:val="00856D67"/>
    <w:rsid w:val="00856DB8"/>
    <w:rsid w:val="00856E5B"/>
    <w:rsid w:val="00856EB5"/>
    <w:rsid w:val="00856EDE"/>
    <w:rsid w:val="00856EEC"/>
    <w:rsid w:val="008570CF"/>
    <w:rsid w:val="00857152"/>
    <w:rsid w:val="0085716F"/>
    <w:rsid w:val="0085719D"/>
    <w:rsid w:val="008571A0"/>
    <w:rsid w:val="00857203"/>
    <w:rsid w:val="008572BA"/>
    <w:rsid w:val="00857371"/>
    <w:rsid w:val="00857383"/>
    <w:rsid w:val="008573C6"/>
    <w:rsid w:val="0085744B"/>
    <w:rsid w:val="00857525"/>
    <w:rsid w:val="008575C4"/>
    <w:rsid w:val="008575E1"/>
    <w:rsid w:val="00857627"/>
    <w:rsid w:val="00857640"/>
    <w:rsid w:val="00857678"/>
    <w:rsid w:val="00857781"/>
    <w:rsid w:val="00857826"/>
    <w:rsid w:val="008578F3"/>
    <w:rsid w:val="00857905"/>
    <w:rsid w:val="008579A8"/>
    <w:rsid w:val="008579DF"/>
    <w:rsid w:val="00857AD1"/>
    <w:rsid w:val="00857AF4"/>
    <w:rsid w:val="00857AFE"/>
    <w:rsid w:val="00857C10"/>
    <w:rsid w:val="00857C49"/>
    <w:rsid w:val="00857D9E"/>
    <w:rsid w:val="00857E07"/>
    <w:rsid w:val="00857E26"/>
    <w:rsid w:val="00857E4C"/>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5B5"/>
    <w:rsid w:val="0086077F"/>
    <w:rsid w:val="00860936"/>
    <w:rsid w:val="00860960"/>
    <w:rsid w:val="0086098A"/>
    <w:rsid w:val="00860A41"/>
    <w:rsid w:val="00860AA9"/>
    <w:rsid w:val="00860AEB"/>
    <w:rsid w:val="00860BE1"/>
    <w:rsid w:val="00860BE2"/>
    <w:rsid w:val="00860BEE"/>
    <w:rsid w:val="00860E87"/>
    <w:rsid w:val="00860FD9"/>
    <w:rsid w:val="00861074"/>
    <w:rsid w:val="008610EF"/>
    <w:rsid w:val="00861106"/>
    <w:rsid w:val="008611EF"/>
    <w:rsid w:val="00861236"/>
    <w:rsid w:val="0086123E"/>
    <w:rsid w:val="00861241"/>
    <w:rsid w:val="008615E4"/>
    <w:rsid w:val="00861675"/>
    <w:rsid w:val="008616C8"/>
    <w:rsid w:val="0086181F"/>
    <w:rsid w:val="00861873"/>
    <w:rsid w:val="00861979"/>
    <w:rsid w:val="00861A07"/>
    <w:rsid w:val="00861A6D"/>
    <w:rsid w:val="00861AA3"/>
    <w:rsid w:val="00861ACA"/>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9E4"/>
    <w:rsid w:val="00862A25"/>
    <w:rsid w:val="00862AC6"/>
    <w:rsid w:val="00862B38"/>
    <w:rsid w:val="00862B3D"/>
    <w:rsid w:val="00862B4C"/>
    <w:rsid w:val="00862B5C"/>
    <w:rsid w:val="00862C66"/>
    <w:rsid w:val="00862CA5"/>
    <w:rsid w:val="00862CEC"/>
    <w:rsid w:val="00862D49"/>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2D"/>
    <w:rsid w:val="0086445A"/>
    <w:rsid w:val="0086446E"/>
    <w:rsid w:val="008646CD"/>
    <w:rsid w:val="00864707"/>
    <w:rsid w:val="00864812"/>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5DA"/>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6F1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ED6"/>
    <w:rsid w:val="00872F21"/>
    <w:rsid w:val="00872FD6"/>
    <w:rsid w:val="00873239"/>
    <w:rsid w:val="008733DA"/>
    <w:rsid w:val="0087340E"/>
    <w:rsid w:val="0087344C"/>
    <w:rsid w:val="008734C9"/>
    <w:rsid w:val="00873568"/>
    <w:rsid w:val="008736A7"/>
    <w:rsid w:val="008737EC"/>
    <w:rsid w:val="008738C1"/>
    <w:rsid w:val="00873935"/>
    <w:rsid w:val="00873982"/>
    <w:rsid w:val="008739A9"/>
    <w:rsid w:val="00873A3D"/>
    <w:rsid w:val="00873A52"/>
    <w:rsid w:val="00873A8C"/>
    <w:rsid w:val="00873AB0"/>
    <w:rsid w:val="00873AFE"/>
    <w:rsid w:val="00873BDC"/>
    <w:rsid w:val="00873C15"/>
    <w:rsid w:val="00873C1C"/>
    <w:rsid w:val="00873C38"/>
    <w:rsid w:val="00873C3E"/>
    <w:rsid w:val="00873D0D"/>
    <w:rsid w:val="00873E3A"/>
    <w:rsid w:val="00873F18"/>
    <w:rsid w:val="00873FC2"/>
    <w:rsid w:val="00873FD4"/>
    <w:rsid w:val="00874012"/>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3C0"/>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D5B"/>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163"/>
    <w:rsid w:val="008801F7"/>
    <w:rsid w:val="00880280"/>
    <w:rsid w:val="00880377"/>
    <w:rsid w:val="008804CA"/>
    <w:rsid w:val="008804F0"/>
    <w:rsid w:val="008805FD"/>
    <w:rsid w:val="008806C9"/>
    <w:rsid w:val="0088082C"/>
    <w:rsid w:val="00880957"/>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2B1"/>
    <w:rsid w:val="00881320"/>
    <w:rsid w:val="00881551"/>
    <w:rsid w:val="0088155D"/>
    <w:rsid w:val="0088157C"/>
    <w:rsid w:val="00881818"/>
    <w:rsid w:val="008818C7"/>
    <w:rsid w:val="0088195D"/>
    <w:rsid w:val="008819C6"/>
    <w:rsid w:val="008819EB"/>
    <w:rsid w:val="00881A9E"/>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95"/>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232"/>
    <w:rsid w:val="0088527C"/>
    <w:rsid w:val="008852E4"/>
    <w:rsid w:val="00885431"/>
    <w:rsid w:val="0088565F"/>
    <w:rsid w:val="0088575D"/>
    <w:rsid w:val="00885782"/>
    <w:rsid w:val="00885833"/>
    <w:rsid w:val="008858F2"/>
    <w:rsid w:val="0088592D"/>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AB"/>
    <w:rsid w:val="008866C0"/>
    <w:rsid w:val="008866C6"/>
    <w:rsid w:val="00886719"/>
    <w:rsid w:val="00886767"/>
    <w:rsid w:val="00886876"/>
    <w:rsid w:val="008869C9"/>
    <w:rsid w:val="00886AE2"/>
    <w:rsid w:val="00886B21"/>
    <w:rsid w:val="00886B90"/>
    <w:rsid w:val="00886BB9"/>
    <w:rsid w:val="00886C28"/>
    <w:rsid w:val="00886CB5"/>
    <w:rsid w:val="00886CD6"/>
    <w:rsid w:val="00886CEC"/>
    <w:rsid w:val="00886E93"/>
    <w:rsid w:val="00886EA3"/>
    <w:rsid w:val="00886EB5"/>
    <w:rsid w:val="00886EC2"/>
    <w:rsid w:val="00886F0A"/>
    <w:rsid w:val="00886F35"/>
    <w:rsid w:val="0088708F"/>
    <w:rsid w:val="008870C3"/>
    <w:rsid w:val="00887158"/>
    <w:rsid w:val="00887293"/>
    <w:rsid w:val="008872B4"/>
    <w:rsid w:val="0088732A"/>
    <w:rsid w:val="00887368"/>
    <w:rsid w:val="0088739F"/>
    <w:rsid w:val="00887424"/>
    <w:rsid w:val="008874A0"/>
    <w:rsid w:val="0088752A"/>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31"/>
    <w:rsid w:val="00887A44"/>
    <w:rsid w:val="00887A55"/>
    <w:rsid w:val="00887A89"/>
    <w:rsid w:val="00887B96"/>
    <w:rsid w:val="00887BDC"/>
    <w:rsid w:val="00887CF9"/>
    <w:rsid w:val="00887E10"/>
    <w:rsid w:val="00887E96"/>
    <w:rsid w:val="00887ED9"/>
    <w:rsid w:val="00887F5F"/>
    <w:rsid w:val="0089006F"/>
    <w:rsid w:val="0089030F"/>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29F"/>
    <w:rsid w:val="00891470"/>
    <w:rsid w:val="008914D4"/>
    <w:rsid w:val="00891503"/>
    <w:rsid w:val="0089154F"/>
    <w:rsid w:val="00891589"/>
    <w:rsid w:val="00891742"/>
    <w:rsid w:val="00891769"/>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595"/>
    <w:rsid w:val="0089260C"/>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65B"/>
    <w:rsid w:val="00893760"/>
    <w:rsid w:val="008938A2"/>
    <w:rsid w:val="008938A9"/>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4F4"/>
    <w:rsid w:val="0089552F"/>
    <w:rsid w:val="0089560D"/>
    <w:rsid w:val="00895621"/>
    <w:rsid w:val="008956DC"/>
    <w:rsid w:val="008956DF"/>
    <w:rsid w:val="008956E9"/>
    <w:rsid w:val="008956F5"/>
    <w:rsid w:val="0089578B"/>
    <w:rsid w:val="008957B4"/>
    <w:rsid w:val="008957E3"/>
    <w:rsid w:val="00895802"/>
    <w:rsid w:val="00895861"/>
    <w:rsid w:val="00895930"/>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CA"/>
    <w:rsid w:val="008972DE"/>
    <w:rsid w:val="008972E1"/>
    <w:rsid w:val="008973B2"/>
    <w:rsid w:val="008973E5"/>
    <w:rsid w:val="00897473"/>
    <w:rsid w:val="0089747E"/>
    <w:rsid w:val="008974CD"/>
    <w:rsid w:val="00897523"/>
    <w:rsid w:val="00897604"/>
    <w:rsid w:val="00897686"/>
    <w:rsid w:val="0089768F"/>
    <w:rsid w:val="008976BE"/>
    <w:rsid w:val="008976DD"/>
    <w:rsid w:val="00897753"/>
    <w:rsid w:val="0089780C"/>
    <w:rsid w:val="00897894"/>
    <w:rsid w:val="00897951"/>
    <w:rsid w:val="0089796D"/>
    <w:rsid w:val="008979C4"/>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39"/>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2F7"/>
    <w:rsid w:val="008A3417"/>
    <w:rsid w:val="008A3433"/>
    <w:rsid w:val="008A3458"/>
    <w:rsid w:val="008A34D1"/>
    <w:rsid w:val="008A34D6"/>
    <w:rsid w:val="008A36B6"/>
    <w:rsid w:val="008A3733"/>
    <w:rsid w:val="008A3831"/>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2"/>
    <w:rsid w:val="008A41CB"/>
    <w:rsid w:val="008A4245"/>
    <w:rsid w:val="008A4307"/>
    <w:rsid w:val="008A45AA"/>
    <w:rsid w:val="008A45F8"/>
    <w:rsid w:val="008A4631"/>
    <w:rsid w:val="008A4641"/>
    <w:rsid w:val="008A465F"/>
    <w:rsid w:val="008A46EA"/>
    <w:rsid w:val="008A4806"/>
    <w:rsid w:val="008A48D5"/>
    <w:rsid w:val="008A4948"/>
    <w:rsid w:val="008A4951"/>
    <w:rsid w:val="008A49AF"/>
    <w:rsid w:val="008A49ED"/>
    <w:rsid w:val="008A4A16"/>
    <w:rsid w:val="008A4AAC"/>
    <w:rsid w:val="008A4B65"/>
    <w:rsid w:val="008A4B9B"/>
    <w:rsid w:val="008A4BC4"/>
    <w:rsid w:val="008A4BD7"/>
    <w:rsid w:val="008A4C02"/>
    <w:rsid w:val="008A4D0F"/>
    <w:rsid w:val="008A4DA8"/>
    <w:rsid w:val="008A4DB3"/>
    <w:rsid w:val="008A4EC9"/>
    <w:rsid w:val="008A4F31"/>
    <w:rsid w:val="008A5121"/>
    <w:rsid w:val="008A524C"/>
    <w:rsid w:val="008A5299"/>
    <w:rsid w:val="008A52A7"/>
    <w:rsid w:val="008A52C9"/>
    <w:rsid w:val="008A52CA"/>
    <w:rsid w:val="008A52E9"/>
    <w:rsid w:val="008A52F4"/>
    <w:rsid w:val="008A533F"/>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A50"/>
    <w:rsid w:val="008A5BAA"/>
    <w:rsid w:val="008A5C2C"/>
    <w:rsid w:val="008A5C30"/>
    <w:rsid w:val="008A5C84"/>
    <w:rsid w:val="008A5C8A"/>
    <w:rsid w:val="008A5C9E"/>
    <w:rsid w:val="008A5CB5"/>
    <w:rsid w:val="008A5D16"/>
    <w:rsid w:val="008A5DF2"/>
    <w:rsid w:val="008A5E3B"/>
    <w:rsid w:val="008A5E41"/>
    <w:rsid w:val="008A5E5C"/>
    <w:rsid w:val="008A5EDD"/>
    <w:rsid w:val="008A5EF7"/>
    <w:rsid w:val="008A5F83"/>
    <w:rsid w:val="008A6056"/>
    <w:rsid w:val="008A60E0"/>
    <w:rsid w:val="008A6124"/>
    <w:rsid w:val="008A616F"/>
    <w:rsid w:val="008A6333"/>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07B"/>
    <w:rsid w:val="008A7130"/>
    <w:rsid w:val="008A7273"/>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A35"/>
    <w:rsid w:val="008A7A54"/>
    <w:rsid w:val="008A7AA1"/>
    <w:rsid w:val="008A7ABF"/>
    <w:rsid w:val="008A7B18"/>
    <w:rsid w:val="008A7BB5"/>
    <w:rsid w:val="008A7BBC"/>
    <w:rsid w:val="008A7C43"/>
    <w:rsid w:val="008A7E2D"/>
    <w:rsid w:val="008A7F3C"/>
    <w:rsid w:val="008A7F7C"/>
    <w:rsid w:val="008A7FE1"/>
    <w:rsid w:val="008B009F"/>
    <w:rsid w:val="008B00B0"/>
    <w:rsid w:val="008B00CC"/>
    <w:rsid w:val="008B00E1"/>
    <w:rsid w:val="008B01D7"/>
    <w:rsid w:val="008B01E1"/>
    <w:rsid w:val="008B02B6"/>
    <w:rsid w:val="008B035C"/>
    <w:rsid w:val="008B0362"/>
    <w:rsid w:val="008B0373"/>
    <w:rsid w:val="008B0397"/>
    <w:rsid w:val="008B03B4"/>
    <w:rsid w:val="008B03B6"/>
    <w:rsid w:val="008B0415"/>
    <w:rsid w:val="008B0437"/>
    <w:rsid w:val="008B04CA"/>
    <w:rsid w:val="008B0674"/>
    <w:rsid w:val="008B0679"/>
    <w:rsid w:val="008B078B"/>
    <w:rsid w:val="008B07AE"/>
    <w:rsid w:val="008B07F5"/>
    <w:rsid w:val="008B085E"/>
    <w:rsid w:val="008B0880"/>
    <w:rsid w:val="008B0AF8"/>
    <w:rsid w:val="008B0B8A"/>
    <w:rsid w:val="008B0CB5"/>
    <w:rsid w:val="008B0ECB"/>
    <w:rsid w:val="008B0FA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76"/>
    <w:rsid w:val="008B29A1"/>
    <w:rsid w:val="008B29B8"/>
    <w:rsid w:val="008B2A4B"/>
    <w:rsid w:val="008B2B47"/>
    <w:rsid w:val="008B2C5C"/>
    <w:rsid w:val="008B2CED"/>
    <w:rsid w:val="008B2DE8"/>
    <w:rsid w:val="008B2EA7"/>
    <w:rsid w:val="008B2F8A"/>
    <w:rsid w:val="008B2F8E"/>
    <w:rsid w:val="008B30A7"/>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B6"/>
    <w:rsid w:val="008B4817"/>
    <w:rsid w:val="008B4935"/>
    <w:rsid w:val="008B4ACF"/>
    <w:rsid w:val="008B4B72"/>
    <w:rsid w:val="008B4CE9"/>
    <w:rsid w:val="008B4FCD"/>
    <w:rsid w:val="008B5021"/>
    <w:rsid w:val="008B50AD"/>
    <w:rsid w:val="008B50B2"/>
    <w:rsid w:val="008B520F"/>
    <w:rsid w:val="008B5272"/>
    <w:rsid w:val="008B54DA"/>
    <w:rsid w:val="008B54E2"/>
    <w:rsid w:val="008B55BF"/>
    <w:rsid w:val="008B55F7"/>
    <w:rsid w:val="008B56F8"/>
    <w:rsid w:val="008B5717"/>
    <w:rsid w:val="008B580F"/>
    <w:rsid w:val="008B58D3"/>
    <w:rsid w:val="008B59D8"/>
    <w:rsid w:val="008B5A1B"/>
    <w:rsid w:val="008B5B65"/>
    <w:rsid w:val="008B5C02"/>
    <w:rsid w:val="008B5C1B"/>
    <w:rsid w:val="008B5CE1"/>
    <w:rsid w:val="008B5D07"/>
    <w:rsid w:val="008B5D3F"/>
    <w:rsid w:val="008B5E39"/>
    <w:rsid w:val="008B5EE9"/>
    <w:rsid w:val="008B5F94"/>
    <w:rsid w:val="008B604E"/>
    <w:rsid w:val="008B60E6"/>
    <w:rsid w:val="008B615B"/>
    <w:rsid w:val="008B61DA"/>
    <w:rsid w:val="008B61F4"/>
    <w:rsid w:val="008B627C"/>
    <w:rsid w:val="008B62C4"/>
    <w:rsid w:val="008B63E1"/>
    <w:rsid w:val="008B6443"/>
    <w:rsid w:val="008B6466"/>
    <w:rsid w:val="008B65C0"/>
    <w:rsid w:val="008B65C9"/>
    <w:rsid w:val="008B661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04"/>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85"/>
    <w:rsid w:val="008C09FF"/>
    <w:rsid w:val="008C0A6B"/>
    <w:rsid w:val="008C0AB6"/>
    <w:rsid w:val="008C0B02"/>
    <w:rsid w:val="008C0C21"/>
    <w:rsid w:val="008C0C31"/>
    <w:rsid w:val="008C0C5B"/>
    <w:rsid w:val="008C0CA4"/>
    <w:rsid w:val="008C0D40"/>
    <w:rsid w:val="008C0EC1"/>
    <w:rsid w:val="008C0EC5"/>
    <w:rsid w:val="008C0EFD"/>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C42"/>
    <w:rsid w:val="008C1E2F"/>
    <w:rsid w:val="008C1EDF"/>
    <w:rsid w:val="008C1FC9"/>
    <w:rsid w:val="008C21A6"/>
    <w:rsid w:val="008C21F6"/>
    <w:rsid w:val="008C232F"/>
    <w:rsid w:val="008C242A"/>
    <w:rsid w:val="008C2435"/>
    <w:rsid w:val="008C24C4"/>
    <w:rsid w:val="008C274B"/>
    <w:rsid w:val="008C27AC"/>
    <w:rsid w:val="008C284E"/>
    <w:rsid w:val="008C288A"/>
    <w:rsid w:val="008C28E7"/>
    <w:rsid w:val="008C2917"/>
    <w:rsid w:val="008C299E"/>
    <w:rsid w:val="008C29DC"/>
    <w:rsid w:val="008C2A02"/>
    <w:rsid w:val="008C2A7F"/>
    <w:rsid w:val="008C2AED"/>
    <w:rsid w:val="008C2B85"/>
    <w:rsid w:val="008C2B90"/>
    <w:rsid w:val="008C2BD2"/>
    <w:rsid w:val="008C2BDA"/>
    <w:rsid w:val="008C2BEB"/>
    <w:rsid w:val="008C2C40"/>
    <w:rsid w:val="008C2C51"/>
    <w:rsid w:val="008C2CDB"/>
    <w:rsid w:val="008C2CEA"/>
    <w:rsid w:val="008C2E33"/>
    <w:rsid w:val="008C2E42"/>
    <w:rsid w:val="008C2EAF"/>
    <w:rsid w:val="008C2ECA"/>
    <w:rsid w:val="008C2EFF"/>
    <w:rsid w:val="008C2F6C"/>
    <w:rsid w:val="008C32B7"/>
    <w:rsid w:val="008C32E3"/>
    <w:rsid w:val="008C332B"/>
    <w:rsid w:val="008C340A"/>
    <w:rsid w:val="008C3416"/>
    <w:rsid w:val="008C341C"/>
    <w:rsid w:val="008C348B"/>
    <w:rsid w:val="008C34A8"/>
    <w:rsid w:val="008C3502"/>
    <w:rsid w:val="008C3516"/>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16"/>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78"/>
    <w:rsid w:val="008C4FE3"/>
    <w:rsid w:val="008C5093"/>
    <w:rsid w:val="008C515C"/>
    <w:rsid w:val="008C54DD"/>
    <w:rsid w:val="008C553E"/>
    <w:rsid w:val="008C5549"/>
    <w:rsid w:val="008C554E"/>
    <w:rsid w:val="008C555B"/>
    <w:rsid w:val="008C5571"/>
    <w:rsid w:val="008C55C9"/>
    <w:rsid w:val="008C5691"/>
    <w:rsid w:val="008C56DE"/>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B35"/>
    <w:rsid w:val="008C6B60"/>
    <w:rsid w:val="008C6B65"/>
    <w:rsid w:val="008C6CB2"/>
    <w:rsid w:val="008C6D78"/>
    <w:rsid w:val="008C6E1A"/>
    <w:rsid w:val="008C6E47"/>
    <w:rsid w:val="008C6EDD"/>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84"/>
    <w:rsid w:val="008C78E9"/>
    <w:rsid w:val="008C7923"/>
    <w:rsid w:val="008C79A7"/>
    <w:rsid w:val="008C79D0"/>
    <w:rsid w:val="008C7ABE"/>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6D2"/>
    <w:rsid w:val="008D17E9"/>
    <w:rsid w:val="008D1843"/>
    <w:rsid w:val="008D18C5"/>
    <w:rsid w:val="008D18CB"/>
    <w:rsid w:val="008D18FB"/>
    <w:rsid w:val="008D1931"/>
    <w:rsid w:val="008D19FE"/>
    <w:rsid w:val="008D1A46"/>
    <w:rsid w:val="008D1D7B"/>
    <w:rsid w:val="008D1D92"/>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0E"/>
    <w:rsid w:val="008D274D"/>
    <w:rsid w:val="008D27C5"/>
    <w:rsid w:val="008D285A"/>
    <w:rsid w:val="008D2885"/>
    <w:rsid w:val="008D28ED"/>
    <w:rsid w:val="008D2906"/>
    <w:rsid w:val="008D29E5"/>
    <w:rsid w:val="008D29F0"/>
    <w:rsid w:val="008D2A0A"/>
    <w:rsid w:val="008D2B42"/>
    <w:rsid w:val="008D2BF2"/>
    <w:rsid w:val="008D2BFB"/>
    <w:rsid w:val="008D2CBB"/>
    <w:rsid w:val="008D2CDC"/>
    <w:rsid w:val="008D2CE4"/>
    <w:rsid w:val="008D2CF2"/>
    <w:rsid w:val="008D2D06"/>
    <w:rsid w:val="008D2D18"/>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906"/>
    <w:rsid w:val="008D3961"/>
    <w:rsid w:val="008D39DC"/>
    <w:rsid w:val="008D3A89"/>
    <w:rsid w:val="008D3A92"/>
    <w:rsid w:val="008D3AD2"/>
    <w:rsid w:val="008D3B56"/>
    <w:rsid w:val="008D3D2A"/>
    <w:rsid w:val="008D3D3C"/>
    <w:rsid w:val="008D3FB4"/>
    <w:rsid w:val="008D4030"/>
    <w:rsid w:val="008D4260"/>
    <w:rsid w:val="008D4365"/>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23"/>
    <w:rsid w:val="008D51E3"/>
    <w:rsid w:val="008D5284"/>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7"/>
    <w:rsid w:val="008E26EC"/>
    <w:rsid w:val="008E26F5"/>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5D0"/>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1B"/>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0E"/>
    <w:rsid w:val="008E572A"/>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8E"/>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FC"/>
    <w:rsid w:val="008F0A21"/>
    <w:rsid w:val="008F0AB9"/>
    <w:rsid w:val="008F0B3B"/>
    <w:rsid w:val="008F0BC1"/>
    <w:rsid w:val="008F0C4B"/>
    <w:rsid w:val="008F0C68"/>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DB8"/>
    <w:rsid w:val="008F1F19"/>
    <w:rsid w:val="008F1F34"/>
    <w:rsid w:val="008F1F44"/>
    <w:rsid w:val="008F2070"/>
    <w:rsid w:val="008F21D6"/>
    <w:rsid w:val="008F2329"/>
    <w:rsid w:val="008F23D0"/>
    <w:rsid w:val="008F23E8"/>
    <w:rsid w:val="008F2466"/>
    <w:rsid w:val="008F24B6"/>
    <w:rsid w:val="008F256F"/>
    <w:rsid w:val="008F25C1"/>
    <w:rsid w:val="008F25C4"/>
    <w:rsid w:val="008F2664"/>
    <w:rsid w:val="008F2711"/>
    <w:rsid w:val="008F2782"/>
    <w:rsid w:val="008F2826"/>
    <w:rsid w:val="008F2869"/>
    <w:rsid w:val="008F288D"/>
    <w:rsid w:val="008F28EE"/>
    <w:rsid w:val="008F29C8"/>
    <w:rsid w:val="008F2B53"/>
    <w:rsid w:val="008F2BC3"/>
    <w:rsid w:val="008F2C79"/>
    <w:rsid w:val="008F2CC2"/>
    <w:rsid w:val="008F2D7E"/>
    <w:rsid w:val="008F2D88"/>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E5"/>
    <w:rsid w:val="008F3C63"/>
    <w:rsid w:val="008F3D47"/>
    <w:rsid w:val="008F3D6B"/>
    <w:rsid w:val="008F3D9D"/>
    <w:rsid w:val="008F3DA6"/>
    <w:rsid w:val="008F3DC6"/>
    <w:rsid w:val="008F3E72"/>
    <w:rsid w:val="008F401D"/>
    <w:rsid w:val="008F4087"/>
    <w:rsid w:val="008F40A6"/>
    <w:rsid w:val="008F40CF"/>
    <w:rsid w:val="008F4101"/>
    <w:rsid w:val="008F4114"/>
    <w:rsid w:val="008F4135"/>
    <w:rsid w:val="008F41B9"/>
    <w:rsid w:val="008F425E"/>
    <w:rsid w:val="008F4263"/>
    <w:rsid w:val="008F42E5"/>
    <w:rsid w:val="008F42F6"/>
    <w:rsid w:val="008F43B5"/>
    <w:rsid w:val="008F43CC"/>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5072"/>
    <w:rsid w:val="008F508A"/>
    <w:rsid w:val="008F518A"/>
    <w:rsid w:val="008F51D6"/>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5FE"/>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D39"/>
    <w:rsid w:val="008F7DB3"/>
    <w:rsid w:val="008F7E1A"/>
    <w:rsid w:val="008F7EF9"/>
    <w:rsid w:val="008F7F75"/>
    <w:rsid w:val="008F7F8C"/>
    <w:rsid w:val="009000EE"/>
    <w:rsid w:val="0090010C"/>
    <w:rsid w:val="00900119"/>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0CD"/>
    <w:rsid w:val="0090125B"/>
    <w:rsid w:val="009012BF"/>
    <w:rsid w:val="009012C3"/>
    <w:rsid w:val="009012D2"/>
    <w:rsid w:val="0090135A"/>
    <w:rsid w:val="0090139A"/>
    <w:rsid w:val="009013BD"/>
    <w:rsid w:val="00901414"/>
    <w:rsid w:val="009014D5"/>
    <w:rsid w:val="009014D6"/>
    <w:rsid w:val="00901615"/>
    <w:rsid w:val="0090165D"/>
    <w:rsid w:val="0090167E"/>
    <w:rsid w:val="009016AD"/>
    <w:rsid w:val="00901725"/>
    <w:rsid w:val="00901889"/>
    <w:rsid w:val="0090198B"/>
    <w:rsid w:val="009019A2"/>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E7"/>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DDA"/>
    <w:rsid w:val="00904EDD"/>
    <w:rsid w:val="00905070"/>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19"/>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548"/>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1184"/>
    <w:rsid w:val="009111E6"/>
    <w:rsid w:val="009111F0"/>
    <w:rsid w:val="009111F8"/>
    <w:rsid w:val="0091125B"/>
    <w:rsid w:val="00911348"/>
    <w:rsid w:val="00911516"/>
    <w:rsid w:val="0091157F"/>
    <w:rsid w:val="00911635"/>
    <w:rsid w:val="0091167C"/>
    <w:rsid w:val="009116A9"/>
    <w:rsid w:val="00911758"/>
    <w:rsid w:val="00911800"/>
    <w:rsid w:val="00911835"/>
    <w:rsid w:val="00911877"/>
    <w:rsid w:val="009118AA"/>
    <w:rsid w:val="00911921"/>
    <w:rsid w:val="0091194D"/>
    <w:rsid w:val="00911B7A"/>
    <w:rsid w:val="00911BA0"/>
    <w:rsid w:val="00911BC0"/>
    <w:rsid w:val="00911BE8"/>
    <w:rsid w:val="00911C34"/>
    <w:rsid w:val="00911C3E"/>
    <w:rsid w:val="00911CB4"/>
    <w:rsid w:val="00911D66"/>
    <w:rsid w:val="00911E25"/>
    <w:rsid w:val="00911E36"/>
    <w:rsid w:val="00911EA5"/>
    <w:rsid w:val="00911F27"/>
    <w:rsid w:val="0091204D"/>
    <w:rsid w:val="009120B9"/>
    <w:rsid w:val="009120BB"/>
    <w:rsid w:val="009120E9"/>
    <w:rsid w:val="00912120"/>
    <w:rsid w:val="009121D7"/>
    <w:rsid w:val="009122A2"/>
    <w:rsid w:val="00912341"/>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A17"/>
    <w:rsid w:val="00913ACD"/>
    <w:rsid w:val="00913AD7"/>
    <w:rsid w:val="00913BB2"/>
    <w:rsid w:val="00913BD5"/>
    <w:rsid w:val="00913BF2"/>
    <w:rsid w:val="00913C18"/>
    <w:rsid w:val="00913C6D"/>
    <w:rsid w:val="00913D63"/>
    <w:rsid w:val="00913D6C"/>
    <w:rsid w:val="00913DB7"/>
    <w:rsid w:val="00913DF0"/>
    <w:rsid w:val="00913EA2"/>
    <w:rsid w:val="00913EC3"/>
    <w:rsid w:val="00913ECB"/>
    <w:rsid w:val="00914004"/>
    <w:rsid w:val="009140AB"/>
    <w:rsid w:val="009140D0"/>
    <w:rsid w:val="00914175"/>
    <w:rsid w:val="009141C7"/>
    <w:rsid w:val="00914242"/>
    <w:rsid w:val="009142DB"/>
    <w:rsid w:val="009142E0"/>
    <w:rsid w:val="009142EC"/>
    <w:rsid w:val="009144FA"/>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2D"/>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BC8"/>
    <w:rsid w:val="00920C43"/>
    <w:rsid w:val="00920CAC"/>
    <w:rsid w:val="00920CBC"/>
    <w:rsid w:val="00920CFD"/>
    <w:rsid w:val="00920CFF"/>
    <w:rsid w:val="00920DB2"/>
    <w:rsid w:val="00920E0D"/>
    <w:rsid w:val="00920ECA"/>
    <w:rsid w:val="00920EE0"/>
    <w:rsid w:val="00920EEF"/>
    <w:rsid w:val="00920F40"/>
    <w:rsid w:val="00920F8A"/>
    <w:rsid w:val="00920FB9"/>
    <w:rsid w:val="00921030"/>
    <w:rsid w:val="00921079"/>
    <w:rsid w:val="009210BF"/>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8BE"/>
    <w:rsid w:val="00921964"/>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5F"/>
    <w:rsid w:val="0092259A"/>
    <w:rsid w:val="009225FE"/>
    <w:rsid w:val="009226C0"/>
    <w:rsid w:val="0092273E"/>
    <w:rsid w:val="00922749"/>
    <w:rsid w:val="00922761"/>
    <w:rsid w:val="009227D0"/>
    <w:rsid w:val="00922800"/>
    <w:rsid w:val="0092282C"/>
    <w:rsid w:val="00922883"/>
    <w:rsid w:val="009229DF"/>
    <w:rsid w:val="00922AD0"/>
    <w:rsid w:val="00922ADC"/>
    <w:rsid w:val="00922BDB"/>
    <w:rsid w:val="00922C86"/>
    <w:rsid w:val="00922D9F"/>
    <w:rsid w:val="00922E88"/>
    <w:rsid w:val="00922EFE"/>
    <w:rsid w:val="00923099"/>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9F7"/>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E3"/>
    <w:rsid w:val="009253F0"/>
    <w:rsid w:val="00925415"/>
    <w:rsid w:val="0092548F"/>
    <w:rsid w:val="009254C1"/>
    <w:rsid w:val="0092553B"/>
    <w:rsid w:val="0092563F"/>
    <w:rsid w:val="0092568A"/>
    <w:rsid w:val="009256C9"/>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FD"/>
    <w:rsid w:val="009262E4"/>
    <w:rsid w:val="00926328"/>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A2"/>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6B"/>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3A"/>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8A"/>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A9F"/>
    <w:rsid w:val="00931AC7"/>
    <w:rsid w:val="00931BF8"/>
    <w:rsid w:val="00931C38"/>
    <w:rsid w:val="00931C50"/>
    <w:rsid w:val="00931C6E"/>
    <w:rsid w:val="00931C98"/>
    <w:rsid w:val="00931CFA"/>
    <w:rsid w:val="00931D1B"/>
    <w:rsid w:val="00931D36"/>
    <w:rsid w:val="00931DC6"/>
    <w:rsid w:val="00931F14"/>
    <w:rsid w:val="00931FAD"/>
    <w:rsid w:val="009320F1"/>
    <w:rsid w:val="00932206"/>
    <w:rsid w:val="00932379"/>
    <w:rsid w:val="009323EF"/>
    <w:rsid w:val="00932421"/>
    <w:rsid w:val="0093243B"/>
    <w:rsid w:val="009324A0"/>
    <w:rsid w:val="0093254C"/>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30"/>
    <w:rsid w:val="0093370E"/>
    <w:rsid w:val="00933972"/>
    <w:rsid w:val="0093398C"/>
    <w:rsid w:val="009339DE"/>
    <w:rsid w:val="009339F3"/>
    <w:rsid w:val="00933BD8"/>
    <w:rsid w:val="00933C05"/>
    <w:rsid w:val="00933DEA"/>
    <w:rsid w:val="00933E75"/>
    <w:rsid w:val="00933EFE"/>
    <w:rsid w:val="00933F9C"/>
    <w:rsid w:val="00933FAA"/>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AC0"/>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1FE"/>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E23"/>
    <w:rsid w:val="00936E30"/>
    <w:rsid w:val="00936F00"/>
    <w:rsid w:val="00936F33"/>
    <w:rsid w:val="00936F75"/>
    <w:rsid w:val="00936FC1"/>
    <w:rsid w:val="00936FDC"/>
    <w:rsid w:val="0093729D"/>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40015"/>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2F0"/>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B7"/>
    <w:rsid w:val="00943A60"/>
    <w:rsid w:val="00943AE4"/>
    <w:rsid w:val="00943B0B"/>
    <w:rsid w:val="00943C91"/>
    <w:rsid w:val="00943D1E"/>
    <w:rsid w:val="00943D81"/>
    <w:rsid w:val="00943DAD"/>
    <w:rsid w:val="00943DBF"/>
    <w:rsid w:val="00943E9C"/>
    <w:rsid w:val="00943FBA"/>
    <w:rsid w:val="00943FCF"/>
    <w:rsid w:val="00943FDE"/>
    <w:rsid w:val="00944015"/>
    <w:rsid w:val="00944035"/>
    <w:rsid w:val="0094405C"/>
    <w:rsid w:val="00944143"/>
    <w:rsid w:val="009441DB"/>
    <w:rsid w:val="0094420C"/>
    <w:rsid w:val="00944271"/>
    <w:rsid w:val="0094429E"/>
    <w:rsid w:val="00944599"/>
    <w:rsid w:val="009445E5"/>
    <w:rsid w:val="009447E3"/>
    <w:rsid w:val="00944A3A"/>
    <w:rsid w:val="00944ABF"/>
    <w:rsid w:val="00944AF0"/>
    <w:rsid w:val="00944B25"/>
    <w:rsid w:val="00944B2D"/>
    <w:rsid w:val="00944BB3"/>
    <w:rsid w:val="00944BD0"/>
    <w:rsid w:val="00944D86"/>
    <w:rsid w:val="00944DBA"/>
    <w:rsid w:val="00944DCA"/>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A"/>
    <w:rsid w:val="0094601A"/>
    <w:rsid w:val="0094602B"/>
    <w:rsid w:val="00946046"/>
    <w:rsid w:val="00946054"/>
    <w:rsid w:val="00946070"/>
    <w:rsid w:val="0094608A"/>
    <w:rsid w:val="0094618B"/>
    <w:rsid w:val="0094624E"/>
    <w:rsid w:val="0094654D"/>
    <w:rsid w:val="00946577"/>
    <w:rsid w:val="009465EE"/>
    <w:rsid w:val="0094667E"/>
    <w:rsid w:val="009466A6"/>
    <w:rsid w:val="009467BA"/>
    <w:rsid w:val="00946832"/>
    <w:rsid w:val="00946911"/>
    <w:rsid w:val="0094696E"/>
    <w:rsid w:val="009469A8"/>
    <w:rsid w:val="00946A43"/>
    <w:rsid w:val="00946A53"/>
    <w:rsid w:val="00946B4D"/>
    <w:rsid w:val="00946B8C"/>
    <w:rsid w:val="00946D5C"/>
    <w:rsid w:val="00946D82"/>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D9"/>
    <w:rsid w:val="00950E34"/>
    <w:rsid w:val="00950E3C"/>
    <w:rsid w:val="00950E57"/>
    <w:rsid w:val="00950E6A"/>
    <w:rsid w:val="00950ED9"/>
    <w:rsid w:val="00950EE2"/>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62"/>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0A4"/>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0EE"/>
    <w:rsid w:val="0095613E"/>
    <w:rsid w:val="00956150"/>
    <w:rsid w:val="009561EC"/>
    <w:rsid w:val="00956319"/>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AF"/>
    <w:rsid w:val="00956EF3"/>
    <w:rsid w:val="0095700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BF1"/>
    <w:rsid w:val="00957C70"/>
    <w:rsid w:val="00957C75"/>
    <w:rsid w:val="00957D4D"/>
    <w:rsid w:val="00957D93"/>
    <w:rsid w:val="00957E21"/>
    <w:rsid w:val="00957EA3"/>
    <w:rsid w:val="00957EA5"/>
    <w:rsid w:val="00957ECB"/>
    <w:rsid w:val="009600ED"/>
    <w:rsid w:val="009601DF"/>
    <w:rsid w:val="009602BA"/>
    <w:rsid w:val="00960329"/>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9C"/>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4E"/>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9A8"/>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2E"/>
    <w:rsid w:val="00965BAF"/>
    <w:rsid w:val="00965BDA"/>
    <w:rsid w:val="00965BF0"/>
    <w:rsid w:val="00965E05"/>
    <w:rsid w:val="00965EA9"/>
    <w:rsid w:val="00966027"/>
    <w:rsid w:val="00966132"/>
    <w:rsid w:val="00966224"/>
    <w:rsid w:val="0096627C"/>
    <w:rsid w:val="00966347"/>
    <w:rsid w:val="009663A3"/>
    <w:rsid w:val="009663D4"/>
    <w:rsid w:val="0096643E"/>
    <w:rsid w:val="00966488"/>
    <w:rsid w:val="009664EE"/>
    <w:rsid w:val="00966572"/>
    <w:rsid w:val="00966652"/>
    <w:rsid w:val="009666C1"/>
    <w:rsid w:val="0096677B"/>
    <w:rsid w:val="009667B8"/>
    <w:rsid w:val="00966A19"/>
    <w:rsid w:val="00966B3A"/>
    <w:rsid w:val="00966B4C"/>
    <w:rsid w:val="00966B6A"/>
    <w:rsid w:val="00966BB4"/>
    <w:rsid w:val="00966DA8"/>
    <w:rsid w:val="00966DE0"/>
    <w:rsid w:val="00966E12"/>
    <w:rsid w:val="00966E28"/>
    <w:rsid w:val="00966E95"/>
    <w:rsid w:val="00967113"/>
    <w:rsid w:val="009671C2"/>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BA5"/>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2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2E8"/>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76"/>
    <w:rsid w:val="0097287C"/>
    <w:rsid w:val="00972897"/>
    <w:rsid w:val="009728D3"/>
    <w:rsid w:val="009728F4"/>
    <w:rsid w:val="00972998"/>
    <w:rsid w:val="00972B44"/>
    <w:rsid w:val="00972BE6"/>
    <w:rsid w:val="00972C10"/>
    <w:rsid w:val="00972C36"/>
    <w:rsid w:val="00972E27"/>
    <w:rsid w:val="00972EC5"/>
    <w:rsid w:val="00972F17"/>
    <w:rsid w:val="009730B2"/>
    <w:rsid w:val="009731D0"/>
    <w:rsid w:val="009732E1"/>
    <w:rsid w:val="0097330C"/>
    <w:rsid w:val="00973340"/>
    <w:rsid w:val="0097343C"/>
    <w:rsid w:val="0097358B"/>
    <w:rsid w:val="00973639"/>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81"/>
    <w:rsid w:val="0097450F"/>
    <w:rsid w:val="00974554"/>
    <w:rsid w:val="00974573"/>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13"/>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01"/>
    <w:rsid w:val="00976E19"/>
    <w:rsid w:val="00976E33"/>
    <w:rsid w:val="00976ECE"/>
    <w:rsid w:val="00976F88"/>
    <w:rsid w:val="00976FFD"/>
    <w:rsid w:val="0097702D"/>
    <w:rsid w:val="0097706C"/>
    <w:rsid w:val="009770A3"/>
    <w:rsid w:val="009770D1"/>
    <w:rsid w:val="009771A7"/>
    <w:rsid w:val="009771BF"/>
    <w:rsid w:val="009772A2"/>
    <w:rsid w:val="0097752E"/>
    <w:rsid w:val="0097769B"/>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8A"/>
    <w:rsid w:val="00981546"/>
    <w:rsid w:val="0098157B"/>
    <w:rsid w:val="009815E9"/>
    <w:rsid w:val="00981675"/>
    <w:rsid w:val="0098169D"/>
    <w:rsid w:val="009816F3"/>
    <w:rsid w:val="00981773"/>
    <w:rsid w:val="009818C2"/>
    <w:rsid w:val="00981903"/>
    <w:rsid w:val="00981960"/>
    <w:rsid w:val="0098196C"/>
    <w:rsid w:val="00981B15"/>
    <w:rsid w:val="00981B4A"/>
    <w:rsid w:val="00981BAF"/>
    <w:rsid w:val="00981BDA"/>
    <w:rsid w:val="00981C2E"/>
    <w:rsid w:val="00981D50"/>
    <w:rsid w:val="00981DC3"/>
    <w:rsid w:val="00981DD9"/>
    <w:rsid w:val="00981F80"/>
    <w:rsid w:val="00981F89"/>
    <w:rsid w:val="00982002"/>
    <w:rsid w:val="00982039"/>
    <w:rsid w:val="00982079"/>
    <w:rsid w:val="009820A8"/>
    <w:rsid w:val="00982161"/>
    <w:rsid w:val="00982164"/>
    <w:rsid w:val="009821B6"/>
    <w:rsid w:val="009821C8"/>
    <w:rsid w:val="009821EA"/>
    <w:rsid w:val="0098220C"/>
    <w:rsid w:val="009823D2"/>
    <w:rsid w:val="00982404"/>
    <w:rsid w:val="009824AF"/>
    <w:rsid w:val="00982508"/>
    <w:rsid w:val="009825AB"/>
    <w:rsid w:val="00982688"/>
    <w:rsid w:val="00982748"/>
    <w:rsid w:val="00982778"/>
    <w:rsid w:val="00982784"/>
    <w:rsid w:val="00982880"/>
    <w:rsid w:val="009828F9"/>
    <w:rsid w:val="00982917"/>
    <w:rsid w:val="00982981"/>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5E"/>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A5"/>
    <w:rsid w:val="009848B3"/>
    <w:rsid w:val="009848E9"/>
    <w:rsid w:val="009849A2"/>
    <w:rsid w:val="009849C4"/>
    <w:rsid w:val="009849D5"/>
    <w:rsid w:val="00984B8B"/>
    <w:rsid w:val="00984CFC"/>
    <w:rsid w:val="00984D67"/>
    <w:rsid w:val="00984D6E"/>
    <w:rsid w:val="00984D88"/>
    <w:rsid w:val="00984E9D"/>
    <w:rsid w:val="00985046"/>
    <w:rsid w:val="009850FC"/>
    <w:rsid w:val="0098521F"/>
    <w:rsid w:val="009852AA"/>
    <w:rsid w:val="00985302"/>
    <w:rsid w:val="00985312"/>
    <w:rsid w:val="0098549D"/>
    <w:rsid w:val="0098549F"/>
    <w:rsid w:val="0098551F"/>
    <w:rsid w:val="00985535"/>
    <w:rsid w:val="009855B6"/>
    <w:rsid w:val="00985630"/>
    <w:rsid w:val="0098563F"/>
    <w:rsid w:val="0098568A"/>
    <w:rsid w:val="009857A4"/>
    <w:rsid w:val="009857B9"/>
    <w:rsid w:val="009857C6"/>
    <w:rsid w:val="009857F0"/>
    <w:rsid w:val="0098581E"/>
    <w:rsid w:val="00985864"/>
    <w:rsid w:val="0098586A"/>
    <w:rsid w:val="009858DA"/>
    <w:rsid w:val="009859F3"/>
    <w:rsid w:val="00985AFE"/>
    <w:rsid w:val="00985B7C"/>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85"/>
    <w:rsid w:val="009866AC"/>
    <w:rsid w:val="009866EB"/>
    <w:rsid w:val="00986710"/>
    <w:rsid w:val="009867B7"/>
    <w:rsid w:val="009867B9"/>
    <w:rsid w:val="009867D9"/>
    <w:rsid w:val="00986814"/>
    <w:rsid w:val="009868A8"/>
    <w:rsid w:val="00986907"/>
    <w:rsid w:val="0098697E"/>
    <w:rsid w:val="00986991"/>
    <w:rsid w:val="00986BC5"/>
    <w:rsid w:val="00986BCB"/>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3AD"/>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DF"/>
    <w:rsid w:val="00987FF7"/>
    <w:rsid w:val="00990064"/>
    <w:rsid w:val="00990190"/>
    <w:rsid w:val="009901CF"/>
    <w:rsid w:val="00990263"/>
    <w:rsid w:val="009902AB"/>
    <w:rsid w:val="009903CF"/>
    <w:rsid w:val="00990540"/>
    <w:rsid w:val="00990559"/>
    <w:rsid w:val="0099059C"/>
    <w:rsid w:val="0099063C"/>
    <w:rsid w:val="00990688"/>
    <w:rsid w:val="0099074E"/>
    <w:rsid w:val="009907E4"/>
    <w:rsid w:val="009907EF"/>
    <w:rsid w:val="00990833"/>
    <w:rsid w:val="009908A1"/>
    <w:rsid w:val="00990971"/>
    <w:rsid w:val="00990989"/>
    <w:rsid w:val="00990A23"/>
    <w:rsid w:val="00990D01"/>
    <w:rsid w:val="00990D5A"/>
    <w:rsid w:val="00990E15"/>
    <w:rsid w:val="00990E38"/>
    <w:rsid w:val="00990EB6"/>
    <w:rsid w:val="00990F0A"/>
    <w:rsid w:val="00990F25"/>
    <w:rsid w:val="00990F33"/>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1E7"/>
    <w:rsid w:val="00992300"/>
    <w:rsid w:val="00992449"/>
    <w:rsid w:val="009924C8"/>
    <w:rsid w:val="0099250B"/>
    <w:rsid w:val="0099250C"/>
    <w:rsid w:val="00992550"/>
    <w:rsid w:val="0099274A"/>
    <w:rsid w:val="009927B9"/>
    <w:rsid w:val="009927D8"/>
    <w:rsid w:val="0099283D"/>
    <w:rsid w:val="0099291C"/>
    <w:rsid w:val="0099291F"/>
    <w:rsid w:val="00992AC3"/>
    <w:rsid w:val="00992B5E"/>
    <w:rsid w:val="00992B68"/>
    <w:rsid w:val="00992BEC"/>
    <w:rsid w:val="00992C55"/>
    <w:rsid w:val="00992CFB"/>
    <w:rsid w:val="00992D34"/>
    <w:rsid w:val="00992DCF"/>
    <w:rsid w:val="00992E11"/>
    <w:rsid w:val="00992E5E"/>
    <w:rsid w:val="00992F2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EE"/>
    <w:rsid w:val="00996431"/>
    <w:rsid w:val="009964ED"/>
    <w:rsid w:val="0099662D"/>
    <w:rsid w:val="009966AE"/>
    <w:rsid w:val="00996735"/>
    <w:rsid w:val="0099676C"/>
    <w:rsid w:val="0099677B"/>
    <w:rsid w:val="009967C1"/>
    <w:rsid w:val="0099680C"/>
    <w:rsid w:val="00996833"/>
    <w:rsid w:val="00996868"/>
    <w:rsid w:val="009968E8"/>
    <w:rsid w:val="009969BE"/>
    <w:rsid w:val="009969C0"/>
    <w:rsid w:val="009969C7"/>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56"/>
    <w:rsid w:val="00997789"/>
    <w:rsid w:val="0099781F"/>
    <w:rsid w:val="0099798C"/>
    <w:rsid w:val="00997B6E"/>
    <w:rsid w:val="00997BBF"/>
    <w:rsid w:val="00997C35"/>
    <w:rsid w:val="00997D86"/>
    <w:rsid w:val="00997DC7"/>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1"/>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0FCF"/>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6"/>
    <w:rsid w:val="009A1CFA"/>
    <w:rsid w:val="009A1E21"/>
    <w:rsid w:val="009A1F28"/>
    <w:rsid w:val="009A203D"/>
    <w:rsid w:val="009A227F"/>
    <w:rsid w:val="009A2460"/>
    <w:rsid w:val="009A24A5"/>
    <w:rsid w:val="009A24C9"/>
    <w:rsid w:val="009A2527"/>
    <w:rsid w:val="009A256A"/>
    <w:rsid w:val="009A2661"/>
    <w:rsid w:val="009A26FB"/>
    <w:rsid w:val="009A273B"/>
    <w:rsid w:val="009A2772"/>
    <w:rsid w:val="009A27E6"/>
    <w:rsid w:val="009A2885"/>
    <w:rsid w:val="009A28DC"/>
    <w:rsid w:val="009A2982"/>
    <w:rsid w:val="009A2A51"/>
    <w:rsid w:val="009A2A85"/>
    <w:rsid w:val="009A2A8C"/>
    <w:rsid w:val="009A2B61"/>
    <w:rsid w:val="009A2B7F"/>
    <w:rsid w:val="009A2B8C"/>
    <w:rsid w:val="009A2C0F"/>
    <w:rsid w:val="009A2D3C"/>
    <w:rsid w:val="009A2D76"/>
    <w:rsid w:val="009A2D9C"/>
    <w:rsid w:val="009A2E18"/>
    <w:rsid w:val="009A2F87"/>
    <w:rsid w:val="009A2F95"/>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353"/>
    <w:rsid w:val="009A4461"/>
    <w:rsid w:val="009A45F5"/>
    <w:rsid w:val="009A465E"/>
    <w:rsid w:val="009A46BB"/>
    <w:rsid w:val="009A4764"/>
    <w:rsid w:val="009A477B"/>
    <w:rsid w:val="009A48F0"/>
    <w:rsid w:val="009A493B"/>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3F9"/>
    <w:rsid w:val="009A5411"/>
    <w:rsid w:val="009A545F"/>
    <w:rsid w:val="009A54DF"/>
    <w:rsid w:val="009A553D"/>
    <w:rsid w:val="009A55D0"/>
    <w:rsid w:val="009A568D"/>
    <w:rsid w:val="009A56D0"/>
    <w:rsid w:val="009A57A1"/>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EA"/>
    <w:rsid w:val="009A5EF2"/>
    <w:rsid w:val="009A5F47"/>
    <w:rsid w:val="009A5F54"/>
    <w:rsid w:val="009A5FA5"/>
    <w:rsid w:val="009A5FC6"/>
    <w:rsid w:val="009A611A"/>
    <w:rsid w:val="009A6135"/>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4"/>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0F"/>
    <w:rsid w:val="009B308C"/>
    <w:rsid w:val="009B30DE"/>
    <w:rsid w:val="009B3168"/>
    <w:rsid w:val="009B3456"/>
    <w:rsid w:val="009B347A"/>
    <w:rsid w:val="009B34AF"/>
    <w:rsid w:val="009B3540"/>
    <w:rsid w:val="009B3638"/>
    <w:rsid w:val="009B37A4"/>
    <w:rsid w:val="009B383C"/>
    <w:rsid w:val="009B38C6"/>
    <w:rsid w:val="009B3A24"/>
    <w:rsid w:val="009B3A70"/>
    <w:rsid w:val="009B3B39"/>
    <w:rsid w:val="009B3BD7"/>
    <w:rsid w:val="009B3BFE"/>
    <w:rsid w:val="009B3C8B"/>
    <w:rsid w:val="009B3CCC"/>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7A"/>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51"/>
    <w:rsid w:val="009B5DB4"/>
    <w:rsid w:val="009B5F92"/>
    <w:rsid w:val="009B5FE5"/>
    <w:rsid w:val="009B5FF5"/>
    <w:rsid w:val="009B6020"/>
    <w:rsid w:val="009B6022"/>
    <w:rsid w:val="009B60DC"/>
    <w:rsid w:val="009B612D"/>
    <w:rsid w:val="009B614D"/>
    <w:rsid w:val="009B637C"/>
    <w:rsid w:val="009B6385"/>
    <w:rsid w:val="009B6415"/>
    <w:rsid w:val="009B647C"/>
    <w:rsid w:val="009B6508"/>
    <w:rsid w:val="009B6584"/>
    <w:rsid w:val="009B65B4"/>
    <w:rsid w:val="009B65D3"/>
    <w:rsid w:val="009B669A"/>
    <w:rsid w:val="009B6727"/>
    <w:rsid w:val="009B6897"/>
    <w:rsid w:val="009B694C"/>
    <w:rsid w:val="009B6A97"/>
    <w:rsid w:val="009B6B82"/>
    <w:rsid w:val="009B6B93"/>
    <w:rsid w:val="009B6CAE"/>
    <w:rsid w:val="009B6D94"/>
    <w:rsid w:val="009B6DDF"/>
    <w:rsid w:val="009B7029"/>
    <w:rsid w:val="009B70A0"/>
    <w:rsid w:val="009B70CC"/>
    <w:rsid w:val="009B711B"/>
    <w:rsid w:val="009B724F"/>
    <w:rsid w:val="009B728A"/>
    <w:rsid w:val="009B7379"/>
    <w:rsid w:val="009B7433"/>
    <w:rsid w:val="009B75C1"/>
    <w:rsid w:val="009B765D"/>
    <w:rsid w:val="009B7756"/>
    <w:rsid w:val="009B77BD"/>
    <w:rsid w:val="009B7843"/>
    <w:rsid w:val="009B78A9"/>
    <w:rsid w:val="009B79B2"/>
    <w:rsid w:val="009B7A6A"/>
    <w:rsid w:val="009B7A84"/>
    <w:rsid w:val="009B7B53"/>
    <w:rsid w:val="009B7B74"/>
    <w:rsid w:val="009B7C75"/>
    <w:rsid w:val="009B7C86"/>
    <w:rsid w:val="009B7D0D"/>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7B1"/>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B0"/>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AC0"/>
    <w:rsid w:val="009C1AEC"/>
    <w:rsid w:val="009C1B97"/>
    <w:rsid w:val="009C1BD9"/>
    <w:rsid w:val="009C1C04"/>
    <w:rsid w:val="009C1C70"/>
    <w:rsid w:val="009C1D63"/>
    <w:rsid w:val="009C1DB8"/>
    <w:rsid w:val="009C1DC7"/>
    <w:rsid w:val="009C1E34"/>
    <w:rsid w:val="009C1E3D"/>
    <w:rsid w:val="009C1E66"/>
    <w:rsid w:val="009C1E9C"/>
    <w:rsid w:val="009C1F2D"/>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EA"/>
    <w:rsid w:val="009C273A"/>
    <w:rsid w:val="009C2891"/>
    <w:rsid w:val="009C29A3"/>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B7"/>
    <w:rsid w:val="009C38CA"/>
    <w:rsid w:val="009C394A"/>
    <w:rsid w:val="009C39C3"/>
    <w:rsid w:val="009C3A32"/>
    <w:rsid w:val="009C3A61"/>
    <w:rsid w:val="009C3ABE"/>
    <w:rsid w:val="009C3D48"/>
    <w:rsid w:val="009C3DE2"/>
    <w:rsid w:val="009C3E18"/>
    <w:rsid w:val="009C3E42"/>
    <w:rsid w:val="009C3E6D"/>
    <w:rsid w:val="009C3E7D"/>
    <w:rsid w:val="009C3FB9"/>
    <w:rsid w:val="009C3FD4"/>
    <w:rsid w:val="009C406D"/>
    <w:rsid w:val="009C40C5"/>
    <w:rsid w:val="009C4132"/>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E8"/>
    <w:rsid w:val="009C4C79"/>
    <w:rsid w:val="009C4CA8"/>
    <w:rsid w:val="009C4CDF"/>
    <w:rsid w:val="009C4D1E"/>
    <w:rsid w:val="009C4D42"/>
    <w:rsid w:val="009C4D8A"/>
    <w:rsid w:val="009C4D9C"/>
    <w:rsid w:val="009C4DED"/>
    <w:rsid w:val="009C4E21"/>
    <w:rsid w:val="009C4E53"/>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6F3B"/>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BA"/>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2B"/>
    <w:rsid w:val="009D21A0"/>
    <w:rsid w:val="009D21E5"/>
    <w:rsid w:val="009D2206"/>
    <w:rsid w:val="009D2229"/>
    <w:rsid w:val="009D2235"/>
    <w:rsid w:val="009D227C"/>
    <w:rsid w:val="009D2379"/>
    <w:rsid w:val="009D23A7"/>
    <w:rsid w:val="009D23C6"/>
    <w:rsid w:val="009D2428"/>
    <w:rsid w:val="009D24DF"/>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5DD"/>
    <w:rsid w:val="009D36F2"/>
    <w:rsid w:val="009D3789"/>
    <w:rsid w:val="009D3791"/>
    <w:rsid w:val="009D3805"/>
    <w:rsid w:val="009D393F"/>
    <w:rsid w:val="009D3973"/>
    <w:rsid w:val="009D3982"/>
    <w:rsid w:val="009D39F9"/>
    <w:rsid w:val="009D3A8D"/>
    <w:rsid w:val="009D3AE5"/>
    <w:rsid w:val="009D3AF0"/>
    <w:rsid w:val="009D3B7F"/>
    <w:rsid w:val="009D3B9F"/>
    <w:rsid w:val="009D3BCB"/>
    <w:rsid w:val="009D3BDF"/>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14"/>
    <w:rsid w:val="009D45E5"/>
    <w:rsid w:val="009D46AA"/>
    <w:rsid w:val="009D46C7"/>
    <w:rsid w:val="009D46F4"/>
    <w:rsid w:val="009D4830"/>
    <w:rsid w:val="009D491A"/>
    <w:rsid w:val="009D499B"/>
    <w:rsid w:val="009D4A04"/>
    <w:rsid w:val="009D4AA0"/>
    <w:rsid w:val="009D4B03"/>
    <w:rsid w:val="009D4B3A"/>
    <w:rsid w:val="009D4C4A"/>
    <w:rsid w:val="009D4C58"/>
    <w:rsid w:val="009D4C59"/>
    <w:rsid w:val="009D4D4F"/>
    <w:rsid w:val="009D4E6D"/>
    <w:rsid w:val="009D4EF6"/>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88C"/>
    <w:rsid w:val="009D595A"/>
    <w:rsid w:val="009D5CB1"/>
    <w:rsid w:val="009D5E0A"/>
    <w:rsid w:val="009D5E3B"/>
    <w:rsid w:val="009D5E7E"/>
    <w:rsid w:val="009D5F8C"/>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B89"/>
    <w:rsid w:val="009D7C18"/>
    <w:rsid w:val="009D7CB3"/>
    <w:rsid w:val="009D7D15"/>
    <w:rsid w:val="009D7DC4"/>
    <w:rsid w:val="009D7DF0"/>
    <w:rsid w:val="009D7E9C"/>
    <w:rsid w:val="009D7FA6"/>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F"/>
    <w:rsid w:val="009E087D"/>
    <w:rsid w:val="009E0887"/>
    <w:rsid w:val="009E08CF"/>
    <w:rsid w:val="009E08DB"/>
    <w:rsid w:val="009E0901"/>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E97"/>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9F"/>
    <w:rsid w:val="009E3BA1"/>
    <w:rsid w:val="009E3BD7"/>
    <w:rsid w:val="009E3C41"/>
    <w:rsid w:val="009E3CD6"/>
    <w:rsid w:val="009E3CFB"/>
    <w:rsid w:val="009E3D43"/>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B35"/>
    <w:rsid w:val="009E4B64"/>
    <w:rsid w:val="009E4BCD"/>
    <w:rsid w:val="009E4BEE"/>
    <w:rsid w:val="009E4C95"/>
    <w:rsid w:val="009E4D30"/>
    <w:rsid w:val="009E4DF5"/>
    <w:rsid w:val="009E4E00"/>
    <w:rsid w:val="009E4E39"/>
    <w:rsid w:val="009E4F42"/>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62"/>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7065"/>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8FF"/>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A6"/>
    <w:rsid w:val="009F00E4"/>
    <w:rsid w:val="009F032B"/>
    <w:rsid w:val="009F038F"/>
    <w:rsid w:val="009F045F"/>
    <w:rsid w:val="009F04A2"/>
    <w:rsid w:val="009F0506"/>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E4"/>
    <w:rsid w:val="009F1A3C"/>
    <w:rsid w:val="009F1A69"/>
    <w:rsid w:val="009F1ACE"/>
    <w:rsid w:val="009F1CE9"/>
    <w:rsid w:val="009F1D00"/>
    <w:rsid w:val="009F1E21"/>
    <w:rsid w:val="009F1E38"/>
    <w:rsid w:val="009F1E44"/>
    <w:rsid w:val="009F1E5F"/>
    <w:rsid w:val="009F1EF0"/>
    <w:rsid w:val="009F1F70"/>
    <w:rsid w:val="009F2091"/>
    <w:rsid w:val="009F20BA"/>
    <w:rsid w:val="009F21EA"/>
    <w:rsid w:val="009F2276"/>
    <w:rsid w:val="009F230F"/>
    <w:rsid w:val="009F2322"/>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CF"/>
    <w:rsid w:val="009F4503"/>
    <w:rsid w:val="009F4566"/>
    <w:rsid w:val="009F45D7"/>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71"/>
    <w:rsid w:val="009F5E96"/>
    <w:rsid w:val="009F5EBC"/>
    <w:rsid w:val="009F5F4F"/>
    <w:rsid w:val="009F5F74"/>
    <w:rsid w:val="009F5F8E"/>
    <w:rsid w:val="009F6027"/>
    <w:rsid w:val="009F60E4"/>
    <w:rsid w:val="009F6172"/>
    <w:rsid w:val="009F6181"/>
    <w:rsid w:val="009F6281"/>
    <w:rsid w:val="009F6518"/>
    <w:rsid w:val="009F6535"/>
    <w:rsid w:val="009F66AD"/>
    <w:rsid w:val="009F66C6"/>
    <w:rsid w:val="009F678C"/>
    <w:rsid w:val="009F67AA"/>
    <w:rsid w:val="009F6849"/>
    <w:rsid w:val="009F684E"/>
    <w:rsid w:val="009F689E"/>
    <w:rsid w:val="009F6942"/>
    <w:rsid w:val="009F6968"/>
    <w:rsid w:val="009F69B1"/>
    <w:rsid w:val="009F6B01"/>
    <w:rsid w:val="009F6C5E"/>
    <w:rsid w:val="009F6D2E"/>
    <w:rsid w:val="009F6DB4"/>
    <w:rsid w:val="009F6E44"/>
    <w:rsid w:val="009F6E94"/>
    <w:rsid w:val="009F6F4E"/>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9FD"/>
    <w:rsid w:val="009F7A05"/>
    <w:rsid w:val="009F7A4B"/>
    <w:rsid w:val="009F7A83"/>
    <w:rsid w:val="009F7A8A"/>
    <w:rsid w:val="009F7A97"/>
    <w:rsid w:val="009F7BE6"/>
    <w:rsid w:val="009F7C5D"/>
    <w:rsid w:val="009F7D4C"/>
    <w:rsid w:val="009F7D62"/>
    <w:rsid w:val="009F7D7B"/>
    <w:rsid w:val="009F7D8F"/>
    <w:rsid w:val="009F7DD9"/>
    <w:rsid w:val="009F7E22"/>
    <w:rsid w:val="009F7EAE"/>
    <w:rsid w:val="009F7EE1"/>
    <w:rsid w:val="009F7F40"/>
    <w:rsid w:val="009F7F71"/>
    <w:rsid w:val="009F7F81"/>
    <w:rsid w:val="00A00013"/>
    <w:rsid w:val="00A0008E"/>
    <w:rsid w:val="00A000AA"/>
    <w:rsid w:val="00A001DE"/>
    <w:rsid w:val="00A0029F"/>
    <w:rsid w:val="00A00431"/>
    <w:rsid w:val="00A0043B"/>
    <w:rsid w:val="00A00469"/>
    <w:rsid w:val="00A005A4"/>
    <w:rsid w:val="00A005D2"/>
    <w:rsid w:val="00A005E1"/>
    <w:rsid w:val="00A00660"/>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CD"/>
    <w:rsid w:val="00A015E9"/>
    <w:rsid w:val="00A0163F"/>
    <w:rsid w:val="00A016CB"/>
    <w:rsid w:val="00A0189B"/>
    <w:rsid w:val="00A018F0"/>
    <w:rsid w:val="00A019FD"/>
    <w:rsid w:val="00A01A5D"/>
    <w:rsid w:val="00A01BAE"/>
    <w:rsid w:val="00A01C2D"/>
    <w:rsid w:val="00A01CD4"/>
    <w:rsid w:val="00A01D40"/>
    <w:rsid w:val="00A01DEB"/>
    <w:rsid w:val="00A01DED"/>
    <w:rsid w:val="00A01DF1"/>
    <w:rsid w:val="00A01E8B"/>
    <w:rsid w:val="00A01FC7"/>
    <w:rsid w:val="00A02011"/>
    <w:rsid w:val="00A02086"/>
    <w:rsid w:val="00A0213B"/>
    <w:rsid w:val="00A021DF"/>
    <w:rsid w:val="00A022DF"/>
    <w:rsid w:val="00A022ED"/>
    <w:rsid w:val="00A02380"/>
    <w:rsid w:val="00A023CE"/>
    <w:rsid w:val="00A023F6"/>
    <w:rsid w:val="00A024B6"/>
    <w:rsid w:val="00A024C5"/>
    <w:rsid w:val="00A024E4"/>
    <w:rsid w:val="00A02512"/>
    <w:rsid w:val="00A0253E"/>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36C"/>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DD0"/>
    <w:rsid w:val="00A03E91"/>
    <w:rsid w:val="00A03F81"/>
    <w:rsid w:val="00A04028"/>
    <w:rsid w:val="00A04067"/>
    <w:rsid w:val="00A042B5"/>
    <w:rsid w:val="00A042CD"/>
    <w:rsid w:val="00A04391"/>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84"/>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D9"/>
    <w:rsid w:val="00A062FD"/>
    <w:rsid w:val="00A06318"/>
    <w:rsid w:val="00A063AD"/>
    <w:rsid w:val="00A06426"/>
    <w:rsid w:val="00A0649C"/>
    <w:rsid w:val="00A065D0"/>
    <w:rsid w:val="00A067A4"/>
    <w:rsid w:val="00A06825"/>
    <w:rsid w:val="00A068A8"/>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5EE"/>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0FC9"/>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E"/>
    <w:rsid w:val="00A1212C"/>
    <w:rsid w:val="00A12153"/>
    <w:rsid w:val="00A121D7"/>
    <w:rsid w:val="00A1234E"/>
    <w:rsid w:val="00A12365"/>
    <w:rsid w:val="00A12390"/>
    <w:rsid w:val="00A123C9"/>
    <w:rsid w:val="00A1241B"/>
    <w:rsid w:val="00A1245A"/>
    <w:rsid w:val="00A1245E"/>
    <w:rsid w:val="00A12465"/>
    <w:rsid w:val="00A1249D"/>
    <w:rsid w:val="00A12583"/>
    <w:rsid w:val="00A125DD"/>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3E0"/>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65"/>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17"/>
    <w:rsid w:val="00A15E17"/>
    <w:rsid w:val="00A16264"/>
    <w:rsid w:val="00A16302"/>
    <w:rsid w:val="00A1646B"/>
    <w:rsid w:val="00A1648E"/>
    <w:rsid w:val="00A1654A"/>
    <w:rsid w:val="00A1654E"/>
    <w:rsid w:val="00A165E8"/>
    <w:rsid w:val="00A1669C"/>
    <w:rsid w:val="00A1675B"/>
    <w:rsid w:val="00A16780"/>
    <w:rsid w:val="00A167E8"/>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B8C"/>
    <w:rsid w:val="00A17BDA"/>
    <w:rsid w:val="00A17C08"/>
    <w:rsid w:val="00A17D43"/>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4C"/>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D99"/>
    <w:rsid w:val="00A20E77"/>
    <w:rsid w:val="00A20EC0"/>
    <w:rsid w:val="00A21038"/>
    <w:rsid w:val="00A2105D"/>
    <w:rsid w:val="00A21119"/>
    <w:rsid w:val="00A211DA"/>
    <w:rsid w:val="00A2123A"/>
    <w:rsid w:val="00A213AF"/>
    <w:rsid w:val="00A213EF"/>
    <w:rsid w:val="00A21575"/>
    <w:rsid w:val="00A215B2"/>
    <w:rsid w:val="00A215C8"/>
    <w:rsid w:val="00A216C8"/>
    <w:rsid w:val="00A21731"/>
    <w:rsid w:val="00A2185E"/>
    <w:rsid w:val="00A21872"/>
    <w:rsid w:val="00A218C6"/>
    <w:rsid w:val="00A218F7"/>
    <w:rsid w:val="00A219D8"/>
    <w:rsid w:val="00A219FA"/>
    <w:rsid w:val="00A21A3B"/>
    <w:rsid w:val="00A21A3C"/>
    <w:rsid w:val="00A21AA3"/>
    <w:rsid w:val="00A21AF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992"/>
    <w:rsid w:val="00A22AB7"/>
    <w:rsid w:val="00A22BD6"/>
    <w:rsid w:val="00A22BEE"/>
    <w:rsid w:val="00A22C65"/>
    <w:rsid w:val="00A22CBA"/>
    <w:rsid w:val="00A22E3F"/>
    <w:rsid w:val="00A22E5B"/>
    <w:rsid w:val="00A22E96"/>
    <w:rsid w:val="00A22ECD"/>
    <w:rsid w:val="00A22FA9"/>
    <w:rsid w:val="00A22FF0"/>
    <w:rsid w:val="00A230C1"/>
    <w:rsid w:val="00A230F2"/>
    <w:rsid w:val="00A2311A"/>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66"/>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997"/>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83"/>
    <w:rsid w:val="00A25859"/>
    <w:rsid w:val="00A25860"/>
    <w:rsid w:val="00A258AD"/>
    <w:rsid w:val="00A25917"/>
    <w:rsid w:val="00A2599A"/>
    <w:rsid w:val="00A25A99"/>
    <w:rsid w:val="00A25C88"/>
    <w:rsid w:val="00A25CB4"/>
    <w:rsid w:val="00A25D1A"/>
    <w:rsid w:val="00A25D83"/>
    <w:rsid w:val="00A25D87"/>
    <w:rsid w:val="00A25DFB"/>
    <w:rsid w:val="00A25DFC"/>
    <w:rsid w:val="00A25EF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D9"/>
    <w:rsid w:val="00A26DE9"/>
    <w:rsid w:val="00A26E4C"/>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0"/>
    <w:rsid w:val="00A27D41"/>
    <w:rsid w:val="00A27EC6"/>
    <w:rsid w:val="00A27EC9"/>
    <w:rsid w:val="00A30034"/>
    <w:rsid w:val="00A30080"/>
    <w:rsid w:val="00A3009E"/>
    <w:rsid w:val="00A30140"/>
    <w:rsid w:val="00A30188"/>
    <w:rsid w:val="00A301E6"/>
    <w:rsid w:val="00A302C2"/>
    <w:rsid w:val="00A302F5"/>
    <w:rsid w:val="00A3047A"/>
    <w:rsid w:val="00A30569"/>
    <w:rsid w:val="00A30572"/>
    <w:rsid w:val="00A30576"/>
    <w:rsid w:val="00A305AB"/>
    <w:rsid w:val="00A3061F"/>
    <w:rsid w:val="00A307D5"/>
    <w:rsid w:val="00A3080B"/>
    <w:rsid w:val="00A308DE"/>
    <w:rsid w:val="00A30943"/>
    <w:rsid w:val="00A30993"/>
    <w:rsid w:val="00A30A85"/>
    <w:rsid w:val="00A30A8B"/>
    <w:rsid w:val="00A30BCD"/>
    <w:rsid w:val="00A30C00"/>
    <w:rsid w:val="00A30C25"/>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3E41"/>
    <w:rsid w:val="00A34104"/>
    <w:rsid w:val="00A341B4"/>
    <w:rsid w:val="00A34328"/>
    <w:rsid w:val="00A34371"/>
    <w:rsid w:val="00A3463A"/>
    <w:rsid w:val="00A34751"/>
    <w:rsid w:val="00A3476D"/>
    <w:rsid w:val="00A3479D"/>
    <w:rsid w:val="00A3483D"/>
    <w:rsid w:val="00A3495D"/>
    <w:rsid w:val="00A349A6"/>
    <w:rsid w:val="00A34A4A"/>
    <w:rsid w:val="00A34A66"/>
    <w:rsid w:val="00A34A8C"/>
    <w:rsid w:val="00A34B60"/>
    <w:rsid w:val="00A34CB8"/>
    <w:rsid w:val="00A34DBA"/>
    <w:rsid w:val="00A34E23"/>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0E"/>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8FF"/>
    <w:rsid w:val="00A37973"/>
    <w:rsid w:val="00A37A65"/>
    <w:rsid w:val="00A37AD7"/>
    <w:rsid w:val="00A37B3A"/>
    <w:rsid w:val="00A37CF9"/>
    <w:rsid w:val="00A37DB7"/>
    <w:rsid w:val="00A37DE8"/>
    <w:rsid w:val="00A37E0A"/>
    <w:rsid w:val="00A37E37"/>
    <w:rsid w:val="00A37E39"/>
    <w:rsid w:val="00A37E75"/>
    <w:rsid w:val="00A37F69"/>
    <w:rsid w:val="00A4010B"/>
    <w:rsid w:val="00A401BC"/>
    <w:rsid w:val="00A401DE"/>
    <w:rsid w:val="00A40212"/>
    <w:rsid w:val="00A402E9"/>
    <w:rsid w:val="00A40439"/>
    <w:rsid w:val="00A404C8"/>
    <w:rsid w:val="00A40585"/>
    <w:rsid w:val="00A4070B"/>
    <w:rsid w:val="00A4072D"/>
    <w:rsid w:val="00A407EA"/>
    <w:rsid w:val="00A407F7"/>
    <w:rsid w:val="00A40814"/>
    <w:rsid w:val="00A408E5"/>
    <w:rsid w:val="00A40922"/>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540"/>
    <w:rsid w:val="00A4154E"/>
    <w:rsid w:val="00A41552"/>
    <w:rsid w:val="00A415B5"/>
    <w:rsid w:val="00A415CC"/>
    <w:rsid w:val="00A41685"/>
    <w:rsid w:val="00A416CD"/>
    <w:rsid w:val="00A41775"/>
    <w:rsid w:val="00A417B8"/>
    <w:rsid w:val="00A41885"/>
    <w:rsid w:val="00A41914"/>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529"/>
    <w:rsid w:val="00A42595"/>
    <w:rsid w:val="00A425A6"/>
    <w:rsid w:val="00A425E7"/>
    <w:rsid w:val="00A42660"/>
    <w:rsid w:val="00A4267B"/>
    <w:rsid w:val="00A426D9"/>
    <w:rsid w:val="00A4279F"/>
    <w:rsid w:val="00A428D5"/>
    <w:rsid w:val="00A42AEA"/>
    <w:rsid w:val="00A42B67"/>
    <w:rsid w:val="00A42CF6"/>
    <w:rsid w:val="00A42D17"/>
    <w:rsid w:val="00A42E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AE"/>
    <w:rsid w:val="00A43AF3"/>
    <w:rsid w:val="00A43B8A"/>
    <w:rsid w:val="00A43B98"/>
    <w:rsid w:val="00A43B9E"/>
    <w:rsid w:val="00A43BA5"/>
    <w:rsid w:val="00A43BCD"/>
    <w:rsid w:val="00A43D13"/>
    <w:rsid w:val="00A43D17"/>
    <w:rsid w:val="00A43D4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FC4"/>
    <w:rsid w:val="00A4515A"/>
    <w:rsid w:val="00A45172"/>
    <w:rsid w:val="00A451EA"/>
    <w:rsid w:val="00A4522A"/>
    <w:rsid w:val="00A45365"/>
    <w:rsid w:val="00A45401"/>
    <w:rsid w:val="00A45473"/>
    <w:rsid w:val="00A454E2"/>
    <w:rsid w:val="00A454FB"/>
    <w:rsid w:val="00A455F9"/>
    <w:rsid w:val="00A45623"/>
    <w:rsid w:val="00A45632"/>
    <w:rsid w:val="00A4567E"/>
    <w:rsid w:val="00A456E0"/>
    <w:rsid w:val="00A4573C"/>
    <w:rsid w:val="00A45753"/>
    <w:rsid w:val="00A45792"/>
    <w:rsid w:val="00A458DA"/>
    <w:rsid w:val="00A4598F"/>
    <w:rsid w:val="00A459C0"/>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796"/>
    <w:rsid w:val="00A46835"/>
    <w:rsid w:val="00A4691D"/>
    <w:rsid w:val="00A4698C"/>
    <w:rsid w:val="00A469EE"/>
    <w:rsid w:val="00A469FF"/>
    <w:rsid w:val="00A46A0D"/>
    <w:rsid w:val="00A46A0F"/>
    <w:rsid w:val="00A46A5B"/>
    <w:rsid w:val="00A46B9A"/>
    <w:rsid w:val="00A46C3F"/>
    <w:rsid w:val="00A46C8B"/>
    <w:rsid w:val="00A46E6E"/>
    <w:rsid w:val="00A46F1D"/>
    <w:rsid w:val="00A46FCC"/>
    <w:rsid w:val="00A4710E"/>
    <w:rsid w:val="00A47150"/>
    <w:rsid w:val="00A47258"/>
    <w:rsid w:val="00A4736D"/>
    <w:rsid w:val="00A4737A"/>
    <w:rsid w:val="00A47482"/>
    <w:rsid w:val="00A47596"/>
    <w:rsid w:val="00A47604"/>
    <w:rsid w:val="00A47611"/>
    <w:rsid w:val="00A4764D"/>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3E0"/>
    <w:rsid w:val="00A5054D"/>
    <w:rsid w:val="00A505A5"/>
    <w:rsid w:val="00A50652"/>
    <w:rsid w:val="00A5065C"/>
    <w:rsid w:val="00A506CC"/>
    <w:rsid w:val="00A50729"/>
    <w:rsid w:val="00A5078D"/>
    <w:rsid w:val="00A50792"/>
    <w:rsid w:val="00A507A4"/>
    <w:rsid w:val="00A5087A"/>
    <w:rsid w:val="00A508C1"/>
    <w:rsid w:val="00A508D2"/>
    <w:rsid w:val="00A5091B"/>
    <w:rsid w:val="00A50965"/>
    <w:rsid w:val="00A5098A"/>
    <w:rsid w:val="00A509B0"/>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ED"/>
    <w:rsid w:val="00A518F5"/>
    <w:rsid w:val="00A51AB8"/>
    <w:rsid w:val="00A51AD1"/>
    <w:rsid w:val="00A51B52"/>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3DE"/>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AB"/>
    <w:rsid w:val="00A54C36"/>
    <w:rsid w:val="00A54D29"/>
    <w:rsid w:val="00A54E1A"/>
    <w:rsid w:val="00A54EA4"/>
    <w:rsid w:val="00A54EE5"/>
    <w:rsid w:val="00A54F78"/>
    <w:rsid w:val="00A550E7"/>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38"/>
    <w:rsid w:val="00A55DE3"/>
    <w:rsid w:val="00A55E16"/>
    <w:rsid w:val="00A55EFA"/>
    <w:rsid w:val="00A55F4A"/>
    <w:rsid w:val="00A55F65"/>
    <w:rsid w:val="00A5609E"/>
    <w:rsid w:val="00A5615D"/>
    <w:rsid w:val="00A562B2"/>
    <w:rsid w:val="00A562C5"/>
    <w:rsid w:val="00A562E0"/>
    <w:rsid w:val="00A563C4"/>
    <w:rsid w:val="00A563CD"/>
    <w:rsid w:val="00A563FC"/>
    <w:rsid w:val="00A56446"/>
    <w:rsid w:val="00A56564"/>
    <w:rsid w:val="00A56611"/>
    <w:rsid w:val="00A56632"/>
    <w:rsid w:val="00A56641"/>
    <w:rsid w:val="00A56671"/>
    <w:rsid w:val="00A566C4"/>
    <w:rsid w:val="00A566CF"/>
    <w:rsid w:val="00A56912"/>
    <w:rsid w:val="00A569A1"/>
    <w:rsid w:val="00A56A50"/>
    <w:rsid w:val="00A56AE6"/>
    <w:rsid w:val="00A56B10"/>
    <w:rsid w:val="00A56BD5"/>
    <w:rsid w:val="00A56D08"/>
    <w:rsid w:val="00A56E6B"/>
    <w:rsid w:val="00A56ED9"/>
    <w:rsid w:val="00A56F6E"/>
    <w:rsid w:val="00A57044"/>
    <w:rsid w:val="00A5708E"/>
    <w:rsid w:val="00A57190"/>
    <w:rsid w:val="00A57196"/>
    <w:rsid w:val="00A571EE"/>
    <w:rsid w:val="00A572CE"/>
    <w:rsid w:val="00A572CF"/>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0F14"/>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A5"/>
    <w:rsid w:val="00A6210A"/>
    <w:rsid w:val="00A62117"/>
    <w:rsid w:val="00A6214A"/>
    <w:rsid w:val="00A62177"/>
    <w:rsid w:val="00A6217B"/>
    <w:rsid w:val="00A6225E"/>
    <w:rsid w:val="00A622BD"/>
    <w:rsid w:val="00A6230D"/>
    <w:rsid w:val="00A62314"/>
    <w:rsid w:val="00A6235E"/>
    <w:rsid w:val="00A62425"/>
    <w:rsid w:val="00A624AC"/>
    <w:rsid w:val="00A62534"/>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0A5"/>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4A"/>
    <w:rsid w:val="00A63F64"/>
    <w:rsid w:val="00A63FA5"/>
    <w:rsid w:val="00A63FC0"/>
    <w:rsid w:val="00A64097"/>
    <w:rsid w:val="00A64126"/>
    <w:rsid w:val="00A64137"/>
    <w:rsid w:val="00A641DA"/>
    <w:rsid w:val="00A641F1"/>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8FC"/>
    <w:rsid w:val="00A66AF9"/>
    <w:rsid w:val="00A66BF7"/>
    <w:rsid w:val="00A66C34"/>
    <w:rsid w:val="00A66C50"/>
    <w:rsid w:val="00A66C67"/>
    <w:rsid w:val="00A66EDA"/>
    <w:rsid w:val="00A66F29"/>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862"/>
    <w:rsid w:val="00A67AD8"/>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3A"/>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55"/>
    <w:rsid w:val="00A70BDA"/>
    <w:rsid w:val="00A70C42"/>
    <w:rsid w:val="00A70C73"/>
    <w:rsid w:val="00A70CAC"/>
    <w:rsid w:val="00A70CFB"/>
    <w:rsid w:val="00A70D0E"/>
    <w:rsid w:val="00A70D63"/>
    <w:rsid w:val="00A70DDA"/>
    <w:rsid w:val="00A70E20"/>
    <w:rsid w:val="00A70EC8"/>
    <w:rsid w:val="00A70F23"/>
    <w:rsid w:val="00A70F72"/>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17"/>
    <w:rsid w:val="00A71B7F"/>
    <w:rsid w:val="00A71B92"/>
    <w:rsid w:val="00A71BA5"/>
    <w:rsid w:val="00A71BAE"/>
    <w:rsid w:val="00A71C58"/>
    <w:rsid w:val="00A71C7F"/>
    <w:rsid w:val="00A71D1E"/>
    <w:rsid w:val="00A71D38"/>
    <w:rsid w:val="00A71DC5"/>
    <w:rsid w:val="00A71E04"/>
    <w:rsid w:val="00A71E68"/>
    <w:rsid w:val="00A71EDA"/>
    <w:rsid w:val="00A71F2F"/>
    <w:rsid w:val="00A71F75"/>
    <w:rsid w:val="00A72057"/>
    <w:rsid w:val="00A720B3"/>
    <w:rsid w:val="00A720F0"/>
    <w:rsid w:val="00A7210E"/>
    <w:rsid w:val="00A72125"/>
    <w:rsid w:val="00A72172"/>
    <w:rsid w:val="00A721E6"/>
    <w:rsid w:val="00A72237"/>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0D3"/>
    <w:rsid w:val="00A73192"/>
    <w:rsid w:val="00A731F5"/>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BDE"/>
    <w:rsid w:val="00A73CED"/>
    <w:rsid w:val="00A73E19"/>
    <w:rsid w:val="00A73E37"/>
    <w:rsid w:val="00A73FF6"/>
    <w:rsid w:val="00A740B9"/>
    <w:rsid w:val="00A740D3"/>
    <w:rsid w:val="00A741A7"/>
    <w:rsid w:val="00A741C5"/>
    <w:rsid w:val="00A74282"/>
    <w:rsid w:val="00A74397"/>
    <w:rsid w:val="00A743DE"/>
    <w:rsid w:val="00A744C0"/>
    <w:rsid w:val="00A74513"/>
    <w:rsid w:val="00A74528"/>
    <w:rsid w:val="00A74564"/>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48"/>
    <w:rsid w:val="00A75157"/>
    <w:rsid w:val="00A7524A"/>
    <w:rsid w:val="00A752C9"/>
    <w:rsid w:val="00A75337"/>
    <w:rsid w:val="00A75352"/>
    <w:rsid w:val="00A75474"/>
    <w:rsid w:val="00A75627"/>
    <w:rsid w:val="00A7563A"/>
    <w:rsid w:val="00A75648"/>
    <w:rsid w:val="00A7570D"/>
    <w:rsid w:val="00A757AB"/>
    <w:rsid w:val="00A757CA"/>
    <w:rsid w:val="00A75840"/>
    <w:rsid w:val="00A758C4"/>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2E2"/>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7D"/>
    <w:rsid w:val="00A801F4"/>
    <w:rsid w:val="00A8035D"/>
    <w:rsid w:val="00A80371"/>
    <w:rsid w:val="00A80489"/>
    <w:rsid w:val="00A80521"/>
    <w:rsid w:val="00A806C0"/>
    <w:rsid w:val="00A80759"/>
    <w:rsid w:val="00A80784"/>
    <w:rsid w:val="00A807C0"/>
    <w:rsid w:val="00A807CB"/>
    <w:rsid w:val="00A807ED"/>
    <w:rsid w:val="00A80887"/>
    <w:rsid w:val="00A80A22"/>
    <w:rsid w:val="00A80A3F"/>
    <w:rsid w:val="00A80A48"/>
    <w:rsid w:val="00A80AF8"/>
    <w:rsid w:val="00A80B35"/>
    <w:rsid w:val="00A80B89"/>
    <w:rsid w:val="00A80CB1"/>
    <w:rsid w:val="00A80D54"/>
    <w:rsid w:val="00A80D57"/>
    <w:rsid w:val="00A80DB8"/>
    <w:rsid w:val="00A80E67"/>
    <w:rsid w:val="00A80E94"/>
    <w:rsid w:val="00A80F00"/>
    <w:rsid w:val="00A80F2B"/>
    <w:rsid w:val="00A80F81"/>
    <w:rsid w:val="00A80FEB"/>
    <w:rsid w:val="00A811A8"/>
    <w:rsid w:val="00A81305"/>
    <w:rsid w:val="00A81337"/>
    <w:rsid w:val="00A81372"/>
    <w:rsid w:val="00A8179A"/>
    <w:rsid w:val="00A817DA"/>
    <w:rsid w:val="00A817F0"/>
    <w:rsid w:val="00A818D1"/>
    <w:rsid w:val="00A81905"/>
    <w:rsid w:val="00A819A0"/>
    <w:rsid w:val="00A81A4D"/>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2C"/>
    <w:rsid w:val="00A8203D"/>
    <w:rsid w:val="00A820C3"/>
    <w:rsid w:val="00A82298"/>
    <w:rsid w:val="00A82322"/>
    <w:rsid w:val="00A82417"/>
    <w:rsid w:val="00A8251F"/>
    <w:rsid w:val="00A8259F"/>
    <w:rsid w:val="00A825B3"/>
    <w:rsid w:val="00A8265D"/>
    <w:rsid w:val="00A8266B"/>
    <w:rsid w:val="00A82689"/>
    <w:rsid w:val="00A82767"/>
    <w:rsid w:val="00A827D5"/>
    <w:rsid w:val="00A82892"/>
    <w:rsid w:val="00A828B7"/>
    <w:rsid w:val="00A8295E"/>
    <w:rsid w:val="00A82997"/>
    <w:rsid w:val="00A82BBA"/>
    <w:rsid w:val="00A82C7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61"/>
    <w:rsid w:val="00A837CC"/>
    <w:rsid w:val="00A837CE"/>
    <w:rsid w:val="00A837DE"/>
    <w:rsid w:val="00A8380F"/>
    <w:rsid w:val="00A8385A"/>
    <w:rsid w:val="00A83878"/>
    <w:rsid w:val="00A838B1"/>
    <w:rsid w:val="00A839E4"/>
    <w:rsid w:val="00A83A24"/>
    <w:rsid w:val="00A83A4E"/>
    <w:rsid w:val="00A83AA4"/>
    <w:rsid w:val="00A83AE2"/>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49"/>
    <w:rsid w:val="00A846C5"/>
    <w:rsid w:val="00A848FF"/>
    <w:rsid w:val="00A8492D"/>
    <w:rsid w:val="00A84938"/>
    <w:rsid w:val="00A849F9"/>
    <w:rsid w:val="00A84A49"/>
    <w:rsid w:val="00A84AA7"/>
    <w:rsid w:val="00A84AEF"/>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0B"/>
    <w:rsid w:val="00A8591E"/>
    <w:rsid w:val="00A8595B"/>
    <w:rsid w:val="00A85989"/>
    <w:rsid w:val="00A859A3"/>
    <w:rsid w:val="00A859BE"/>
    <w:rsid w:val="00A85A25"/>
    <w:rsid w:val="00A85A7D"/>
    <w:rsid w:val="00A85AFA"/>
    <w:rsid w:val="00A85B7B"/>
    <w:rsid w:val="00A85C95"/>
    <w:rsid w:val="00A85CB0"/>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B75"/>
    <w:rsid w:val="00A86BBD"/>
    <w:rsid w:val="00A86BCB"/>
    <w:rsid w:val="00A86BEF"/>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74"/>
    <w:rsid w:val="00A87ED8"/>
    <w:rsid w:val="00A87F2A"/>
    <w:rsid w:val="00A87F3D"/>
    <w:rsid w:val="00A87F95"/>
    <w:rsid w:val="00A87F98"/>
    <w:rsid w:val="00A9009F"/>
    <w:rsid w:val="00A90204"/>
    <w:rsid w:val="00A9035F"/>
    <w:rsid w:val="00A904BB"/>
    <w:rsid w:val="00A9058F"/>
    <w:rsid w:val="00A905B8"/>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3BE"/>
    <w:rsid w:val="00A914B3"/>
    <w:rsid w:val="00A91536"/>
    <w:rsid w:val="00A915CF"/>
    <w:rsid w:val="00A915D8"/>
    <w:rsid w:val="00A91605"/>
    <w:rsid w:val="00A9163F"/>
    <w:rsid w:val="00A9164F"/>
    <w:rsid w:val="00A91694"/>
    <w:rsid w:val="00A9169C"/>
    <w:rsid w:val="00A9172F"/>
    <w:rsid w:val="00A91993"/>
    <w:rsid w:val="00A91A0C"/>
    <w:rsid w:val="00A91A80"/>
    <w:rsid w:val="00A91B1F"/>
    <w:rsid w:val="00A91B6C"/>
    <w:rsid w:val="00A91B81"/>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9DA"/>
    <w:rsid w:val="00A92A4A"/>
    <w:rsid w:val="00A92BCA"/>
    <w:rsid w:val="00A92C78"/>
    <w:rsid w:val="00A92CA8"/>
    <w:rsid w:val="00A92D4C"/>
    <w:rsid w:val="00A92DB3"/>
    <w:rsid w:val="00A92E41"/>
    <w:rsid w:val="00A92F0E"/>
    <w:rsid w:val="00A92FD6"/>
    <w:rsid w:val="00A9300C"/>
    <w:rsid w:val="00A9301B"/>
    <w:rsid w:val="00A93066"/>
    <w:rsid w:val="00A9310A"/>
    <w:rsid w:val="00A9320E"/>
    <w:rsid w:val="00A9332E"/>
    <w:rsid w:val="00A9334A"/>
    <w:rsid w:val="00A934A2"/>
    <w:rsid w:val="00A93583"/>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56"/>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6"/>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9F"/>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2E5"/>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BC"/>
    <w:rsid w:val="00A97CE4"/>
    <w:rsid w:val="00A97EE5"/>
    <w:rsid w:val="00A97F8E"/>
    <w:rsid w:val="00A97F98"/>
    <w:rsid w:val="00A97FE8"/>
    <w:rsid w:val="00AA0104"/>
    <w:rsid w:val="00AA0175"/>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0F87"/>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5E"/>
    <w:rsid w:val="00AA1BC0"/>
    <w:rsid w:val="00AA1BEC"/>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A79"/>
    <w:rsid w:val="00AA2B99"/>
    <w:rsid w:val="00AA2B9E"/>
    <w:rsid w:val="00AA2C31"/>
    <w:rsid w:val="00AA2C5C"/>
    <w:rsid w:val="00AA2C99"/>
    <w:rsid w:val="00AA2D1E"/>
    <w:rsid w:val="00AA2D6C"/>
    <w:rsid w:val="00AA2ECB"/>
    <w:rsid w:val="00AA2F8B"/>
    <w:rsid w:val="00AA3060"/>
    <w:rsid w:val="00AA3125"/>
    <w:rsid w:val="00AA31DD"/>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18"/>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41"/>
    <w:rsid w:val="00AA516C"/>
    <w:rsid w:val="00AA5201"/>
    <w:rsid w:val="00AA524B"/>
    <w:rsid w:val="00AA52AE"/>
    <w:rsid w:val="00AA5334"/>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82"/>
    <w:rsid w:val="00AA61C2"/>
    <w:rsid w:val="00AA61EE"/>
    <w:rsid w:val="00AA6233"/>
    <w:rsid w:val="00AA629B"/>
    <w:rsid w:val="00AA632B"/>
    <w:rsid w:val="00AA645E"/>
    <w:rsid w:val="00AA64F3"/>
    <w:rsid w:val="00AA65E7"/>
    <w:rsid w:val="00AA66D4"/>
    <w:rsid w:val="00AA6821"/>
    <w:rsid w:val="00AA6836"/>
    <w:rsid w:val="00AA6840"/>
    <w:rsid w:val="00AA685D"/>
    <w:rsid w:val="00AA68A6"/>
    <w:rsid w:val="00AA68CA"/>
    <w:rsid w:val="00AA68F0"/>
    <w:rsid w:val="00AA6AC8"/>
    <w:rsid w:val="00AA6AE0"/>
    <w:rsid w:val="00AA6B4A"/>
    <w:rsid w:val="00AA6B6B"/>
    <w:rsid w:val="00AA6D88"/>
    <w:rsid w:val="00AA6E51"/>
    <w:rsid w:val="00AA6E8A"/>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645"/>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0A4"/>
    <w:rsid w:val="00AB0143"/>
    <w:rsid w:val="00AB0236"/>
    <w:rsid w:val="00AB0262"/>
    <w:rsid w:val="00AB02B2"/>
    <w:rsid w:val="00AB0356"/>
    <w:rsid w:val="00AB03E8"/>
    <w:rsid w:val="00AB05D1"/>
    <w:rsid w:val="00AB0633"/>
    <w:rsid w:val="00AB0667"/>
    <w:rsid w:val="00AB0685"/>
    <w:rsid w:val="00AB06B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AB"/>
    <w:rsid w:val="00AB1BE4"/>
    <w:rsid w:val="00AB1C46"/>
    <w:rsid w:val="00AB1C4A"/>
    <w:rsid w:val="00AB1C97"/>
    <w:rsid w:val="00AB1CD9"/>
    <w:rsid w:val="00AB1E13"/>
    <w:rsid w:val="00AB1EAE"/>
    <w:rsid w:val="00AB1EE0"/>
    <w:rsid w:val="00AB1F2D"/>
    <w:rsid w:val="00AB2008"/>
    <w:rsid w:val="00AB20E5"/>
    <w:rsid w:val="00AB2170"/>
    <w:rsid w:val="00AB2198"/>
    <w:rsid w:val="00AB21ED"/>
    <w:rsid w:val="00AB2240"/>
    <w:rsid w:val="00AB2381"/>
    <w:rsid w:val="00AB238D"/>
    <w:rsid w:val="00AB23D7"/>
    <w:rsid w:val="00AB240E"/>
    <w:rsid w:val="00AB250A"/>
    <w:rsid w:val="00AB252A"/>
    <w:rsid w:val="00AB2697"/>
    <w:rsid w:val="00AB26B5"/>
    <w:rsid w:val="00AB26F7"/>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7A"/>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1"/>
    <w:rsid w:val="00AB40B5"/>
    <w:rsid w:val="00AB41EE"/>
    <w:rsid w:val="00AB4210"/>
    <w:rsid w:val="00AB424E"/>
    <w:rsid w:val="00AB4403"/>
    <w:rsid w:val="00AB44D5"/>
    <w:rsid w:val="00AB4579"/>
    <w:rsid w:val="00AB45E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030"/>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998"/>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F0"/>
    <w:rsid w:val="00AB7AC8"/>
    <w:rsid w:val="00AB7AE4"/>
    <w:rsid w:val="00AB7BC8"/>
    <w:rsid w:val="00AB7BF7"/>
    <w:rsid w:val="00AB7C14"/>
    <w:rsid w:val="00AB7CF4"/>
    <w:rsid w:val="00AB7D18"/>
    <w:rsid w:val="00AB7D56"/>
    <w:rsid w:val="00AB7DB2"/>
    <w:rsid w:val="00AB7DCF"/>
    <w:rsid w:val="00AB7DDE"/>
    <w:rsid w:val="00AB7DE6"/>
    <w:rsid w:val="00AB7F07"/>
    <w:rsid w:val="00AB7F20"/>
    <w:rsid w:val="00AB7F41"/>
    <w:rsid w:val="00AB7FDE"/>
    <w:rsid w:val="00AC009C"/>
    <w:rsid w:val="00AC00BA"/>
    <w:rsid w:val="00AC01C2"/>
    <w:rsid w:val="00AC020C"/>
    <w:rsid w:val="00AC025E"/>
    <w:rsid w:val="00AC02B3"/>
    <w:rsid w:val="00AC0373"/>
    <w:rsid w:val="00AC03A2"/>
    <w:rsid w:val="00AC0481"/>
    <w:rsid w:val="00AC0498"/>
    <w:rsid w:val="00AC04AA"/>
    <w:rsid w:val="00AC059E"/>
    <w:rsid w:val="00AC05B9"/>
    <w:rsid w:val="00AC05DE"/>
    <w:rsid w:val="00AC06F4"/>
    <w:rsid w:val="00AC06FB"/>
    <w:rsid w:val="00AC079C"/>
    <w:rsid w:val="00AC080E"/>
    <w:rsid w:val="00AC0822"/>
    <w:rsid w:val="00AC082D"/>
    <w:rsid w:val="00AC08A6"/>
    <w:rsid w:val="00AC09EC"/>
    <w:rsid w:val="00AC0A05"/>
    <w:rsid w:val="00AC0A6D"/>
    <w:rsid w:val="00AC0B13"/>
    <w:rsid w:val="00AC0C49"/>
    <w:rsid w:val="00AC0C9A"/>
    <w:rsid w:val="00AC0CE3"/>
    <w:rsid w:val="00AC0D2F"/>
    <w:rsid w:val="00AC0EF5"/>
    <w:rsid w:val="00AC0FFC"/>
    <w:rsid w:val="00AC1023"/>
    <w:rsid w:val="00AC1032"/>
    <w:rsid w:val="00AC10D7"/>
    <w:rsid w:val="00AC1150"/>
    <w:rsid w:val="00AC11D9"/>
    <w:rsid w:val="00AC123C"/>
    <w:rsid w:val="00AC12DA"/>
    <w:rsid w:val="00AC13CC"/>
    <w:rsid w:val="00AC1409"/>
    <w:rsid w:val="00AC14FE"/>
    <w:rsid w:val="00AC1574"/>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418"/>
    <w:rsid w:val="00AC243B"/>
    <w:rsid w:val="00AC24A0"/>
    <w:rsid w:val="00AC24BD"/>
    <w:rsid w:val="00AC24F1"/>
    <w:rsid w:val="00AC257D"/>
    <w:rsid w:val="00AC264E"/>
    <w:rsid w:val="00AC287E"/>
    <w:rsid w:val="00AC28CA"/>
    <w:rsid w:val="00AC2907"/>
    <w:rsid w:val="00AC290C"/>
    <w:rsid w:val="00AC2975"/>
    <w:rsid w:val="00AC29DE"/>
    <w:rsid w:val="00AC29F1"/>
    <w:rsid w:val="00AC2B42"/>
    <w:rsid w:val="00AC2BB3"/>
    <w:rsid w:val="00AC2CD6"/>
    <w:rsid w:val="00AC2CD7"/>
    <w:rsid w:val="00AC2D42"/>
    <w:rsid w:val="00AC2D71"/>
    <w:rsid w:val="00AC2F6A"/>
    <w:rsid w:val="00AC2FA4"/>
    <w:rsid w:val="00AC308E"/>
    <w:rsid w:val="00AC30FE"/>
    <w:rsid w:val="00AC31E7"/>
    <w:rsid w:val="00AC31EF"/>
    <w:rsid w:val="00AC3396"/>
    <w:rsid w:val="00AC34A5"/>
    <w:rsid w:val="00AC3533"/>
    <w:rsid w:val="00AC353C"/>
    <w:rsid w:val="00AC3560"/>
    <w:rsid w:val="00AC35FA"/>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6C"/>
    <w:rsid w:val="00AC4288"/>
    <w:rsid w:val="00AC439C"/>
    <w:rsid w:val="00AC4432"/>
    <w:rsid w:val="00AC4434"/>
    <w:rsid w:val="00AC4660"/>
    <w:rsid w:val="00AC467F"/>
    <w:rsid w:val="00AC46E3"/>
    <w:rsid w:val="00AC47B9"/>
    <w:rsid w:val="00AC47D1"/>
    <w:rsid w:val="00AC47D8"/>
    <w:rsid w:val="00AC47F3"/>
    <w:rsid w:val="00AC4999"/>
    <w:rsid w:val="00AC4B33"/>
    <w:rsid w:val="00AC4B65"/>
    <w:rsid w:val="00AC4CA1"/>
    <w:rsid w:val="00AC4D12"/>
    <w:rsid w:val="00AC4DC2"/>
    <w:rsid w:val="00AC4E10"/>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2BE"/>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7D0"/>
    <w:rsid w:val="00AC7902"/>
    <w:rsid w:val="00AC7960"/>
    <w:rsid w:val="00AC7A03"/>
    <w:rsid w:val="00AC7A65"/>
    <w:rsid w:val="00AC7AA6"/>
    <w:rsid w:val="00AC7BA1"/>
    <w:rsid w:val="00AC7C1A"/>
    <w:rsid w:val="00AC7DDA"/>
    <w:rsid w:val="00AC7E28"/>
    <w:rsid w:val="00AC7E42"/>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5E1"/>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1A"/>
    <w:rsid w:val="00AD3EB9"/>
    <w:rsid w:val="00AD3EFE"/>
    <w:rsid w:val="00AD3F15"/>
    <w:rsid w:val="00AD419A"/>
    <w:rsid w:val="00AD42D4"/>
    <w:rsid w:val="00AD43E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D55"/>
    <w:rsid w:val="00AD4D8D"/>
    <w:rsid w:val="00AD4DFC"/>
    <w:rsid w:val="00AD4E22"/>
    <w:rsid w:val="00AD4E44"/>
    <w:rsid w:val="00AD4E8B"/>
    <w:rsid w:val="00AD5022"/>
    <w:rsid w:val="00AD503B"/>
    <w:rsid w:val="00AD51EA"/>
    <w:rsid w:val="00AD5230"/>
    <w:rsid w:val="00AD52C2"/>
    <w:rsid w:val="00AD52E2"/>
    <w:rsid w:val="00AD537D"/>
    <w:rsid w:val="00AD54C2"/>
    <w:rsid w:val="00AD55F0"/>
    <w:rsid w:val="00AD563E"/>
    <w:rsid w:val="00AD56F5"/>
    <w:rsid w:val="00AD5718"/>
    <w:rsid w:val="00AD575D"/>
    <w:rsid w:val="00AD577A"/>
    <w:rsid w:val="00AD57E3"/>
    <w:rsid w:val="00AD57FE"/>
    <w:rsid w:val="00AD5845"/>
    <w:rsid w:val="00AD58BF"/>
    <w:rsid w:val="00AD5905"/>
    <w:rsid w:val="00AD592A"/>
    <w:rsid w:val="00AD5A8A"/>
    <w:rsid w:val="00AD5B0C"/>
    <w:rsid w:val="00AD5BB8"/>
    <w:rsid w:val="00AD5BC1"/>
    <w:rsid w:val="00AD5D4D"/>
    <w:rsid w:val="00AD5ED8"/>
    <w:rsid w:val="00AD5EEB"/>
    <w:rsid w:val="00AD5F56"/>
    <w:rsid w:val="00AD5F61"/>
    <w:rsid w:val="00AD5F72"/>
    <w:rsid w:val="00AD5F7D"/>
    <w:rsid w:val="00AD5FDA"/>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75"/>
    <w:rsid w:val="00AD7D0C"/>
    <w:rsid w:val="00AD7D13"/>
    <w:rsid w:val="00AD7D50"/>
    <w:rsid w:val="00AD7DD4"/>
    <w:rsid w:val="00AD7DE2"/>
    <w:rsid w:val="00AD7DE5"/>
    <w:rsid w:val="00AD7DFE"/>
    <w:rsid w:val="00AD7FF0"/>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BEB"/>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64"/>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7"/>
    <w:rsid w:val="00AE2F61"/>
    <w:rsid w:val="00AE2F7A"/>
    <w:rsid w:val="00AE2FA4"/>
    <w:rsid w:val="00AE2FC6"/>
    <w:rsid w:val="00AE3049"/>
    <w:rsid w:val="00AE3055"/>
    <w:rsid w:val="00AE3093"/>
    <w:rsid w:val="00AE32CE"/>
    <w:rsid w:val="00AE32ED"/>
    <w:rsid w:val="00AE3304"/>
    <w:rsid w:val="00AE3394"/>
    <w:rsid w:val="00AE3431"/>
    <w:rsid w:val="00AE34FB"/>
    <w:rsid w:val="00AE354C"/>
    <w:rsid w:val="00AE35AE"/>
    <w:rsid w:val="00AE35D6"/>
    <w:rsid w:val="00AE3704"/>
    <w:rsid w:val="00AE3747"/>
    <w:rsid w:val="00AE3922"/>
    <w:rsid w:val="00AE3C96"/>
    <w:rsid w:val="00AE3CB5"/>
    <w:rsid w:val="00AE3DBD"/>
    <w:rsid w:val="00AE3E15"/>
    <w:rsid w:val="00AE3E75"/>
    <w:rsid w:val="00AE3F65"/>
    <w:rsid w:val="00AE40CA"/>
    <w:rsid w:val="00AE4132"/>
    <w:rsid w:val="00AE4167"/>
    <w:rsid w:val="00AE4185"/>
    <w:rsid w:val="00AE41B9"/>
    <w:rsid w:val="00AE429E"/>
    <w:rsid w:val="00AE4321"/>
    <w:rsid w:val="00AE4399"/>
    <w:rsid w:val="00AE442A"/>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18A"/>
    <w:rsid w:val="00AE522E"/>
    <w:rsid w:val="00AE5349"/>
    <w:rsid w:val="00AE5416"/>
    <w:rsid w:val="00AE5489"/>
    <w:rsid w:val="00AE54D3"/>
    <w:rsid w:val="00AE55A8"/>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56"/>
    <w:rsid w:val="00AE6AC2"/>
    <w:rsid w:val="00AE6B12"/>
    <w:rsid w:val="00AE6B15"/>
    <w:rsid w:val="00AE6B3F"/>
    <w:rsid w:val="00AE6BB0"/>
    <w:rsid w:val="00AE6BC4"/>
    <w:rsid w:val="00AE6BFD"/>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A2"/>
    <w:rsid w:val="00AF08C3"/>
    <w:rsid w:val="00AF08E9"/>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921"/>
    <w:rsid w:val="00AF1A0D"/>
    <w:rsid w:val="00AF1AAD"/>
    <w:rsid w:val="00AF1BCB"/>
    <w:rsid w:val="00AF1C27"/>
    <w:rsid w:val="00AF1C4F"/>
    <w:rsid w:val="00AF1C74"/>
    <w:rsid w:val="00AF1D19"/>
    <w:rsid w:val="00AF1D39"/>
    <w:rsid w:val="00AF1E0F"/>
    <w:rsid w:val="00AF1E10"/>
    <w:rsid w:val="00AF1E3B"/>
    <w:rsid w:val="00AF1E4C"/>
    <w:rsid w:val="00AF1E62"/>
    <w:rsid w:val="00AF1E8D"/>
    <w:rsid w:val="00AF1EE4"/>
    <w:rsid w:val="00AF1EF3"/>
    <w:rsid w:val="00AF1F49"/>
    <w:rsid w:val="00AF1F62"/>
    <w:rsid w:val="00AF1FF5"/>
    <w:rsid w:val="00AF21ED"/>
    <w:rsid w:val="00AF2254"/>
    <w:rsid w:val="00AF22B4"/>
    <w:rsid w:val="00AF24D1"/>
    <w:rsid w:val="00AF2517"/>
    <w:rsid w:val="00AF25AD"/>
    <w:rsid w:val="00AF25EC"/>
    <w:rsid w:val="00AF26C1"/>
    <w:rsid w:val="00AF2743"/>
    <w:rsid w:val="00AF2759"/>
    <w:rsid w:val="00AF27B8"/>
    <w:rsid w:val="00AF2900"/>
    <w:rsid w:val="00AF2A95"/>
    <w:rsid w:val="00AF2B00"/>
    <w:rsid w:val="00AF2B61"/>
    <w:rsid w:val="00AF2BB5"/>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492"/>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F7"/>
    <w:rsid w:val="00AF4E74"/>
    <w:rsid w:val="00AF4ED9"/>
    <w:rsid w:val="00AF4EDE"/>
    <w:rsid w:val="00AF4EEB"/>
    <w:rsid w:val="00AF4EFF"/>
    <w:rsid w:val="00AF501E"/>
    <w:rsid w:val="00AF5117"/>
    <w:rsid w:val="00AF51B4"/>
    <w:rsid w:val="00AF52B4"/>
    <w:rsid w:val="00AF5384"/>
    <w:rsid w:val="00AF53F0"/>
    <w:rsid w:val="00AF54C9"/>
    <w:rsid w:val="00AF556E"/>
    <w:rsid w:val="00AF5578"/>
    <w:rsid w:val="00AF5664"/>
    <w:rsid w:val="00AF5667"/>
    <w:rsid w:val="00AF56A4"/>
    <w:rsid w:val="00AF56B8"/>
    <w:rsid w:val="00AF56D9"/>
    <w:rsid w:val="00AF5852"/>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C7D"/>
    <w:rsid w:val="00AF6E13"/>
    <w:rsid w:val="00AF6E6B"/>
    <w:rsid w:val="00AF6F14"/>
    <w:rsid w:val="00AF7050"/>
    <w:rsid w:val="00AF7061"/>
    <w:rsid w:val="00AF7068"/>
    <w:rsid w:val="00AF7079"/>
    <w:rsid w:val="00AF71B7"/>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12"/>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90"/>
    <w:rsid w:val="00B01DAC"/>
    <w:rsid w:val="00B01DD3"/>
    <w:rsid w:val="00B01DF8"/>
    <w:rsid w:val="00B01E16"/>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F24"/>
    <w:rsid w:val="00B0401E"/>
    <w:rsid w:val="00B040B9"/>
    <w:rsid w:val="00B04105"/>
    <w:rsid w:val="00B04119"/>
    <w:rsid w:val="00B04186"/>
    <w:rsid w:val="00B04192"/>
    <w:rsid w:val="00B0419A"/>
    <w:rsid w:val="00B042B2"/>
    <w:rsid w:val="00B04399"/>
    <w:rsid w:val="00B043B7"/>
    <w:rsid w:val="00B04435"/>
    <w:rsid w:val="00B04531"/>
    <w:rsid w:val="00B045A3"/>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06"/>
    <w:rsid w:val="00B0529A"/>
    <w:rsid w:val="00B052B4"/>
    <w:rsid w:val="00B052E3"/>
    <w:rsid w:val="00B0530C"/>
    <w:rsid w:val="00B053CD"/>
    <w:rsid w:val="00B053F8"/>
    <w:rsid w:val="00B055D2"/>
    <w:rsid w:val="00B055F8"/>
    <w:rsid w:val="00B05720"/>
    <w:rsid w:val="00B057F8"/>
    <w:rsid w:val="00B05834"/>
    <w:rsid w:val="00B0584F"/>
    <w:rsid w:val="00B05855"/>
    <w:rsid w:val="00B05958"/>
    <w:rsid w:val="00B05A02"/>
    <w:rsid w:val="00B05D23"/>
    <w:rsid w:val="00B05D73"/>
    <w:rsid w:val="00B05DD7"/>
    <w:rsid w:val="00B05E24"/>
    <w:rsid w:val="00B05E26"/>
    <w:rsid w:val="00B05E3C"/>
    <w:rsid w:val="00B05F02"/>
    <w:rsid w:val="00B05F73"/>
    <w:rsid w:val="00B05FC5"/>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7FB"/>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E9B"/>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1F"/>
    <w:rsid w:val="00B1029D"/>
    <w:rsid w:val="00B102A7"/>
    <w:rsid w:val="00B102F6"/>
    <w:rsid w:val="00B10337"/>
    <w:rsid w:val="00B10396"/>
    <w:rsid w:val="00B103D3"/>
    <w:rsid w:val="00B104BC"/>
    <w:rsid w:val="00B104CD"/>
    <w:rsid w:val="00B1050C"/>
    <w:rsid w:val="00B1052D"/>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368"/>
    <w:rsid w:val="00B1439B"/>
    <w:rsid w:val="00B1440C"/>
    <w:rsid w:val="00B14480"/>
    <w:rsid w:val="00B14485"/>
    <w:rsid w:val="00B145DD"/>
    <w:rsid w:val="00B1460E"/>
    <w:rsid w:val="00B146FE"/>
    <w:rsid w:val="00B1478F"/>
    <w:rsid w:val="00B147CB"/>
    <w:rsid w:val="00B14808"/>
    <w:rsid w:val="00B148B0"/>
    <w:rsid w:val="00B14AFF"/>
    <w:rsid w:val="00B14D2B"/>
    <w:rsid w:val="00B14D57"/>
    <w:rsid w:val="00B14F35"/>
    <w:rsid w:val="00B14F38"/>
    <w:rsid w:val="00B14F5F"/>
    <w:rsid w:val="00B15000"/>
    <w:rsid w:val="00B15118"/>
    <w:rsid w:val="00B152DF"/>
    <w:rsid w:val="00B15302"/>
    <w:rsid w:val="00B15466"/>
    <w:rsid w:val="00B1548B"/>
    <w:rsid w:val="00B154DE"/>
    <w:rsid w:val="00B154E0"/>
    <w:rsid w:val="00B15576"/>
    <w:rsid w:val="00B155BA"/>
    <w:rsid w:val="00B15638"/>
    <w:rsid w:val="00B156C9"/>
    <w:rsid w:val="00B157E6"/>
    <w:rsid w:val="00B15878"/>
    <w:rsid w:val="00B158EB"/>
    <w:rsid w:val="00B1590E"/>
    <w:rsid w:val="00B15A5C"/>
    <w:rsid w:val="00B15B19"/>
    <w:rsid w:val="00B15B66"/>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B54"/>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2C"/>
    <w:rsid w:val="00B17767"/>
    <w:rsid w:val="00B17772"/>
    <w:rsid w:val="00B17776"/>
    <w:rsid w:val="00B17895"/>
    <w:rsid w:val="00B178F7"/>
    <w:rsid w:val="00B17938"/>
    <w:rsid w:val="00B179F2"/>
    <w:rsid w:val="00B17B78"/>
    <w:rsid w:val="00B17BAA"/>
    <w:rsid w:val="00B17E11"/>
    <w:rsid w:val="00B17E91"/>
    <w:rsid w:val="00B20131"/>
    <w:rsid w:val="00B20151"/>
    <w:rsid w:val="00B20237"/>
    <w:rsid w:val="00B202F9"/>
    <w:rsid w:val="00B203E1"/>
    <w:rsid w:val="00B2040D"/>
    <w:rsid w:val="00B20564"/>
    <w:rsid w:val="00B20582"/>
    <w:rsid w:val="00B205A9"/>
    <w:rsid w:val="00B2060D"/>
    <w:rsid w:val="00B2068B"/>
    <w:rsid w:val="00B20697"/>
    <w:rsid w:val="00B206C2"/>
    <w:rsid w:val="00B206C6"/>
    <w:rsid w:val="00B20868"/>
    <w:rsid w:val="00B209B5"/>
    <w:rsid w:val="00B20A3C"/>
    <w:rsid w:val="00B20A76"/>
    <w:rsid w:val="00B20B05"/>
    <w:rsid w:val="00B20B3E"/>
    <w:rsid w:val="00B20D9F"/>
    <w:rsid w:val="00B20DA3"/>
    <w:rsid w:val="00B20DF6"/>
    <w:rsid w:val="00B20E07"/>
    <w:rsid w:val="00B20E39"/>
    <w:rsid w:val="00B20E3D"/>
    <w:rsid w:val="00B20E8B"/>
    <w:rsid w:val="00B20EA8"/>
    <w:rsid w:val="00B20F46"/>
    <w:rsid w:val="00B20F86"/>
    <w:rsid w:val="00B20FF9"/>
    <w:rsid w:val="00B21052"/>
    <w:rsid w:val="00B21087"/>
    <w:rsid w:val="00B21204"/>
    <w:rsid w:val="00B2127A"/>
    <w:rsid w:val="00B21305"/>
    <w:rsid w:val="00B2138B"/>
    <w:rsid w:val="00B21402"/>
    <w:rsid w:val="00B2148F"/>
    <w:rsid w:val="00B214C5"/>
    <w:rsid w:val="00B21507"/>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4CD"/>
    <w:rsid w:val="00B23538"/>
    <w:rsid w:val="00B23559"/>
    <w:rsid w:val="00B235A4"/>
    <w:rsid w:val="00B23676"/>
    <w:rsid w:val="00B2367D"/>
    <w:rsid w:val="00B236A8"/>
    <w:rsid w:val="00B23709"/>
    <w:rsid w:val="00B23785"/>
    <w:rsid w:val="00B237B1"/>
    <w:rsid w:val="00B23803"/>
    <w:rsid w:val="00B23914"/>
    <w:rsid w:val="00B239CF"/>
    <w:rsid w:val="00B239E5"/>
    <w:rsid w:val="00B23A44"/>
    <w:rsid w:val="00B23B70"/>
    <w:rsid w:val="00B23B89"/>
    <w:rsid w:val="00B23DF9"/>
    <w:rsid w:val="00B23E1E"/>
    <w:rsid w:val="00B23F68"/>
    <w:rsid w:val="00B23F7D"/>
    <w:rsid w:val="00B23FCF"/>
    <w:rsid w:val="00B24087"/>
    <w:rsid w:val="00B240CB"/>
    <w:rsid w:val="00B240DA"/>
    <w:rsid w:val="00B2429B"/>
    <w:rsid w:val="00B2429D"/>
    <w:rsid w:val="00B242A6"/>
    <w:rsid w:val="00B242CD"/>
    <w:rsid w:val="00B24317"/>
    <w:rsid w:val="00B2442B"/>
    <w:rsid w:val="00B2446C"/>
    <w:rsid w:val="00B24470"/>
    <w:rsid w:val="00B2447A"/>
    <w:rsid w:val="00B24485"/>
    <w:rsid w:val="00B244A7"/>
    <w:rsid w:val="00B244C3"/>
    <w:rsid w:val="00B24575"/>
    <w:rsid w:val="00B24656"/>
    <w:rsid w:val="00B246AC"/>
    <w:rsid w:val="00B246BD"/>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756"/>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45"/>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B"/>
    <w:rsid w:val="00B30084"/>
    <w:rsid w:val="00B301A8"/>
    <w:rsid w:val="00B301E3"/>
    <w:rsid w:val="00B30228"/>
    <w:rsid w:val="00B3022E"/>
    <w:rsid w:val="00B3027D"/>
    <w:rsid w:val="00B30287"/>
    <w:rsid w:val="00B3034E"/>
    <w:rsid w:val="00B303A7"/>
    <w:rsid w:val="00B30525"/>
    <w:rsid w:val="00B30593"/>
    <w:rsid w:val="00B30646"/>
    <w:rsid w:val="00B30668"/>
    <w:rsid w:val="00B30725"/>
    <w:rsid w:val="00B30737"/>
    <w:rsid w:val="00B3076D"/>
    <w:rsid w:val="00B30798"/>
    <w:rsid w:val="00B3093A"/>
    <w:rsid w:val="00B309CC"/>
    <w:rsid w:val="00B30AA1"/>
    <w:rsid w:val="00B30B0E"/>
    <w:rsid w:val="00B30B17"/>
    <w:rsid w:val="00B30BF2"/>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5C5"/>
    <w:rsid w:val="00B316B5"/>
    <w:rsid w:val="00B3172A"/>
    <w:rsid w:val="00B317CB"/>
    <w:rsid w:val="00B318BB"/>
    <w:rsid w:val="00B31908"/>
    <w:rsid w:val="00B31918"/>
    <w:rsid w:val="00B3192F"/>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273"/>
    <w:rsid w:val="00B32331"/>
    <w:rsid w:val="00B323B4"/>
    <w:rsid w:val="00B323F0"/>
    <w:rsid w:val="00B324BE"/>
    <w:rsid w:val="00B32529"/>
    <w:rsid w:val="00B32594"/>
    <w:rsid w:val="00B3259C"/>
    <w:rsid w:val="00B325D9"/>
    <w:rsid w:val="00B3261D"/>
    <w:rsid w:val="00B32624"/>
    <w:rsid w:val="00B32688"/>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6B"/>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3CD"/>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34"/>
    <w:rsid w:val="00B34AF3"/>
    <w:rsid w:val="00B34AF6"/>
    <w:rsid w:val="00B34B25"/>
    <w:rsid w:val="00B34B97"/>
    <w:rsid w:val="00B34BDA"/>
    <w:rsid w:val="00B34C21"/>
    <w:rsid w:val="00B34CFE"/>
    <w:rsid w:val="00B34D23"/>
    <w:rsid w:val="00B34DDB"/>
    <w:rsid w:val="00B34E81"/>
    <w:rsid w:val="00B34EC0"/>
    <w:rsid w:val="00B34EEE"/>
    <w:rsid w:val="00B34F69"/>
    <w:rsid w:val="00B34FAB"/>
    <w:rsid w:val="00B34FB0"/>
    <w:rsid w:val="00B34FE7"/>
    <w:rsid w:val="00B3500B"/>
    <w:rsid w:val="00B350BA"/>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7B"/>
    <w:rsid w:val="00B35C83"/>
    <w:rsid w:val="00B35CAE"/>
    <w:rsid w:val="00B35D97"/>
    <w:rsid w:val="00B35DFB"/>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4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B0"/>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1EC"/>
    <w:rsid w:val="00B41263"/>
    <w:rsid w:val="00B4131E"/>
    <w:rsid w:val="00B41369"/>
    <w:rsid w:val="00B4140A"/>
    <w:rsid w:val="00B417A7"/>
    <w:rsid w:val="00B4181A"/>
    <w:rsid w:val="00B4181B"/>
    <w:rsid w:val="00B41910"/>
    <w:rsid w:val="00B4191F"/>
    <w:rsid w:val="00B4192B"/>
    <w:rsid w:val="00B41959"/>
    <w:rsid w:val="00B4197E"/>
    <w:rsid w:val="00B419C0"/>
    <w:rsid w:val="00B41A86"/>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9"/>
    <w:rsid w:val="00B4252A"/>
    <w:rsid w:val="00B4259E"/>
    <w:rsid w:val="00B425F3"/>
    <w:rsid w:val="00B4262E"/>
    <w:rsid w:val="00B426FD"/>
    <w:rsid w:val="00B42775"/>
    <w:rsid w:val="00B4284D"/>
    <w:rsid w:val="00B42887"/>
    <w:rsid w:val="00B428C3"/>
    <w:rsid w:val="00B428F3"/>
    <w:rsid w:val="00B428FC"/>
    <w:rsid w:val="00B42ABA"/>
    <w:rsid w:val="00B42AE5"/>
    <w:rsid w:val="00B42CA1"/>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3B"/>
    <w:rsid w:val="00B43484"/>
    <w:rsid w:val="00B434BA"/>
    <w:rsid w:val="00B43540"/>
    <w:rsid w:val="00B43588"/>
    <w:rsid w:val="00B43734"/>
    <w:rsid w:val="00B43858"/>
    <w:rsid w:val="00B4391E"/>
    <w:rsid w:val="00B4393F"/>
    <w:rsid w:val="00B4398C"/>
    <w:rsid w:val="00B43B11"/>
    <w:rsid w:val="00B43BBA"/>
    <w:rsid w:val="00B43CA1"/>
    <w:rsid w:val="00B43D70"/>
    <w:rsid w:val="00B43EA7"/>
    <w:rsid w:val="00B43FBC"/>
    <w:rsid w:val="00B43FBF"/>
    <w:rsid w:val="00B43FDB"/>
    <w:rsid w:val="00B44138"/>
    <w:rsid w:val="00B4413C"/>
    <w:rsid w:val="00B441ED"/>
    <w:rsid w:val="00B4437D"/>
    <w:rsid w:val="00B4438A"/>
    <w:rsid w:val="00B44398"/>
    <w:rsid w:val="00B4439B"/>
    <w:rsid w:val="00B443FE"/>
    <w:rsid w:val="00B4444A"/>
    <w:rsid w:val="00B445A2"/>
    <w:rsid w:val="00B445BE"/>
    <w:rsid w:val="00B44607"/>
    <w:rsid w:val="00B44620"/>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48"/>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1B5"/>
    <w:rsid w:val="00B462D4"/>
    <w:rsid w:val="00B4630D"/>
    <w:rsid w:val="00B46372"/>
    <w:rsid w:val="00B4642A"/>
    <w:rsid w:val="00B464BE"/>
    <w:rsid w:val="00B464D4"/>
    <w:rsid w:val="00B46568"/>
    <w:rsid w:val="00B466D4"/>
    <w:rsid w:val="00B466E8"/>
    <w:rsid w:val="00B46768"/>
    <w:rsid w:val="00B467D9"/>
    <w:rsid w:val="00B468AE"/>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4"/>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269"/>
    <w:rsid w:val="00B532D8"/>
    <w:rsid w:val="00B532F3"/>
    <w:rsid w:val="00B53315"/>
    <w:rsid w:val="00B53320"/>
    <w:rsid w:val="00B5334D"/>
    <w:rsid w:val="00B5334F"/>
    <w:rsid w:val="00B533DB"/>
    <w:rsid w:val="00B53463"/>
    <w:rsid w:val="00B53464"/>
    <w:rsid w:val="00B5352E"/>
    <w:rsid w:val="00B53544"/>
    <w:rsid w:val="00B53556"/>
    <w:rsid w:val="00B536E5"/>
    <w:rsid w:val="00B53730"/>
    <w:rsid w:val="00B53790"/>
    <w:rsid w:val="00B538A2"/>
    <w:rsid w:val="00B538CB"/>
    <w:rsid w:val="00B53931"/>
    <w:rsid w:val="00B53A26"/>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A82"/>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6C0"/>
    <w:rsid w:val="00B55865"/>
    <w:rsid w:val="00B55919"/>
    <w:rsid w:val="00B55BAD"/>
    <w:rsid w:val="00B55C23"/>
    <w:rsid w:val="00B55C65"/>
    <w:rsid w:val="00B55C9D"/>
    <w:rsid w:val="00B55CC1"/>
    <w:rsid w:val="00B55D12"/>
    <w:rsid w:val="00B55D13"/>
    <w:rsid w:val="00B55E61"/>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9E3"/>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96"/>
    <w:rsid w:val="00B607B1"/>
    <w:rsid w:val="00B6080A"/>
    <w:rsid w:val="00B6082A"/>
    <w:rsid w:val="00B608AD"/>
    <w:rsid w:val="00B608BC"/>
    <w:rsid w:val="00B608DD"/>
    <w:rsid w:val="00B608EC"/>
    <w:rsid w:val="00B609AA"/>
    <w:rsid w:val="00B609C2"/>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325"/>
    <w:rsid w:val="00B6136E"/>
    <w:rsid w:val="00B6139E"/>
    <w:rsid w:val="00B613AB"/>
    <w:rsid w:val="00B613D5"/>
    <w:rsid w:val="00B614CC"/>
    <w:rsid w:val="00B615F4"/>
    <w:rsid w:val="00B61628"/>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53"/>
    <w:rsid w:val="00B63C71"/>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3E"/>
    <w:rsid w:val="00B667D1"/>
    <w:rsid w:val="00B6688F"/>
    <w:rsid w:val="00B6694A"/>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69F"/>
    <w:rsid w:val="00B6778C"/>
    <w:rsid w:val="00B677AA"/>
    <w:rsid w:val="00B67893"/>
    <w:rsid w:val="00B678EA"/>
    <w:rsid w:val="00B67A37"/>
    <w:rsid w:val="00B67AF4"/>
    <w:rsid w:val="00B67B2A"/>
    <w:rsid w:val="00B67B2B"/>
    <w:rsid w:val="00B67B6D"/>
    <w:rsid w:val="00B67BF7"/>
    <w:rsid w:val="00B67C91"/>
    <w:rsid w:val="00B67D08"/>
    <w:rsid w:val="00B67D5A"/>
    <w:rsid w:val="00B67D7C"/>
    <w:rsid w:val="00B67DB0"/>
    <w:rsid w:val="00B67DC4"/>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602"/>
    <w:rsid w:val="00B7061D"/>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47"/>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4D"/>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FC"/>
    <w:rsid w:val="00B74801"/>
    <w:rsid w:val="00B74805"/>
    <w:rsid w:val="00B7480A"/>
    <w:rsid w:val="00B74812"/>
    <w:rsid w:val="00B74822"/>
    <w:rsid w:val="00B74852"/>
    <w:rsid w:val="00B74921"/>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4"/>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7E1"/>
    <w:rsid w:val="00B7682B"/>
    <w:rsid w:val="00B76832"/>
    <w:rsid w:val="00B768A7"/>
    <w:rsid w:val="00B768DF"/>
    <w:rsid w:val="00B7699F"/>
    <w:rsid w:val="00B769A0"/>
    <w:rsid w:val="00B76A02"/>
    <w:rsid w:val="00B76AA3"/>
    <w:rsid w:val="00B76B17"/>
    <w:rsid w:val="00B76BD3"/>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2E9"/>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8E"/>
    <w:rsid w:val="00B84F98"/>
    <w:rsid w:val="00B84FBC"/>
    <w:rsid w:val="00B8509F"/>
    <w:rsid w:val="00B85130"/>
    <w:rsid w:val="00B852C9"/>
    <w:rsid w:val="00B8535E"/>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10"/>
    <w:rsid w:val="00B87077"/>
    <w:rsid w:val="00B8714B"/>
    <w:rsid w:val="00B87299"/>
    <w:rsid w:val="00B872B1"/>
    <w:rsid w:val="00B87303"/>
    <w:rsid w:val="00B87305"/>
    <w:rsid w:val="00B8735F"/>
    <w:rsid w:val="00B8736A"/>
    <w:rsid w:val="00B8737C"/>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6E"/>
    <w:rsid w:val="00B90594"/>
    <w:rsid w:val="00B905C7"/>
    <w:rsid w:val="00B9064F"/>
    <w:rsid w:val="00B9069A"/>
    <w:rsid w:val="00B90728"/>
    <w:rsid w:val="00B907D0"/>
    <w:rsid w:val="00B907FE"/>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56"/>
    <w:rsid w:val="00B916D7"/>
    <w:rsid w:val="00B916E4"/>
    <w:rsid w:val="00B917AD"/>
    <w:rsid w:val="00B91880"/>
    <w:rsid w:val="00B91AF1"/>
    <w:rsid w:val="00B91BEA"/>
    <w:rsid w:val="00B91C30"/>
    <w:rsid w:val="00B91D36"/>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FD"/>
    <w:rsid w:val="00B926AA"/>
    <w:rsid w:val="00B9271E"/>
    <w:rsid w:val="00B92794"/>
    <w:rsid w:val="00B927E8"/>
    <w:rsid w:val="00B9281B"/>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18"/>
    <w:rsid w:val="00B93568"/>
    <w:rsid w:val="00B935F9"/>
    <w:rsid w:val="00B936DC"/>
    <w:rsid w:val="00B93958"/>
    <w:rsid w:val="00B93A32"/>
    <w:rsid w:val="00B93A49"/>
    <w:rsid w:val="00B93A8A"/>
    <w:rsid w:val="00B93A8C"/>
    <w:rsid w:val="00B93A93"/>
    <w:rsid w:val="00B93B3F"/>
    <w:rsid w:val="00B940AB"/>
    <w:rsid w:val="00B940C8"/>
    <w:rsid w:val="00B9415E"/>
    <w:rsid w:val="00B941D4"/>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DB"/>
    <w:rsid w:val="00B94DC7"/>
    <w:rsid w:val="00B94ED8"/>
    <w:rsid w:val="00B94FC8"/>
    <w:rsid w:val="00B95023"/>
    <w:rsid w:val="00B9507E"/>
    <w:rsid w:val="00B95172"/>
    <w:rsid w:val="00B95197"/>
    <w:rsid w:val="00B95198"/>
    <w:rsid w:val="00B951C8"/>
    <w:rsid w:val="00B9520B"/>
    <w:rsid w:val="00B9521F"/>
    <w:rsid w:val="00B95285"/>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C6D"/>
    <w:rsid w:val="00B96CA1"/>
    <w:rsid w:val="00B96CE3"/>
    <w:rsid w:val="00B96D08"/>
    <w:rsid w:val="00B96D0B"/>
    <w:rsid w:val="00B96E3A"/>
    <w:rsid w:val="00B96E8F"/>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08"/>
    <w:rsid w:val="00B97C38"/>
    <w:rsid w:val="00B97C97"/>
    <w:rsid w:val="00B97CEE"/>
    <w:rsid w:val="00B97D6E"/>
    <w:rsid w:val="00B97D92"/>
    <w:rsid w:val="00B97DCD"/>
    <w:rsid w:val="00B97EB8"/>
    <w:rsid w:val="00B97F16"/>
    <w:rsid w:val="00B97F1A"/>
    <w:rsid w:val="00BA003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4A"/>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5"/>
    <w:rsid w:val="00BA170F"/>
    <w:rsid w:val="00BA1760"/>
    <w:rsid w:val="00BA177D"/>
    <w:rsid w:val="00BA177F"/>
    <w:rsid w:val="00BA1787"/>
    <w:rsid w:val="00BA178C"/>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4DB"/>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450"/>
    <w:rsid w:val="00BA35EC"/>
    <w:rsid w:val="00BA3606"/>
    <w:rsid w:val="00BA3792"/>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08A"/>
    <w:rsid w:val="00BA4186"/>
    <w:rsid w:val="00BA41F4"/>
    <w:rsid w:val="00BA4255"/>
    <w:rsid w:val="00BA4345"/>
    <w:rsid w:val="00BA4395"/>
    <w:rsid w:val="00BA4428"/>
    <w:rsid w:val="00BA4463"/>
    <w:rsid w:val="00BA4478"/>
    <w:rsid w:val="00BA448C"/>
    <w:rsid w:val="00BA44BC"/>
    <w:rsid w:val="00BA45A8"/>
    <w:rsid w:val="00BA4766"/>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38"/>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9D"/>
    <w:rsid w:val="00BA59CF"/>
    <w:rsid w:val="00BA5BA0"/>
    <w:rsid w:val="00BA5BAC"/>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917"/>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A2"/>
    <w:rsid w:val="00BB10D8"/>
    <w:rsid w:val="00BB1128"/>
    <w:rsid w:val="00BB1185"/>
    <w:rsid w:val="00BB121F"/>
    <w:rsid w:val="00BB12B7"/>
    <w:rsid w:val="00BB14A0"/>
    <w:rsid w:val="00BB14BA"/>
    <w:rsid w:val="00BB1519"/>
    <w:rsid w:val="00BB1539"/>
    <w:rsid w:val="00BB1613"/>
    <w:rsid w:val="00BB16D0"/>
    <w:rsid w:val="00BB1740"/>
    <w:rsid w:val="00BB177B"/>
    <w:rsid w:val="00BB177D"/>
    <w:rsid w:val="00BB1896"/>
    <w:rsid w:val="00BB1905"/>
    <w:rsid w:val="00BB1AC4"/>
    <w:rsid w:val="00BB1B81"/>
    <w:rsid w:val="00BB1B9C"/>
    <w:rsid w:val="00BB1BF9"/>
    <w:rsid w:val="00BB1C18"/>
    <w:rsid w:val="00BB1C98"/>
    <w:rsid w:val="00BB1D2F"/>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AB6"/>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D07"/>
    <w:rsid w:val="00BB4D1C"/>
    <w:rsid w:val="00BB4D35"/>
    <w:rsid w:val="00BB4DC3"/>
    <w:rsid w:val="00BB4DD7"/>
    <w:rsid w:val="00BB4EB8"/>
    <w:rsid w:val="00BB4EFE"/>
    <w:rsid w:val="00BB4F6F"/>
    <w:rsid w:val="00BB4F7D"/>
    <w:rsid w:val="00BB4F7E"/>
    <w:rsid w:val="00BB50FE"/>
    <w:rsid w:val="00BB513B"/>
    <w:rsid w:val="00BB5159"/>
    <w:rsid w:val="00BB5236"/>
    <w:rsid w:val="00BB532C"/>
    <w:rsid w:val="00BB533F"/>
    <w:rsid w:val="00BB5472"/>
    <w:rsid w:val="00BB54F5"/>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37"/>
    <w:rsid w:val="00BB5D68"/>
    <w:rsid w:val="00BB5EB7"/>
    <w:rsid w:val="00BB5F1F"/>
    <w:rsid w:val="00BB5F72"/>
    <w:rsid w:val="00BB5FC5"/>
    <w:rsid w:val="00BB5FCC"/>
    <w:rsid w:val="00BB600B"/>
    <w:rsid w:val="00BB602D"/>
    <w:rsid w:val="00BB6194"/>
    <w:rsid w:val="00BB6258"/>
    <w:rsid w:val="00BB639A"/>
    <w:rsid w:val="00BB6454"/>
    <w:rsid w:val="00BB6493"/>
    <w:rsid w:val="00BB64CF"/>
    <w:rsid w:val="00BB65C3"/>
    <w:rsid w:val="00BB6791"/>
    <w:rsid w:val="00BB67A7"/>
    <w:rsid w:val="00BB682B"/>
    <w:rsid w:val="00BB69E1"/>
    <w:rsid w:val="00BB69E5"/>
    <w:rsid w:val="00BB6C33"/>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DF"/>
    <w:rsid w:val="00BB7AE7"/>
    <w:rsid w:val="00BB7B7A"/>
    <w:rsid w:val="00BB7C72"/>
    <w:rsid w:val="00BB7E4B"/>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75B"/>
    <w:rsid w:val="00BC0870"/>
    <w:rsid w:val="00BC08A3"/>
    <w:rsid w:val="00BC09A2"/>
    <w:rsid w:val="00BC0A06"/>
    <w:rsid w:val="00BC0A09"/>
    <w:rsid w:val="00BC0A44"/>
    <w:rsid w:val="00BC0ABF"/>
    <w:rsid w:val="00BC0C8D"/>
    <w:rsid w:val="00BC0C92"/>
    <w:rsid w:val="00BC0CE6"/>
    <w:rsid w:val="00BC0DA3"/>
    <w:rsid w:val="00BC0DA7"/>
    <w:rsid w:val="00BC0E44"/>
    <w:rsid w:val="00BC0FEC"/>
    <w:rsid w:val="00BC1047"/>
    <w:rsid w:val="00BC1055"/>
    <w:rsid w:val="00BC1062"/>
    <w:rsid w:val="00BC10F5"/>
    <w:rsid w:val="00BC114D"/>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88"/>
    <w:rsid w:val="00BC1DE9"/>
    <w:rsid w:val="00BC1DF2"/>
    <w:rsid w:val="00BC1DFB"/>
    <w:rsid w:val="00BC1E1A"/>
    <w:rsid w:val="00BC1ECE"/>
    <w:rsid w:val="00BC1F0D"/>
    <w:rsid w:val="00BC1F50"/>
    <w:rsid w:val="00BC2026"/>
    <w:rsid w:val="00BC20B0"/>
    <w:rsid w:val="00BC20D8"/>
    <w:rsid w:val="00BC2136"/>
    <w:rsid w:val="00BC221F"/>
    <w:rsid w:val="00BC2275"/>
    <w:rsid w:val="00BC233A"/>
    <w:rsid w:val="00BC24FE"/>
    <w:rsid w:val="00BC257C"/>
    <w:rsid w:val="00BC25D2"/>
    <w:rsid w:val="00BC2728"/>
    <w:rsid w:val="00BC2855"/>
    <w:rsid w:val="00BC285C"/>
    <w:rsid w:val="00BC2903"/>
    <w:rsid w:val="00BC2956"/>
    <w:rsid w:val="00BC296A"/>
    <w:rsid w:val="00BC2AB7"/>
    <w:rsid w:val="00BC2B87"/>
    <w:rsid w:val="00BC2BBC"/>
    <w:rsid w:val="00BC2E4F"/>
    <w:rsid w:val="00BC2E81"/>
    <w:rsid w:val="00BC2F1B"/>
    <w:rsid w:val="00BC2F26"/>
    <w:rsid w:val="00BC2F8E"/>
    <w:rsid w:val="00BC3040"/>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AD"/>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F3D"/>
    <w:rsid w:val="00BC5F96"/>
    <w:rsid w:val="00BC5FE9"/>
    <w:rsid w:val="00BC604C"/>
    <w:rsid w:val="00BC607C"/>
    <w:rsid w:val="00BC610C"/>
    <w:rsid w:val="00BC61CB"/>
    <w:rsid w:val="00BC6363"/>
    <w:rsid w:val="00BC636C"/>
    <w:rsid w:val="00BC6535"/>
    <w:rsid w:val="00BC653F"/>
    <w:rsid w:val="00BC6567"/>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95"/>
    <w:rsid w:val="00BC7EBA"/>
    <w:rsid w:val="00BC7EC6"/>
    <w:rsid w:val="00BD006B"/>
    <w:rsid w:val="00BD01B3"/>
    <w:rsid w:val="00BD01E2"/>
    <w:rsid w:val="00BD0408"/>
    <w:rsid w:val="00BD052D"/>
    <w:rsid w:val="00BD05D1"/>
    <w:rsid w:val="00BD0611"/>
    <w:rsid w:val="00BD0636"/>
    <w:rsid w:val="00BD0650"/>
    <w:rsid w:val="00BD068F"/>
    <w:rsid w:val="00BD06FD"/>
    <w:rsid w:val="00BD07A4"/>
    <w:rsid w:val="00BD0870"/>
    <w:rsid w:val="00BD0883"/>
    <w:rsid w:val="00BD095B"/>
    <w:rsid w:val="00BD098D"/>
    <w:rsid w:val="00BD0B55"/>
    <w:rsid w:val="00BD0B89"/>
    <w:rsid w:val="00BD0DCF"/>
    <w:rsid w:val="00BD0E24"/>
    <w:rsid w:val="00BD0E26"/>
    <w:rsid w:val="00BD0EFF"/>
    <w:rsid w:val="00BD1051"/>
    <w:rsid w:val="00BD111E"/>
    <w:rsid w:val="00BD1155"/>
    <w:rsid w:val="00BD117F"/>
    <w:rsid w:val="00BD11C0"/>
    <w:rsid w:val="00BD1212"/>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9F8"/>
    <w:rsid w:val="00BD3A8F"/>
    <w:rsid w:val="00BD3B25"/>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B5"/>
    <w:rsid w:val="00BD47C5"/>
    <w:rsid w:val="00BD4935"/>
    <w:rsid w:val="00BD495C"/>
    <w:rsid w:val="00BD49CE"/>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5C0"/>
    <w:rsid w:val="00BD56D7"/>
    <w:rsid w:val="00BD5828"/>
    <w:rsid w:val="00BD582E"/>
    <w:rsid w:val="00BD5832"/>
    <w:rsid w:val="00BD58C4"/>
    <w:rsid w:val="00BD5920"/>
    <w:rsid w:val="00BD5966"/>
    <w:rsid w:val="00BD59E1"/>
    <w:rsid w:val="00BD5A1D"/>
    <w:rsid w:val="00BD5AD8"/>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D14"/>
    <w:rsid w:val="00BD6D80"/>
    <w:rsid w:val="00BD6E01"/>
    <w:rsid w:val="00BD6EBE"/>
    <w:rsid w:val="00BD6EE0"/>
    <w:rsid w:val="00BD6F72"/>
    <w:rsid w:val="00BD6F83"/>
    <w:rsid w:val="00BD6FE3"/>
    <w:rsid w:val="00BD7072"/>
    <w:rsid w:val="00BD7234"/>
    <w:rsid w:val="00BD7267"/>
    <w:rsid w:val="00BD7284"/>
    <w:rsid w:val="00BD7297"/>
    <w:rsid w:val="00BD72EC"/>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77"/>
    <w:rsid w:val="00BE0A90"/>
    <w:rsid w:val="00BE0AA2"/>
    <w:rsid w:val="00BE0AA5"/>
    <w:rsid w:val="00BE0BD8"/>
    <w:rsid w:val="00BE0CB3"/>
    <w:rsid w:val="00BE0E7A"/>
    <w:rsid w:val="00BE0EE7"/>
    <w:rsid w:val="00BE0FCA"/>
    <w:rsid w:val="00BE116D"/>
    <w:rsid w:val="00BE1184"/>
    <w:rsid w:val="00BE11B3"/>
    <w:rsid w:val="00BE1252"/>
    <w:rsid w:val="00BE1293"/>
    <w:rsid w:val="00BE12F4"/>
    <w:rsid w:val="00BE14C7"/>
    <w:rsid w:val="00BE14D4"/>
    <w:rsid w:val="00BE1527"/>
    <w:rsid w:val="00BE154B"/>
    <w:rsid w:val="00BE15F5"/>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439"/>
    <w:rsid w:val="00BE3448"/>
    <w:rsid w:val="00BE34B5"/>
    <w:rsid w:val="00BE3510"/>
    <w:rsid w:val="00BE3532"/>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A27"/>
    <w:rsid w:val="00BE4A4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6012"/>
    <w:rsid w:val="00BE607D"/>
    <w:rsid w:val="00BE635D"/>
    <w:rsid w:val="00BE6373"/>
    <w:rsid w:val="00BE638D"/>
    <w:rsid w:val="00BE6491"/>
    <w:rsid w:val="00BE64C4"/>
    <w:rsid w:val="00BE653A"/>
    <w:rsid w:val="00BE65C6"/>
    <w:rsid w:val="00BE6611"/>
    <w:rsid w:val="00BE661D"/>
    <w:rsid w:val="00BE6664"/>
    <w:rsid w:val="00BE6759"/>
    <w:rsid w:val="00BE686D"/>
    <w:rsid w:val="00BE698A"/>
    <w:rsid w:val="00BE69FF"/>
    <w:rsid w:val="00BE6A44"/>
    <w:rsid w:val="00BE6A8B"/>
    <w:rsid w:val="00BE6ACC"/>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41"/>
    <w:rsid w:val="00BE76A7"/>
    <w:rsid w:val="00BE76F1"/>
    <w:rsid w:val="00BE7769"/>
    <w:rsid w:val="00BE7986"/>
    <w:rsid w:val="00BE79EA"/>
    <w:rsid w:val="00BE7A8F"/>
    <w:rsid w:val="00BE7B79"/>
    <w:rsid w:val="00BE7C52"/>
    <w:rsid w:val="00BE7D13"/>
    <w:rsid w:val="00BE7D6D"/>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1FE6"/>
    <w:rsid w:val="00BF2036"/>
    <w:rsid w:val="00BF209C"/>
    <w:rsid w:val="00BF212E"/>
    <w:rsid w:val="00BF21F3"/>
    <w:rsid w:val="00BF2278"/>
    <w:rsid w:val="00BF24D7"/>
    <w:rsid w:val="00BF2572"/>
    <w:rsid w:val="00BF25E7"/>
    <w:rsid w:val="00BF263E"/>
    <w:rsid w:val="00BF269A"/>
    <w:rsid w:val="00BF284A"/>
    <w:rsid w:val="00BF2875"/>
    <w:rsid w:val="00BF2933"/>
    <w:rsid w:val="00BF296E"/>
    <w:rsid w:val="00BF2974"/>
    <w:rsid w:val="00BF29CA"/>
    <w:rsid w:val="00BF2A2D"/>
    <w:rsid w:val="00BF2B32"/>
    <w:rsid w:val="00BF2CD8"/>
    <w:rsid w:val="00BF2D58"/>
    <w:rsid w:val="00BF2D83"/>
    <w:rsid w:val="00BF2D8F"/>
    <w:rsid w:val="00BF2E3F"/>
    <w:rsid w:val="00BF2F1A"/>
    <w:rsid w:val="00BF2FD2"/>
    <w:rsid w:val="00BF30A9"/>
    <w:rsid w:val="00BF319F"/>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BB"/>
    <w:rsid w:val="00BF46C3"/>
    <w:rsid w:val="00BF4893"/>
    <w:rsid w:val="00BF48CA"/>
    <w:rsid w:val="00BF4941"/>
    <w:rsid w:val="00BF498D"/>
    <w:rsid w:val="00BF49DC"/>
    <w:rsid w:val="00BF4A06"/>
    <w:rsid w:val="00BF4A19"/>
    <w:rsid w:val="00BF4A28"/>
    <w:rsid w:val="00BF4A3E"/>
    <w:rsid w:val="00BF4AF1"/>
    <w:rsid w:val="00BF4C02"/>
    <w:rsid w:val="00BF4C2B"/>
    <w:rsid w:val="00BF4C31"/>
    <w:rsid w:val="00BF4C45"/>
    <w:rsid w:val="00BF4C5B"/>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8B2"/>
    <w:rsid w:val="00BF58F4"/>
    <w:rsid w:val="00BF5921"/>
    <w:rsid w:val="00BF59A7"/>
    <w:rsid w:val="00BF5A35"/>
    <w:rsid w:val="00BF5A42"/>
    <w:rsid w:val="00BF5A43"/>
    <w:rsid w:val="00BF5A4C"/>
    <w:rsid w:val="00BF5A6B"/>
    <w:rsid w:val="00BF5B91"/>
    <w:rsid w:val="00BF5BE6"/>
    <w:rsid w:val="00BF5CCD"/>
    <w:rsid w:val="00BF5D65"/>
    <w:rsid w:val="00BF5E9C"/>
    <w:rsid w:val="00BF5EA9"/>
    <w:rsid w:val="00BF5F2E"/>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910"/>
    <w:rsid w:val="00C03917"/>
    <w:rsid w:val="00C039FC"/>
    <w:rsid w:val="00C039FE"/>
    <w:rsid w:val="00C03A55"/>
    <w:rsid w:val="00C03A60"/>
    <w:rsid w:val="00C03ADD"/>
    <w:rsid w:val="00C03BB9"/>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51"/>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C2D"/>
    <w:rsid w:val="00C06C2E"/>
    <w:rsid w:val="00C06C4B"/>
    <w:rsid w:val="00C06CD8"/>
    <w:rsid w:val="00C06CDF"/>
    <w:rsid w:val="00C06D3E"/>
    <w:rsid w:val="00C06D75"/>
    <w:rsid w:val="00C06DFE"/>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0A0"/>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AA"/>
    <w:rsid w:val="00C12AC6"/>
    <w:rsid w:val="00C12BD1"/>
    <w:rsid w:val="00C12BD8"/>
    <w:rsid w:val="00C12C37"/>
    <w:rsid w:val="00C12C63"/>
    <w:rsid w:val="00C12C68"/>
    <w:rsid w:val="00C12CF6"/>
    <w:rsid w:val="00C12D33"/>
    <w:rsid w:val="00C12EEE"/>
    <w:rsid w:val="00C13203"/>
    <w:rsid w:val="00C1326F"/>
    <w:rsid w:val="00C1340D"/>
    <w:rsid w:val="00C13412"/>
    <w:rsid w:val="00C13443"/>
    <w:rsid w:val="00C13471"/>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92"/>
    <w:rsid w:val="00C14FAC"/>
    <w:rsid w:val="00C1502F"/>
    <w:rsid w:val="00C150D2"/>
    <w:rsid w:val="00C151F5"/>
    <w:rsid w:val="00C151FE"/>
    <w:rsid w:val="00C15242"/>
    <w:rsid w:val="00C1529F"/>
    <w:rsid w:val="00C15394"/>
    <w:rsid w:val="00C15395"/>
    <w:rsid w:val="00C153C0"/>
    <w:rsid w:val="00C15428"/>
    <w:rsid w:val="00C1546E"/>
    <w:rsid w:val="00C15616"/>
    <w:rsid w:val="00C15620"/>
    <w:rsid w:val="00C15687"/>
    <w:rsid w:val="00C1583C"/>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9A"/>
    <w:rsid w:val="00C16347"/>
    <w:rsid w:val="00C16361"/>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AC"/>
    <w:rsid w:val="00C175C1"/>
    <w:rsid w:val="00C1760A"/>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57"/>
    <w:rsid w:val="00C20A83"/>
    <w:rsid w:val="00C20AC5"/>
    <w:rsid w:val="00C20B08"/>
    <w:rsid w:val="00C20C2D"/>
    <w:rsid w:val="00C20C3F"/>
    <w:rsid w:val="00C20C7A"/>
    <w:rsid w:val="00C20CF8"/>
    <w:rsid w:val="00C20CFE"/>
    <w:rsid w:val="00C20D2E"/>
    <w:rsid w:val="00C20DA3"/>
    <w:rsid w:val="00C20DBB"/>
    <w:rsid w:val="00C20E06"/>
    <w:rsid w:val="00C20E71"/>
    <w:rsid w:val="00C20F86"/>
    <w:rsid w:val="00C21032"/>
    <w:rsid w:val="00C210E4"/>
    <w:rsid w:val="00C21114"/>
    <w:rsid w:val="00C2111C"/>
    <w:rsid w:val="00C21126"/>
    <w:rsid w:val="00C2122E"/>
    <w:rsid w:val="00C2127D"/>
    <w:rsid w:val="00C21325"/>
    <w:rsid w:val="00C21326"/>
    <w:rsid w:val="00C21350"/>
    <w:rsid w:val="00C2153A"/>
    <w:rsid w:val="00C215E2"/>
    <w:rsid w:val="00C21646"/>
    <w:rsid w:val="00C2165A"/>
    <w:rsid w:val="00C216EB"/>
    <w:rsid w:val="00C2172B"/>
    <w:rsid w:val="00C21757"/>
    <w:rsid w:val="00C2177F"/>
    <w:rsid w:val="00C217F9"/>
    <w:rsid w:val="00C21967"/>
    <w:rsid w:val="00C21977"/>
    <w:rsid w:val="00C21A14"/>
    <w:rsid w:val="00C21A82"/>
    <w:rsid w:val="00C21ADE"/>
    <w:rsid w:val="00C21B4E"/>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29"/>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4E"/>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A1E"/>
    <w:rsid w:val="00C26A39"/>
    <w:rsid w:val="00C26A9B"/>
    <w:rsid w:val="00C26ACB"/>
    <w:rsid w:val="00C26B02"/>
    <w:rsid w:val="00C26B87"/>
    <w:rsid w:val="00C26D3A"/>
    <w:rsid w:val="00C26D79"/>
    <w:rsid w:val="00C26DDD"/>
    <w:rsid w:val="00C26E95"/>
    <w:rsid w:val="00C26EB3"/>
    <w:rsid w:val="00C26EBE"/>
    <w:rsid w:val="00C26EE2"/>
    <w:rsid w:val="00C26F0F"/>
    <w:rsid w:val="00C26F17"/>
    <w:rsid w:val="00C26F8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B73"/>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C8"/>
    <w:rsid w:val="00C32F17"/>
    <w:rsid w:val="00C32F7E"/>
    <w:rsid w:val="00C330D5"/>
    <w:rsid w:val="00C33110"/>
    <w:rsid w:val="00C3314D"/>
    <w:rsid w:val="00C3317C"/>
    <w:rsid w:val="00C33200"/>
    <w:rsid w:val="00C33269"/>
    <w:rsid w:val="00C332C4"/>
    <w:rsid w:val="00C33375"/>
    <w:rsid w:val="00C3341B"/>
    <w:rsid w:val="00C33428"/>
    <w:rsid w:val="00C33454"/>
    <w:rsid w:val="00C33487"/>
    <w:rsid w:val="00C33488"/>
    <w:rsid w:val="00C3374A"/>
    <w:rsid w:val="00C33759"/>
    <w:rsid w:val="00C338A9"/>
    <w:rsid w:val="00C338FD"/>
    <w:rsid w:val="00C339B6"/>
    <w:rsid w:val="00C33A81"/>
    <w:rsid w:val="00C33AB6"/>
    <w:rsid w:val="00C33BCB"/>
    <w:rsid w:val="00C33C4D"/>
    <w:rsid w:val="00C33C70"/>
    <w:rsid w:val="00C33C85"/>
    <w:rsid w:val="00C33CC7"/>
    <w:rsid w:val="00C33CE3"/>
    <w:rsid w:val="00C33E39"/>
    <w:rsid w:val="00C33E3C"/>
    <w:rsid w:val="00C33E3F"/>
    <w:rsid w:val="00C33E52"/>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22"/>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3A"/>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540"/>
    <w:rsid w:val="00C365FE"/>
    <w:rsid w:val="00C36680"/>
    <w:rsid w:val="00C36697"/>
    <w:rsid w:val="00C367AC"/>
    <w:rsid w:val="00C367C0"/>
    <w:rsid w:val="00C36844"/>
    <w:rsid w:val="00C368EF"/>
    <w:rsid w:val="00C369B3"/>
    <w:rsid w:val="00C369C2"/>
    <w:rsid w:val="00C369D7"/>
    <w:rsid w:val="00C36A2D"/>
    <w:rsid w:val="00C36ACD"/>
    <w:rsid w:val="00C36B0E"/>
    <w:rsid w:val="00C36B95"/>
    <w:rsid w:val="00C36BAA"/>
    <w:rsid w:val="00C36BB0"/>
    <w:rsid w:val="00C36BE7"/>
    <w:rsid w:val="00C36C4E"/>
    <w:rsid w:val="00C36CDC"/>
    <w:rsid w:val="00C36D6E"/>
    <w:rsid w:val="00C36D8E"/>
    <w:rsid w:val="00C36DC6"/>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91"/>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31"/>
    <w:rsid w:val="00C4099B"/>
    <w:rsid w:val="00C409E9"/>
    <w:rsid w:val="00C409EA"/>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7"/>
    <w:rsid w:val="00C4149C"/>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D9D"/>
    <w:rsid w:val="00C41F85"/>
    <w:rsid w:val="00C421B7"/>
    <w:rsid w:val="00C42290"/>
    <w:rsid w:val="00C4232E"/>
    <w:rsid w:val="00C4234E"/>
    <w:rsid w:val="00C423F6"/>
    <w:rsid w:val="00C42428"/>
    <w:rsid w:val="00C4246A"/>
    <w:rsid w:val="00C4248E"/>
    <w:rsid w:val="00C425EB"/>
    <w:rsid w:val="00C42801"/>
    <w:rsid w:val="00C428B0"/>
    <w:rsid w:val="00C428C7"/>
    <w:rsid w:val="00C42A0B"/>
    <w:rsid w:val="00C42A87"/>
    <w:rsid w:val="00C42B0A"/>
    <w:rsid w:val="00C42B48"/>
    <w:rsid w:val="00C42B7D"/>
    <w:rsid w:val="00C42C1F"/>
    <w:rsid w:val="00C42C32"/>
    <w:rsid w:val="00C42D19"/>
    <w:rsid w:val="00C42DBF"/>
    <w:rsid w:val="00C42E03"/>
    <w:rsid w:val="00C42F7C"/>
    <w:rsid w:val="00C42FB7"/>
    <w:rsid w:val="00C42FBB"/>
    <w:rsid w:val="00C4311D"/>
    <w:rsid w:val="00C43258"/>
    <w:rsid w:val="00C4329A"/>
    <w:rsid w:val="00C432AD"/>
    <w:rsid w:val="00C432E4"/>
    <w:rsid w:val="00C432FB"/>
    <w:rsid w:val="00C43347"/>
    <w:rsid w:val="00C43419"/>
    <w:rsid w:val="00C43582"/>
    <w:rsid w:val="00C435BA"/>
    <w:rsid w:val="00C43675"/>
    <w:rsid w:val="00C4369C"/>
    <w:rsid w:val="00C436DD"/>
    <w:rsid w:val="00C43782"/>
    <w:rsid w:val="00C43796"/>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3FB6"/>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5F7C"/>
    <w:rsid w:val="00C46056"/>
    <w:rsid w:val="00C460EF"/>
    <w:rsid w:val="00C46246"/>
    <w:rsid w:val="00C462C1"/>
    <w:rsid w:val="00C46395"/>
    <w:rsid w:val="00C46461"/>
    <w:rsid w:val="00C46474"/>
    <w:rsid w:val="00C466A5"/>
    <w:rsid w:val="00C466BE"/>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34"/>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BAC"/>
    <w:rsid w:val="00C47CF2"/>
    <w:rsid w:val="00C47DAF"/>
    <w:rsid w:val="00C47DC9"/>
    <w:rsid w:val="00C47E0A"/>
    <w:rsid w:val="00C47E41"/>
    <w:rsid w:val="00C47EC1"/>
    <w:rsid w:val="00C47F2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9A"/>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78"/>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C7"/>
    <w:rsid w:val="00C52BDE"/>
    <w:rsid w:val="00C52BED"/>
    <w:rsid w:val="00C52BFF"/>
    <w:rsid w:val="00C52C17"/>
    <w:rsid w:val="00C52C6E"/>
    <w:rsid w:val="00C52C99"/>
    <w:rsid w:val="00C52DD4"/>
    <w:rsid w:val="00C52DDB"/>
    <w:rsid w:val="00C52F67"/>
    <w:rsid w:val="00C52F75"/>
    <w:rsid w:val="00C5314E"/>
    <w:rsid w:val="00C531F3"/>
    <w:rsid w:val="00C53313"/>
    <w:rsid w:val="00C53448"/>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CC"/>
    <w:rsid w:val="00C53D21"/>
    <w:rsid w:val="00C53D9C"/>
    <w:rsid w:val="00C53DC7"/>
    <w:rsid w:val="00C53DD7"/>
    <w:rsid w:val="00C53E56"/>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472"/>
    <w:rsid w:val="00C55510"/>
    <w:rsid w:val="00C555E8"/>
    <w:rsid w:val="00C5564A"/>
    <w:rsid w:val="00C55663"/>
    <w:rsid w:val="00C5566E"/>
    <w:rsid w:val="00C55688"/>
    <w:rsid w:val="00C556BF"/>
    <w:rsid w:val="00C556D8"/>
    <w:rsid w:val="00C5575A"/>
    <w:rsid w:val="00C5575E"/>
    <w:rsid w:val="00C557F7"/>
    <w:rsid w:val="00C5591B"/>
    <w:rsid w:val="00C5591E"/>
    <w:rsid w:val="00C559EB"/>
    <w:rsid w:val="00C55BAC"/>
    <w:rsid w:val="00C55BB1"/>
    <w:rsid w:val="00C55CE7"/>
    <w:rsid w:val="00C55D27"/>
    <w:rsid w:val="00C55D37"/>
    <w:rsid w:val="00C55F7B"/>
    <w:rsid w:val="00C55FC8"/>
    <w:rsid w:val="00C56009"/>
    <w:rsid w:val="00C560D8"/>
    <w:rsid w:val="00C5618E"/>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6D"/>
    <w:rsid w:val="00C56E9E"/>
    <w:rsid w:val="00C56F4E"/>
    <w:rsid w:val="00C56FDC"/>
    <w:rsid w:val="00C57103"/>
    <w:rsid w:val="00C571B7"/>
    <w:rsid w:val="00C57264"/>
    <w:rsid w:val="00C57278"/>
    <w:rsid w:val="00C572C8"/>
    <w:rsid w:val="00C57344"/>
    <w:rsid w:val="00C5734E"/>
    <w:rsid w:val="00C57422"/>
    <w:rsid w:val="00C57465"/>
    <w:rsid w:val="00C57486"/>
    <w:rsid w:val="00C574BE"/>
    <w:rsid w:val="00C57553"/>
    <w:rsid w:val="00C575CB"/>
    <w:rsid w:val="00C57725"/>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57F1B"/>
    <w:rsid w:val="00C60047"/>
    <w:rsid w:val="00C600F2"/>
    <w:rsid w:val="00C601A7"/>
    <w:rsid w:val="00C602CE"/>
    <w:rsid w:val="00C60318"/>
    <w:rsid w:val="00C603D2"/>
    <w:rsid w:val="00C603DA"/>
    <w:rsid w:val="00C60516"/>
    <w:rsid w:val="00C6057B"/>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A0"/>
    <w:rsid w:val="00C615F3"/>
    <w:rsid w:val="00C61624"/>
    <w:rsid w:val="00C61779"/>
    <w:rsid w:val="00C617E3"/>
    <w:rsid w:val="00C61811"/>
    <w:rsid w:val="00C6187B"/>
    <w:rsid w:val="00C6187F"/>
    <w:rsid w:val="00C618DF"/>
    <w:rsid w:val="00C61AF3"/>
    <w:rsid w:val="00C61B16"/>
    <w:rsid w:val="00C61C49"/>
    <w:rsid w:val="00C61D21"/>
    <w:rsid w:val="00C61D3F"/>
    <w:rsid w:val="00C61D47"/>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63"/>
    <w:rsid w:val="00C62798"/>
    <w:rsid w:val="00C6279E"/>
    <w:rsid w:val="00C62C1F"/>
    <w:rsid w:val="00C62C6B"/>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78"/>
    <w:rsid w:val="00C63880"/>
    <w:rsid w:val="00C638A6"/>
    <w:rsid w:val="00C63938"/>
    <w:rsid w:val="00C639CF"/>
    <w:rsid w:val="00C639D4"/>
    <w:rsid w:val="00C639E8"/>
    <w:rsid w:val="00C63A03"/>
    <w:rsid w:val="00C63A9A"/>
    <w:rsid w:val="00C63BB4"/>
    <w:rsid w:val="00C63BC4"/>
    <w:rsid w:val="00C63C0F"/>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DF8"/>
    <w:rsid w:val="00C64EE5"/>
    <w:rsid w:val="00C64F43"/>
    <w:rsid w:val="00C64F59"/>
    <w:rsid w:val="00C651C9"/>
    <w:rsid w:val="00C651E5"/>
    <w:rsid w:val="00C652EE"/>
    <w:rsid w:val="00C65321"/>
    <w:rsid w:val="00C65324"/>
    <w:rsid w:val="00C6539B"/>
    <w:rsid w:val="00C654E7"/>
    <w:rsid w:val="00C655A1"/>
    <w:rsid w:val="00C655F3"/>
    <w:rsid w:val="00C65703"/>
    <w:rsid w:val="00C65771"/>
    <w:rsid w:val="00C657D7"/>
    <w:rsid w:val="00C658B8"/>
    <w:rsid w:val="00C65AE2"/>
    <w:rsid w:val="00C65BD6"/>
    <w:rsid w:val="00C65BF9"/>
    <w:rsid w:val="00C65C69"/>
    <w:rsid w:val="00C65E8E"/>
    <w:rsid w:val="00C65F45"/>
    <w:rsid w:val="00C66031"/>
    <w:rsid w:val="00C660A0"/>
    <w:rsid w:val="00C66135"/>
    <w:rsid w:val="00C6615B"/>
    <w:rsid w:val="00C66224"/>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4A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EA"/>
    <w:rsid w:val="00C67F89"/>
    <w:rsid w:val="00C7008B"/>
    <w:rsid w:val="00C700BD"/>
    <w:rsid w:val="00C700E2"/>
    <w:rsid w:val="00C7010A"/>
    <w:rsid w:val="00C70251"/>
    <w:rsid w:val="00C7034D"/>
    <w:rsid w:val="00C70388"/>
    <w:rsid w:val="00C7039B"/>
    <w:rsid w:val="00C7042D"/>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DD"/>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205A"/>
    <w:rsid w:val="00C72128"/>
    <w:rsid w:val="00C7219B"/>
    <w:rsid w:val="00C721A4"/>
    <w:rsid w:val="00C72255"/>
    <w:rsid w:val="00C72333"/>
    <w:rsid w:val="00C72476"/>
    <w:rsid w:val="00C724D8"/>
    <w:rsid w:val="00C724F2"/>
    <w:rsid w:val="00C72557"/>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C6"/>
    <w:rsid w:val="00C733F7"/>
    <w:rsid w:val="00C7347B"/>
    <w:rsid w:val="00C735B2"/>
    <w:rsid w:val="00C7373F"/>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A0"/>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C4"/>
    <w:rsid w:val="00C75FCB"/>
    <w:rsid w:val="00C75FD5"/>
    <w:rsid w:val="00C75FFB"/>
    <w:rsid w:val="00C760A9"/>
    <w:rsid w:val="00C760D7"/>
    <w:rsid w:val="00C76117"/>
    <w:rsid w:val="00C76137"/>
    <w:rsid w:val="00C761D8"/>
    <w:rsid w:val="00C762FA"/>
    <w:rsid w:val="00C76382"/>
    <w:rsid w:val="00C763FA"/>
    <w:rsid w:val="00C76415"/>
    <w:rsid w:val="00C76456"/>
    <w:rsid w:val="00C76512"/>
    <w:rsid w:val="00C765C9"/>
    <w:rsid w:val="00C7676D"/>
    <w:rsid w:val="00C76815"/>
    <w:rsid w:val="00C76872"/>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4DD"/>
    <w:rsid w:val="00C77652"/>
    <w:rsid w:val="00C77663"/>
    <w:rsid w:val="00C77675"/>
    <w:rsid w:val="00C77676"/>
    <w:rsid w:val="00C77686"/>
    <w:rsid w:val="00C77744"/>
    <w:rsid w:val="00C777D5"/>
    <w:rsid w:val="00C777F6"/>
    <w:rsid w:val="00C7785E"/>
    <w:rsid w:val="00C7790F"/>
    <w:rsid w:val="00C77924"/>
    <w:rsid w:val="00C779E5"/>
    <w:rsid w:val="00C77C42"/>
    <w:rsid w:val="00C77CE6"/>
    <w:rsid w:val="00C77DFF"/>
    <w:rsid w:val="00C77F3E"/>
    <w:rsid w:val="00C800E1"/>
    <w:rsid w:val="00C8016F"/>
    <w:rsid w:val="00C801D3"/>
    <w:rsid w:val="00C8042D"/>
    <w:rsid w:val="00C80469"/>
    <w:rsid w:val="00C8046F"/>
    <w:rsid w:val="00C804BD"/>
    <w:rsid w:val="00C8050E"/>
    <w:rsid w:val="00C80609"/>
    <w:rsid w:val="00C80614"/>
    <w:rsid w:val="00C80786"/>
    <w:rsid w:val="00C80844"/>
    <w:rsid w:val="00C808C3"/>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9B2"/>
    <w:rsid w:val="00C82D53"/>
    <w:rsid w:val="00C82DD2"/>
    <w:rsid w:val="00C82E68"/>
    <w:rsid w:val="00C82F44"/>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976"/>
    <w:rsid w:val="00C83979"/>
    <w:rsid w:val="00C83A52"/>
    <w:rsid w:val="00C83B10"/>
    <w:rsid w:val="00C83B7B"/>
    <w:rsid w:val="00C83C9D"/>
    <w:rsid w:val="00C83CC5"/>
    <w:rsid w:val="00C83CCB"/>
    <w:rsid w:val="00C83E34"/>
    <w:rsid w:val="00C83ED9"/>
    <w:rsid w:val="00C83F58"/>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C6"/>
    <w:rsid w:val="00C84EF4"/>
    <w:rsid w:val="00C84F3E"/>
    <w:rsid w:val="00C84F9C"/>
    <w:rsid w:val="00C85074"/>
    <w:rsid w:val="00C8509F"/>
    <w:rsid w:val="00C850A5"/>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B06"/>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683"/>
    <w:rsid w:val="00C8768D"/>
    <w:rsid w:val="00C876AB"/>
    <w:rsid w:val="00C876CE"/>
    <w:rsid w:val="00C8783D"/>
    <w:rsid w:val="00C878AB"/>
    <w:rsid w:val="00C878EB"/>
    <w:rsid w:val="00C879B4"/>
    <w:rsid w:val="00C879D4"/>
    <w:rsid w:val="00C87B35"/>
    <w:rsid w:val="00C87B99"/>
    <w:rsid w:val="00C87BF0"/>
    <w:rsid w:val="00C87C41"/>
    <w:rsid w:val="00C87CC2"/>
    <w:rsid w:val="00C87CDB"/>
    <w:rsid w:val="00C87DD3"/>
    <w:rsid w:val="00C87F4A"/>
    <w:rsid w:val="00C87FE8"/>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987"/>
    <w:rsid w:val="00C90A3D"/>
    <w:rsid w:val="00C90A9D"/>
    <w:rsid w:val="00C90ACF"/>
    <w:rsid w:val="00C90B58"/>
    <w:rsid w:val="00C90B93"/>
    <w:rsid w:val="00C90C3E"/>
    <w:rsid w:val="00C90C8A"/>
    <w:rsid w:val="00C90CFC"/>
    <w:rsid w:val="00C90D13"/>
    <w:rsid w:val="00C90D43"/>
    <w:rsid w:val="00C90FA9"/>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A63"/>
    <w:rsid w:val="00C92B04"/>
    <w:rsid w:val="00C92B3C"/>
    <w:rsid w:val="00C92C2D"/>
    <w:rsid w:val="00C92DA2"/>
    <w:rsid w:val="00C92EB1"/>
    <w:rsid w:val="00C92F69"/>
    <w:rsid w:val="00C9304B"/>
    <w:rsid w:val="00C93149"/>
    <w:rsid w:val="00C9319B"/>
    <w:rsid w:val="00C9323D"/>
    <w:rsid w:val="00C93263"/>
    <w:rsid w:val="00C93316"/>
    <w:rsid w:val="00C93335"/>
    <w:rsid w:val="00C933C6"/>
    <w:rsid w:val="00C933D1"/>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1C"/>
    <w:rsid w:val="00C9443F"/>
    <w:rsid w:val="00C9445F"/>
    <w:rsid w:val="00C94474"/>
    <w:rsid w:val="00C94589"/>
    <w:rsid w:val="00C94663"/>
    <w:rsid w:val="00C947C6"/>
    <w:rsid w:val="00C9480F"/>
    <w:rsid w:val="00C94817"/>
    <w:rsid w:val="00C94836"/>
    <w:rsid w:val="00C94853"/>
    <w:rsid w:val="00C94923"/>
    <w:rsid w:val="00C94985"/>
    <w:rsid w:val="00C949AA"/>
    <w:rsid w:val="00C949B0"/>
    <w:rsid w:val="00C94AEC"/>
    <w:rsid w:val="00C94B0A"/>
    <w:rsid w:val="00C94B80"/>
    <w:rsid w:val="00C94C2C"/>
    <w:rsid w:val="00C94CC9"/>
    <w:rsid w:val="00C94CE9"/>
    <w:rsid w:val="00C94D08"/>
    <w:rsid w:val="00C94D1C"/>
    <w:rsid w:val="00C94DBD"/>
    <w:rsid w:val="00C94E8D"/>
    <w:rsid w:val="00C94E99"/>
    <w:rsid w:val="00C94F07"/>
    <w:rsid w:val="00C94F89"/>
    <w:rsid w:val="00C94FB6"/>
    <w:rsid w:val="00C950C2"/>
    <w:rsid w:val="00C9510A"/>
    <w:rsid w:val="00C95116"/>
    <w:rsid w:val="00C951B1"/>
    <w:rsid w:val="00C9525F"/>
    <w:rsid w:val="00C952DF"/>
    <w:rsid w:val="00C95385"/>
    <w:rsid w:val="00C9549D"/>
    <w:rsid w:val="00C95605"/>
    <w:rsid w:val="00C9569F"/>
    <w:rsid w:val="00C9570D"/>
    <w:rsid w:val="00C9574A"/>
    <w:rsid w:val="00C95782"/>
    <w:rsid w:val="00C957DD"/>
    <w:rsid w:val="00C957ED"/>
    <w:rsid w:val="00C95829"/>
    <w:rsid w:val="00C9583A"/>
    <w:rsid w:val="00C958DE"/>
    <w:rsid w:val="00C959A0"/>
    <w:rsid w:val="00C95A01"/>
    <w:rsid w:val="00C95A09"/>
    <w:rsid w:val="00C95A2B"/>
    <w:rsid w:val="00C95A3A"/>
    <w:rsid w:val="00C95A5A"/>
    <w:rsid w:val="00C95AB8"/>
    <w:rsid w:val="00C95B71"/>
    <w:rsid w:val="00C95CC7"/>
    <w:rsid w:val="00C95CD0"/>
    <w:rsid w:val="00C95DB5"/>
    <w:rsid w:val="00C9600C"/>
    <w:rsid w:val="00C96088"/>
    <w:rsid w:val="00C960E7"/>
    <w:rsid w:val="00C960ED"/>
    <w:rsid w:val="00C9613A"/>
    <w:rsid w:val="00C961B9"/>
    <w:rsid w:val="00C96330"/>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E2"/>
    <w:rsid w:val="00CA0A2E"/>
    <w:rsid w:val="00CA0A35"/>
    <w:rsid w:val="00CA0A50"/>
    <w:rsid w:val="00CA0C8F"/>
    <w:rsid w:val="00CA0CF1"/>
    <w:rsid w:val="00CA0DE0"/>
    <w:rsid w:val="00CA0E53"/>
    <w:rsid w:val="00CA0EDB"/>
    <w:rsid w:val="00CA0F4B"/>
    <w:rsid w:val="00CA0FA0"/>
    <w:rsid w:val="00CA0FC4"/>
    <w:rsid w:val="00CA0FE8"/>
    <w:rsid w:val="00CA111E"/>
    <w:rsid w:val="00CA1199"/>
    <w:rsid w:val="00CA11C3"/>
    <w:rsid w:val="00CA12F6"/>
    <w:rsid w:val="00CA1326"/>
    <w:rsid w:val="00CA1373"/>
    <w:rsid w:val="00CA138B"/>
    <w:rsid w:val="00CA139C"/>
    <w:rsid w:val="00CA13F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43D"/>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16"/>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328"/>
    <w:rsid w:val="00CA532C"/>
    <w:rsid w:val="00CA5369"/>
    <w:rsid w:val="00CA541E"/>
    <w:rsid w:val="00CA54F1"/>
    <w:rsid w:val="00CA54FC"/>
    <w:rsid w:val="00CA5526"/>
    <w:rsid w:val="00CA556C"/>
    <w:rsid w:val="00CA558F"/>
    <w:rsid w:val="00CA55C6"/>
    <w:rsid w:val="00CA5621"/>
    <w:rsid w:val="00CA56F5"/>
    <w:rsid w:val="00CA574F"/>
    <w:rsid w:val="00CA5802"/>
    <w:rsid w:val="00CA58BD"/>
    <w:rsid w:val="00CA58DB"/>
    <w:rsid w:val="00CA5952"/>
    <w:rsid w:val="00CA5A1A"/>
    <w:rsid w:val="00CA5A52"/>
    <w:rsid w:val="00CA5B1C"/>
    <w:rsid w:val="00CA5B74"/>
    <w:rsid w:val="00CA5B9A"/>
    <w:rsid w:val="00CA5BC5"/>
    <w:rsid w:val="00CA5BCB"/>
    <w:rsid w:val="00CA5C68"/>
    <w:rsid w:val="00CA5D41"/>
    <w:rsid w:val="00CA5D58"/>
    <w:rsid w:val="00CA5DC9"/>
    <w:rsid w:val="00CA5E63"/>
    <w:rsid w:val="00CA5E97"/>
    <w:rsid w:val="00CA5F47"/>
    <w:rsid w:val="00CA5F96"/>
    <w:rsid w:val="00CA609E"/>
    <w:rsid w:val="00CA60BC"/>
    <w:rsid w:val="00CA610B"/>
    <w:rsid w:val="00CA620B"/>
    <w:rsid w:val="00CA621C"/>
    <w:rsid w:val="00CA6220"/>
    <w:rsid w:val="00CA6239"/>
    <w:rsid w:val="00CA636A"/>
    <w:rsid w:val="00CA641D"/>
    <w:rsid w:val="00CA6424"/>
    <w:rsid w:val="00CA642D"/>
    <w:rsid w:val="00CA64A6"/>
    <w:rsid w:val="00CA6521"/>
    <w:rsid w:val="00CA657E"/>
    <w:rsid w:val="00CA6590"/>
    <w:rsid w:val="00CA66B7"/>
    <w:rsid w:val="00CA67EA"/>
    <w:rsid w:val="00CA6958"/>
    <w:rsid w:val="00CA69CE"/>
    <w:rsid w:val="00CA6B88"/>
    <w:rsid w:val="00CA6BDD"/>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B7"/>
    <w:rsid w:val="00CA7B14"/>
    <w:rsid w:val="00CA7B23"/>
    <w:rsid w:val="00CA7BA9"/>
    <w:rsid w:val="00CA7BAA"/>
    <w:rsid w:val="00CA7CF0"/>
    <w:rsid w:val="00CA7D1A"/>
    <w:rsid w:val="00CA7FE1"/>
    <w:rsid w:val="00CB0091"/>
    <w:rsid w:val="00CB0152"/>
    <w:rsid w:val="00CB016D"/>
    <w:rsid w:val="00CB018B"/>
    <w:rsid w:val="00CB0204"/>
    <w:rsid w:val="00CB024C"/>
    <w:rsid w:val="00CB0320"/>
    <w:rsid w:val="00CB0349"/>
    <w:rsid w:val="00CB040A"/>
    <w:rsid w:val="00CB0463"/>
    <w:rsid w:val="00CB058B"/>
    <w:rsid w:val="00CB05AA"/>
    <w:rsid w:val="00CB05E0"/>
    <w:rsid w:val="00CB0716"/>
    <w:rsid w:val="00CB07FD"/>
    <w:rsid w:val="00CB0A1B"/>
    <w:rsid w:val="00CB0A8B"/>
    <w:rsid w:val="00CB0AC9"/>
    <w:rsid w:val="00CB0B15"/>
    <w:rsid w:val="00CB0B38"/>
    <w:rsid w:val="00CB0BB3"/>
    <w:rsid w:val="00CB0C42"/>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BD"/>
    <w:rsid w:val="00CB19AE"/>
    <w:rsid w:val="00CB19C8"/>
    <w:rsid w:val="00CB1C50"/>
    <w:rsid w:val="00CB1C64"/>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B5"/>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425"/>
    <w:rsid w:val="00CB3459"/>
    <w:rsid w:val="00CB3587"/>
    <w:rsid w:val="00CB35A9"/>
    <w:rsid w:val="00CB3614"/>
    <w:rsid w:val="00CB3683"/>
    <w:rsid w:val="00CB3707"/>
    <w:rsid w:val="00CB37BB"/>
    <w:rsid w:val="00CB37D4"/>
    <w:rsid w:val="00CB3811"/>
    <w:rsid w:val="00CB3815"/>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EFB"/>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BFD"/>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CE0"/>
    <w:rsid w:val="00CB5D0C"/>
    <w:rsid w:val="00CB5DD2"/>
    <w:rsid w:val="00CB5E5D"/>
    <w:rsid w:val="00CB5E9E"/>
    <w:rsid w:val="00CB5FCD"/>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17C"/>
    <w:rsid w:val="00CB7227"/>
    <w:rsid w:val="00CB73B7"/>
    <w:rsid w:val="00CB74E4"/>
    <w:rsid w:val="00CB762F"/>
    <w:rsid w:val="00CB7646"/>
    <w:rsid w:val="00CB767F"/>
    <w:rsid w:val="00CB7712"/>
    <w:rsid w:val="00CB786A"/>
    <w:rsid w:val="00CB7999"/>
    <w:rsid w:val="00CB7A2A"/>
    <w:rsid w:val="00CB7B72"/>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A16"/>
    <w:rsid w:val="00CC1B52"/>
    <w:rsid w:val="00CC1B92"/>
    <w:rsid w:val="00CC1C73"/>
    <w:rsid w:val="00CC1E7B"/>
    <w:rsid w:val="00CC2127"/>
    <w:rsid w:val="00CC2304"/>
    <w:rsid w:val="00CC2312"/>
    <w:rsid w:val="00CC2404"/>
    <w:rsid w:val="00CC24C8"/>
    <w:rsid w:val="00CC24F4"/>
    <w:rsid w:val="00CC2580"/>
    <w:rsid w:val="00CC25B5"/>
    <w:rsid w:val="00CC269A"/>
    <w:rsid w:val="00CC26E1"/>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0B1"/>
    <w:rsid w:val="00CC412A"/>
    <w:rsid w:val="00CC41A6"/>
    <w:rsid w:val="00CC4202"/>
    <w:rsid w:val="00CC42A6"/>
    <w:rsid w:val="00CC42BF"/>
    <w:rsid w:val="00CC42C8"/>
    <w:rsid w:val="00CC42F5"/>
    <w:rsid w:val="00CC43C3"/>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CED"/>
    <w:rsid w:val="00CC4DE7"/>
    <w:rsid w:val="00CC4E07"/>
    <w:rsid w:val="00CC4E9C"/>
    <w:rsid w:val="00CC4FEA"/>
    <w:rsid w:val="00CC4FFB"/>
    <w:rsid w:val="00CC4FF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36B"/>
    <w:rsid w:val="00CD03BC"/>
    <w:rsid w:val="00CD040A"/>
    <w:rsid w:val="00CD04A3"/>
    <w:rsid w:val="00CD0706"/>
    <w:rsid w:val="00CD0713"/>
    <w:rsid w:val="00CD074B"/>
    <w:rsid w:val="00CD0858"/>
    <w:rsid w:val="00CD08F7"/>
    <w:rsid w:val="00CD0937"/>
    <w:rsid w:val="00CD0984"/>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5F5"/>
    <w:rsid w:val="00CD1608"/>
    <w:rsid w:val="00CD1732"/>
    <w:rsid w:val="00CD18C4"/>
    <w:rsid w:val="00CD18C6"/>
    <w:rsid w:val="00CD18CF"/>
    <w:rsid w:val="00CD18D4"/>
    <w:rsid w:val="00CD1A47"/>
    <w:rsid w:val="00CD1A7C"/>
    <w:rsid w:val="00CD1A7D"/>
    <w:rsid w:val="00CD1A88"/>
    <w:rsid w:val="00CD1AB1"/>
    <w:rsid w:val="00CD1ACA"/>
    <w:rsid w:val="00CD1B52"/>
    <w:rsid w:val="00CD1B6B"/>
    <w:rsid w:val="00CD1B94"/>
    <w:rsid w:val="00CD1BFC"/>
    <w:rsid w:val="00CD1D23"/>
    <w:rsid w:val="00CD1D25"/>
    <w:rsid w:val="00CD1D46"/>
    <w:rsid w:val="00CD1E0F"/>
    <w:rsid w:val="00CD1EA6"/>
    <w:rsid w:val="00CD1F7D"/>
    <w:rsid w:val="00CD1F86"/>
    <w:rsid w:val="00CD2023"/>
    <w:rsid w:val="00CD2044"/>
    <w:rsid w:val="00CD206D"/>
    <w:rsid w:val="00CD207E"/>
    <w:rsid w:val="00CD20B6"/>
    <w:rsid w:val="00CD210E"/>
    <w:rsid w:val="00CD216B"/>
    <w:rsid w:val="00CD2351"/>
    <w:rsid w:val="00CD235C"/>
    <w:rsid w:val="00CD2381"/>
    <w:rsid w:val="00CD238B"/>
    <w:rsid w:val="00CD2454"/>
    <w:rsid w:val="00CD250B"/>
    <w:rsid w:val="00CD259C"/>
    <w:rsid w:val="00CD266C"/>
    <w:rsid w:val="00CD2727"/>
    <w:rsid w:val="00CD2778"/>
    <w:rsid w:val="00CD286A"/>
    <w:rsid w:val="00CD28B8"/>
    <w:rsid w:val="00CD2B51"/>
    <w:rsid w:val="00CD2BEE"/>
    <w:rsid w:val="00CD2C14"/>
    <w:rsid w:val="00CD2D11"/>
    <w:rsid w:val="00CD2DAC"/>
    <w:rsid w:val="00CD2E27"/>
    <w:rsid w:val="00CD2E3C"/>
    <w:rsid w:val="00CD2F72"/>
    <w:rsid w:val="00CD306A"/>
    <w:rsid w:val="00CD30F2"/>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DCD"/>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5ECB"/>
    <w:rsid w:val="00CD60F3"/>
    <w:rsid w:val="00CD6116"/>
    <w:rsid w:val="00CD6123"/>
    <w:rsid w:val="00CD622A"/>
    <w:rsid w:val="00CD6294"/>
    <w:rsid w:val="00CD62D3"/>
    <w:rsid w:val="00CD62F3"/>
    <w:rsid w:val="00CD630D"/>
    <w:rsid w:val="00CD63BD"/>
    <w:rsid w:val="00CD63E9"/>
    <w:rsid w:val="00CD64C0"/>
    <w:rsid w:val="00CD654A"/>
    <w:rsid w:val="00CD6573"/>
    <w:rsid w:val="00CD65D9"/>
    <w:rsid w:val="00CD666E"/>
    <w:rsid w:val="00CD6676"/>
    <w:rsid w:val="00CD6681"/>
    <w:rsid w:val="00CD6682"/>
    <w:rsid w:val="00CD66E0"/>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72"/>
    <w:rsid w:val="00CD70C2"/>
    <w:rsid w:val="00CD71DA"/>
    <w:rsid w:val="00CD721D"/>
    <w:rsid w:val="00CD721F"/>
    <w:rsid w:val="00CD7243"/>
    <w:rsid w:val="00CD7298"/>
    <w:rsid w:val="00CD72B0"/>
    <w:rsid w:val="00CD72E8"/>
    <w:rsid w:val="00CD73D6"/>
    <w:rsid w:val="00CD74E6"/>
    <w:rsid w:val="00CD7524"/>
    <w:rsid w:val="00CD752E"/>
    <w:rsid w:val="00CD75CB"/>
    <w:rsid w:val="00CD7679"/>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29"/>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842"/>
    <w:rsid w:val="00CE191A"/>
    <w:rsid w:val="00CE1988"/>
    <w:rsid w:val="00CE19C0"/>
    <w:rsid w:val="00CE19D3"/>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EED"/>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3B"/>
    <w:rsid w:val="00CE3668"/>
    <w:rsid w:val="00CE36A2"/>
    <w:rsid w:val="00CE36E1"/>
    <w:rsid w:val="00CE36FF"/>
    <w:rsid w:val="00CE3743"/>
    <w:rsid w:val="00CE37D6"/>
    <w:rsid w:val="00CE39BD"/>
    <w:rsid w:val="00CE3A9D"/>
    <w:rsid w:val="00CE3B42"/>
    <w:rsid w:val="00CE3BF4"/>
    <w:rsid w:val="00CE3C02"/>
    <w:rsid w:val="00CE3E94"/>
    <w:rsid w:val="00CE3F88"/>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AC0"/>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308"/>
    <w:rsid w:val="00CE734A"/>
    <w:rsid w:val="00CE738E"/>
    <w:rsid w:val="00CE74D1"/>
    <w:rsid w:val="00CE7547"/>
    <w:rsid w:val="00CE75A1"/>
    <w:rsid w:val="00CE7677"/>
    <w:rsid w:val="00CE768D"/>
    <w:rsid w:val="00CE76CA"/>
    <w:rsid w:val="00CE773E"/>
    <w:rsid w:val="00CE774B"/>
    <w:rsid w:val="00CE779F"/>
    <w:rsid w:val="00CE7889"/>
    <w:rsid w:val="00CE78C8"/>
    <w:rsid w:val="00CE78FC"/>
    <w:rsid w:val="00CE7919"/>
    <w:rsid w:val="00CE79FD"/>
    <w:rsid w:val="00CE79FF"/>
    <w:rsid w:val="00CE7AC2"/>
    <w:rsid w:val="00CE7B2E"/>
    <w:rsid w:val="00CE7C63"/>
    <w:rsid w:val="00CE7CA8"/>
    <w:rsid w:val="00CE7D39"/>
    <w:rsid w:val="00CE7DAD"/>
    <w:rsid w:val="00CE7E1B"/>
    <w:rsid w:val="00CE7E89"/>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46"/>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E0"/>
    <w:rsid w:val="00CF55C7"/>
    <w:rsid w:val="00CF55E4"/>
    <w:rsid w:val="00CF56AA"/>
    <w:rsid w:val="00CF56F2"/>
    <w:rsid w:val="00CF5739"/>
    <w:rsid w:val="00CF577B"/>
    <w:rsid w:val="00CF5804"/>
    <w:rsid w:val="00CF584F"/>
    <w:rsid w:val="00CF587E"/>
    <w:rsid w:val="00CF58AD"/>
    <w:rsid w:val="00CF5906"/>
    <w:rsid w:val="00CF59A0"/>
    <w:rsid w:val="00CF5A26"/>
    <w:rsid w:val="00CF5B65"/>
    <w:rsid w:val="00CF5BD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26"/>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D63"/>
    <w:rsid w:val="00CF6DC9"/>
    <w:rsid w:val="00CF6E03"/>
    <w:rsid w:val="00CF6E7C"/>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D0010C"/>
    <w:rsid w:val="00D00160"/>
    <w:rsid w:val="00D00172"/>
    <w:rsid w:val="00D00227"/>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C6"/>
    <w:rsid w:val="00D01BFF"/>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3CD"/>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2C"/>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481"/>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3E7"/>
    <w:rsid w:val="00D13407"/>
    <w:rsid w:val="00D13454"/>
    <w:rsid w:val="00D134A3"/>
    <w:rsid w:val="00D13514"/>
    <w:rsid w:val="00D135A9"/>
    <w:rsid w:val="00D135D1"/>
    <w:rsid w:val="00D13762"/>
    <w:rsid w:val="00D137E8"/>
    <w:rsid w:val="00D13842"/>
    <w:rsid w:val="00D13881"/>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CC"/>
    <w:rsid w:val="00D147D7"/>
    <w:rsid w:val="00D14864"/>
    <w:rsid w:val="00D148DB"/>
    <w:rsid w:val="00D148F0"/>
    <w:rsid w:val="00D14905"/>
    <w:rsid w:val="00D149FA"/>
    <w:rsid w:val="00D14A4A"/>
    <w:rsid w:val="00D14A89"/>
    <w:rsid w:val="00D14AA4"/>
    <w:rsid w:val="00D14AB1"/>
    <w:rsid w:val="00D14B44"/>
    <w:rsid w:val="00D14B65"/>
    <w:rsid w:val="00D14B6D"/>
    <w:rsid w:val="00D14CED"/>
    <w:rsid w:val="00D14D69"/>
    <w:rsid w:val="00D14E3C"/>
    <w:rsid w:val="00D14E41"/>
    <w:rsid w:val="00D14E87"/>
    <w:rsid w:val="00D14F0D"/>
    <w:rsid w:val="00D14FAB"/>
    <w:rsid w:val="00D14FDD"/>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64"/>
    <w:rsid w:val="00D169E2"/>
    <w:rsid w:val="00D16A02"/>
    <w:rsid w:val="00D16B9E"/>
    <w:rsid w:val="00D16BC6"/>
    <w:rsid w:val="00D16C07"/>
    <w:rsid w:val="00D16CB3"/>
    <w:rsid w:val="00D16CF3"/>
    <w:rsid w:val="00D16D34"/>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C7"/>
    <w:rsid w:val="00D217CE"/>
    <w:rsid w:val="00D217ED"/>
    <w:rsid w:val="00D21812"/>
    <w:rsid w:val="00D21854"/>
    <w:rsid w:val="00D218B2"/>
    <w:rsid w:val="00D218E3"/>
    <w:rsid w:val="00D21939"/>
    <w:rsid w:val="00D2194F"/>
    <w:rsid w:val="00D2196A"/>
    <w:rsid w:val="00D21987"/>
    <w:rsid w:val="00D21A74"/>
    <w:rsid w:val="00D21AAE"/>
    <w:rsid w:val="00D21AC8"/>
    <w:rsid w:val="00D21C26"/>
    <w:rsid w:val="00D21CF9"/>
    <w:rsid w:val="00D21DED"/>
    <w:rsid w:val="00D21DEE"/>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752"/>
    <w:rsid w:val="00D22795"/>
    <w:rsid w:val="00D2279A"/>
    <w:rsid w:val="00D227C8"/>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71"/>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C3"/>
    <w:rsid w:val="00D254D5"/>
    <w:rsid w:val="00D255ED"/>
    <w:rsid w:val="00D256E0"/>
    <w:rsid w:val="00D256EC"/>
    <w:rsid w:val="00D25735"/>
    <w:rsid w:val="00D25761"/>
    <w:rsid w:val="00D257D7"/>
    <w:rsid w:val="00D25878"/>
    <w:rsid w:val="00D258D2"/>
    <w:rsid w:val="00D25977"/>
    <w:rsid w:val="00D25B32"/>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7C0"/>
    <w:rsid w:val="00D26816"/>
    <w:rsid w:val="00D26858"/>
    <w:rsid w:val="00D26891"/>
    <w:rsid w:val="00D2692E"/>
    <w:rsid w:val="00D2697B"/>
    <w:rsid w:val="00D2698E"/>
    <w:rsid w:val="00D269C2"/>
    <w:rsid w:val="00D26A53"/>
    <w:rsid w:val="00D26B1C"/>
    <w:rsid w:val="00D26B5D"/>
    <w:rsid w:val="00D26C31"/>
    <w:rsid w:val="00D26C7F"/>
    <w:rsid w:val="00D26D92"/>
    <w:rsid w:val="00D26DD5"/>
    <w:rsid w:val="00D26DDA"/>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50"/>
    <w:rsid w:val="00D27710"/>
    <w:rsid w:val="00D2775C"/>
    <w:rsid w:val="00D27778"/>
    <w:rsid w:val="00D277B3"/>
    <w:rsid w:val="00D2786F"/>
    <w:rsid w:val="00D27938"/>
    <w:rsid w:val="00D279B7"/>
    <w:rsid w:val="00D27A09"/>
    <w:rsid w:val="00D27B76"/>
    <w:rsid w:val="00D27C25"/>
    <w:rsid w:val="00D27C3A"/>
    <w:rsid w:val="00D27CAB"/>
    <w:rsid w:val="00D27D3E"/>
    <w:rsid w:val="00D27D9A"/>
    <w:rsid w:val="00D27DE7"/>
    <w:rsid w:val="00D27F09"/>
    <w:rsid w:val="00D27F16"/>
    <w:rsid w:val="00D30069"/>
    <w:rsid w:val="00D30094"/>
    <w:rsid w:val="00D3011B"/>
    <w:rsid w:val="00D302BE"/>
    <w:rsid w:val="00D30413"/>
    <w:rsid w:val="00D304CA"/>
    <w:rsid w:val="00D305A2"/>
    <w:rsid w:val="00D306B4"/>
    <w:rsid w:val="00D306E7"/>
    <w:rsid w:val="00D30716"/>
    <w:rsid w:val="00D30765"/>
    <w:rsid w:val="00D307B6"/>
    <w:rsid w:val="00D3085D"/>
    <w:rsid w:val="00D308BA"/>
    <w:rsid w:val="00D308C6"/>
    <w:rsid w:val="00D308D2"/>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10"/>
    <w:rsid w:val="00D31439"/>
    <w:rsid w:val="00D3148D"/>
    <w:rsid w:val="00D31618"/>
    <w:rsid w:val="00D3167C"/>
    <w:rsid w:val="00D316B9"/>
    <w:rsid w:val="00D316BA"/>
    <w:rsid w:val="00D31708"/>
    <w:rsid w:val="00D317CB"/>
    <w:rsid w:val="00D31822"/>
    <w:rsid w:val="00D31828"/>
    <w:rsid w:val="00D31871"/>
    <w:rsid w:val="00D318C9"/>
    <w:rsid w:val="00D31A29"/>
    <w:rsid w:val="00D31A53"/>
    <w:rsid w:val="00D31A5F"/>
    <w:rsid w:val="00D31B5E"/>
    <w:rsid w:val="00D31B6D"/>
    <w:rsid w:val="00D31BE8"/>
    <w:rsid w:val="00D31BFB"/>
    <w:rsid w:val="00D31C09"/>
    <w:rsid w:val="00D31CB8"/>
    <w:rsid w:val="00D31D1B"/>
    <w:rsid w:val="00D31DC2"/>
    <w:rsid w:val="00D31EA6"/>
    <w:rsid w:val="00D31EC6"/>
    <w:rsid w:val="00D31F20"/>
    <w:rsid w:val="00D31F30"/>
    <w:rsid w:val="00D31F3F"/>
    <w:rsid w:val="00D31F50"/>
    <w:rsid w:val="00D31F67"/>
    <w:rsid w:val="00D31F79"/>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568"/>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C6"/>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10"/>
    <w:rsid w:val="00D35F69"/>
    <w:rsid w:val="00D35F78"/>
    <w:rsid w:val="00D3617D"/>
    <w:rsid w:val="00D36395"/>
    <w:rsid w:val="00D36468"/>
    <w:rsid w:val="00D36495"/>
    <w:rsid w:val="00D364EE"/>
    <w:rsid w:val="00D36616"/>
    <w:rsid w:val="00D366EA"/>
    <w:rsid w:val="00D36746"/>
    <w:rsid w:val="00D36750"/>
    <w:rsid w:val="00D367C3"/>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B0"/>
    <w:rsid w:val="00D373C9"/>
    <w:rsid w:val="00D37410"/>
    <w:rsid w:val="00D374DC"/>
    <w:rsid w:val="00D3752B"/>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DD"/>
    <w:rsid w:val="00D40DF4"/>
    <w:rsid w:val="00D40E09"/>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83B"/>
    <w:rsid w:val="00D41929"/>
    <w:rsid w:val="00D419F1"/>
    <w:rsid w:val="00D41A1D"/>
    <w:rsid w:val="00D41B03"/>
    <w:rsid w:val="00D41B0E"/>
    <w:rsid w:val="00D41BFF"/>
    <w:rsid w:val="00D41C1E"/>
    <w:rsid w:val="00D41C92"/>
    <w:rsid w:val="00D41CBD"/>
    <w:rsid w:val="00D41D0F"/>
    <w:rsid w:val="00D41D91"/>
    <w:rsid w:val="00D41E48"/>
    <w:rsid w:val="00D41EBB"/>
    <w:rsid w:val="00D41EE8"/>
    <w:rsid w:val="00D41F25"/>
    <w:rsid w:val="00D41F27"/>
    <w:rsid w:val="00D41F29"/>
    <w:rsid w:val="00D41F5F"/>
    <w:rsid w:val="00D41FB0"/>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10"/>
    <w:rsid w:val="00D42829"/>
    <w:rsid w:val="00D4286A"/>
    <w:rsid w:val="00D4287C"/>
    <w:rsid w:val="00D428B4"/>
    <w:rsid w:val="00D428C5"/>
    <w:rsid w:val="00D4290C"/>
    <w:rsid w:val="00D42AD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59"/>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B7"/>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6EAD"/>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610"/>
    <w:rsid w:val="00D5076F"/>
    <w:rsid w:val="00D507DA"/>
    <w:rsid w:val="00D507FA"/>
    <w:rsid w:val="00D509E0"/>
    <w:rsid w:val="00D509F7"/>
    <w:rsid w:val="00D50A3A"/>
    <w:rsid w:val="00D50A4D"/>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C1"/>
    <w:rsid w:val="00D5140D"/>
    <w:rsid w:val="00D51777"/>
    <w:rsid w:val="00D51783"/>
    <w:rsid w:val="00D51891"/>
    <w:rsid w:val="00D51A42"/>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3EB"/>
    <w:rsid w:val="00D52493"/>
    <w:rsid w:val="00D5253A"/>
    <w:rsid w:val="00D52554"/>
    <w:rsid w:val="00D5258B"/>
    <w:rsid w:val="00D525B6"/>
    <w:rsid w:val="00D52602"/>
    <w:rsid w:val="00D527DA"/>
    <w:rsid w:val="00D5298A"/>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01"/>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1BB"/>
    <w:rsid w:val="00D54398"/>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7D7"/>
    <w:rsid w:val="00D55808"/>
    <w:rsid w:val="00D5583D"/>
    <w:rsid w:val="00D558DC"/>
    <w:rsid w:val="00D559DF"/>
    <w:rsid w:val="00D55A25"/>
    <w:rsid w:val="00D55AFD"/>
    <w:rsid w:val="00D55B4F"/>
    <w:rsid w:val="00D55B94"/>
    <w:rsid w:val="00D55BE7"/>
    <w:rsid w:val="00D55D25"/>
    <w:rsid w:val="00D55E16"/>
    <w:rsid w:val="00D55E47"/>
    <w:rsid w:val="00D55FB1"/>
    <w:rsid w:val="00D56048"/>
    <w:rsid w:val="00D561B3"/>
    <w:rsid w:val="00D56304"/>
    <w:rsid w:val="00D56372"/>
    <w:rsid w:val="00D563BB"/>
    <w:rsid w:val="00D563EF"/>
    <w:rsid w:val="00D566AB"/>
    <w:rsid w:val="00D56768"/>
    <w:rsid w:val="00D56772"/>
    <w:rsid w:val="00D56937"/>
    <w:rsid w:val="00D569FD"/>
    <w:rsid w:val="00D56A80"/>
    <w:rsid w:val="00D56AE0"/>
    <w:rsid w:val="00D56BD4"/>
    <w:rsid w:val="00D56C05"/>
    <w:rsid w:val="00D56CA3"/>
    <w:rsid w:val="00D56CF4"/>
    <w:rsid w:val="00D56D8C"/>
    <w:rsid w:val="00D56D92"/>
    <w:rsid w:val="00D56DF4"/>
    <w:rsid w:val="00D56E2E"/>
    <w:rsid w:val="00D56E30"/>
    <w:rsid w:val="00D56E71"/>
    <w:rsid w:val="00D56EF1"/>
    <w:rsid w:val="00D56FCF"/>
    <w:rsid w:val="00D56FFD"/>
    <w:rsid w:val="00D57079"/>
    <w:rsid w:val="00D570B0"/>
    <w:rsid w:val="00D570B7"/>
    <w:rsid w:val="00D57100"/>
    <w:rsid w:val="00D57178"/>
    <w:rsid w:val="00D5729E"/>
    <w:rsid w:val="00D5735C"/>
    <w:rsid w:val="00D573BD"/>
    <w:rsid w:val="00D573BE"/>
    <w:rsid w:val="00D57448"/>
    <w:rsid w:val="00D57483"/>
    <w:rsid w:val="00D574F3"/>
    <w:rsid w:val="00D57608"/>
    <w:rsid w:val="00D577B2"/>
    <w:rsid w:val="00D577DB"/>
    <w:rsid w:val="00D5797E"/>
    <w:rsid w:val="00D579EB"/>
    <w:rsid w:val="00D57A74"/>
    <w:rsid w:val="00D57AF7"/>
    <w:rsid w:val="00D57B0C"/>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349"/>
    <w:rsid w:val="00D60426"/>
    <w:rsid w:val="00D60477"/>
    <w:rsid w:val="00D604F6"/>
    <w:rsid w:val="00D60501"/>
    <w:rsid w:val="00D60559"/>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F5"/>
    <w:rsid w:val="00D62FA6"/>
    <w:rsid w:val="00D6301A"/>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C9"/>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AB"/>
    <w:rsid w:val="00D64DD4"/>
    <w:rsid w:val="00D64E53"/>
    <w:rsid w:val="00D64FFD"/>
    <w:rsid w:val="00D650EC"/>
    <w:rsid w:val="00D6525B"/>
    <w:rsid w:val="00D65385"/>
    <w:rsid w:val="00D653BE"/>
    <w:rsid w:val="00D654FF"/>
    <w:rsid w:val="00D6555E"/>
    <w:rsid w:val="00D6557C"/>
    <w:rsid w:val="00D6567C"/>
    <w:rsid w:val="00D656BD"/>
    <w:rsid w:val="00D656E4"/>
    <w:rsid w:val="00D6574C"/>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09"/>
    <w:rsid w:val="00D66A1F"/>
    <w:rsid w:val="00D66ABC"/>
    <w:rsid w:val="00D66AEC"/>
    <w:rsid w:val="00D66B15"/>
    <w:rsid w:val="00D66B20"/>
    <w:rsid w:val="00D66B3E"/>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90"/>
    <w:rsid w:val="00D67408"/>
    <w:rsid w:val="00D674EC"/>
    <w:rsid w:val="00D6751A"/>
    <w:rsid w:val="00D67539"/>
    <w:rsid w:val="00D6756F"/>
    <w:rsid w:val="00D6758F"/>
    <w:rsid w:val="00D675B0"/>
    <w:rsid w:val="00D675F4"/>
    <w:rsid w:val="00D6763A"/>
    <w:rsid w:val="00D6773A"/>
    <w:rsid w:val="00D6773E"/>
    <w:rsid w:val="00D67774"/>
    <w:rsid w:val="00D678C6"/>
    <w:rsid w:val="00D678EF"/>
    <w:rsid w:val="00D6793D"/>
    <w:rsid w:val="00D679A6"/>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B"/>
    <w:rsid w:val="00D7089A"/>
    <w:rsid w:val="00D708B2"/>
    <w:rsid w:val="00D708F6"/>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9D"/>
    <w:rsid w:val="00D713E3"/>
    <w:rsid w:val="00D713EC"/>
    <w:rsid w:val="00D71643"/>
    <w:rsid w:val="00D716C7"/>
    <w:rsid w:val="00D717AD"/>
    <w:rsid w:val="00D71924"/>
    <w:rsid w:val="00D71A56"/>
    <w:rsid w:val="00D71B36"/>
    <w:rsid w:val="00D71CC4"/>
    <w:rsid w:val="00D71D13"/>
    <w:rsid w:val="00D71D3D"/>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A9"/>
    <w:rsid w:val="00D730BE"/>
    <w:rsid w:val="00D7319A"/>
    <w:rsid w:val="00D731A4"/>
    <w:rsid w:val="00D731BE"/>
    <w:rsid w:val="00D73223"/>
    <w:rsid w:val="00D7322D"/>
    <w:rsid w:val="00D732EA"/>
    <w:rsid w:val="00D7330E"/>
    <w:rsid w:val="00D73377"/>
    <w:rsid w:val="00D7337B"/>
    <w:rsid w:val="00D733DA"/>
    <w:rsid w:val="00D733FF"/>
    <w:rsid w:val="00D73507"/>
    <w:rsid w:val="00D73552"/>
    <w:rsid w:val="00D73558"/>
    <w:rsid w:val="00D736B5"/>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C39"/>
    <w:rsid w:val="00D73DB6"/>
    <w:rsid w:val="00D73E60"/>
    <w:rsid w:val="00D73E61"/>
    <w:rsid w:val="00D73E92"/>
    <w:rsid w:val="00D73EBC"/>
    <w:rsid w:val="00D73F4C"/>
    <w:rsid w:val="00D74000"/>
    <w:rsid w:val="00D74049"/>
    <w:rsid w:val="00D740E5"/>
    <w:rsid w:val="00D741D7"/>
    <w:rsid w:val="00D74339"/>
    <w:rsid w:val="00D743A6"/>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EE"/>
    <w:rsid w:val="00D7612E"/>
    <w:rsid w:val="00D76146"/>
    <w:rsid w:val="00D76150"/>
    <w:rsid w:val="00D7636A"/>
    <w:rsid w:val="00D76443"/>
    <w:rsid w:val="00D764E1"/>
    <w:rsid w:val="00D7662D"/>
    <w:rsid w:val="00D76674"/>
    <w:rsid w:val="00D76876"/>
    <w:rsid w:val="00D768B1"/>
    <w:rsid w:val="00D76973"/>
    <w:rsid w:val="00D76999"/>
    <w:rsid w:val="00D769FC"/>
    <w:rsid w:val="00D76A34"/>
    <w:rsid w:val="00D76AFC"/>
    <w:rsid w:val="00D76C02"/>
    <w:rsid w:val="00D76D30"/>
    <w:rsid w:val="00D76D3F"/>
    <w:rsid w:val="00D76E90"/>
    <w:rsid w:val="00D770B5"/>
    <w:rsid w:val="00D77104"/>
    <w:rsid w:val="00D77147"/>
    <w:rsid w:val="00D77170"/>
    <w:rsid w:val="00D77244"/>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46"/>
    <w:rsid w:val="00D8026E"/>
    <w:rsid w:val="00D802B2"/>
    <w:rsid w:val="00D803B5"/>
    <w:rsid w:val="00D803CA"/>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26"/>
    <w:rsid w:val="00D81947"/>
    <w:rsid w:val="00D81A2B"/>
    <w:rsid w:val="00D81B55"/>
    <w:rsid w:val="00D81C19"/>
    <w:rsid w:val="00D81C73"/>
    <w:rsid w:val="00D81D4F"/>
    <w:rsid w:val="00D81D5B"/>
    <w:rsid w:val="00D81D8F"/>
    <w:rsid w:val="00D81FE0"/>
    <w:rsid w:val="00D82142"/>
    <w:rsid w:val="00D821A7"/>
    <w:rsid w:val="00D821C4"/>
    <w:rsid w:val="00D823E3"/>
    <w:rsid w:val="00D824B9"/>
    <w:rsid w:val="00D8254D"/>
    <w:rsid w:val="00D8259B"/>
    <w:rsid w:val="00D825FB"/>
    <w:rsid w:val="00D825FE"/>
    <w:rsid w:val="00D8260D"/>
    <w:rsid w:val="00D8267F"/>
    <w:rsid w:val="00D826D9"/>
    <w:rsid w:val="00D827C1"/>
    <w:rsid w:val="00D8287C"/>
    <w:rsid w:val="00D828E4"/>
    <w:rsid w:val="00D828FD"/>
    <w:rsid w:val="00D82962"/>
    <w:rsid w:val="00D8296B"/>
    <w:rsid w:val="00D829F0"/>
    <w:rsid w:val="00D829FB"/>
    <w:rsid w:val="00D82AD0"/>
    <w:rsid w:val="00D82B2F"/>
    <w:rsid w:val="00D82B90"/>
    <w:rsid w:val="00D82C4A"/>
    <w:rsid w:val="00D82DD0"/>
    <w:rsid w:val="00D82E1F"/>
    <w:rsid w:val="00D82FB9"/>
    <w:rsid w:val="00D83002"/>
    <w:rsid w:val="00D8300C"/>
    <w:rsid w:val="00D830C5"/>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8FD"/>
    <w:rsid w:val="00D83970"/>
    <w:rsid w:val="00D83A22"/>
    <w:rsid w:val="00D83C35"/>
    <w:rsid w:val="00D83CA4"/>
    <w:rsid w:val="00D83CEB"/>
    <w:rsid w:val="00D83D86"/>
    <w:rsid w:val="00D83DF9"/>
    <w:rsid w:val="00D83E41"/>
    <w:rsid w:val="00D83E72"/>
    <w:rsid w:val="00D83F2C"/>
    <w:rsid w:val="00D83FF7"/>
    <w:rsid w:val="00D84034"/>
    <w:rsid w:val="00D84063"/>
    <w:rsid w:val="00D84089"/>
    <w:rsid w:val="00D840E6"/>
    <w:rsid w:val="00D841D2"/>
    <w:rsid w:val="00D841D4"/>
    <w:rsid w:val="00D842BE"/>
    <w:rsid w:val="00D84369"/>
    <w:rsid w:val="00D8436D"/>
    <w:rsid w:val="00D8440B"/>
    <w:rsid w:val="00D84422"/>
    <w:rsid w:val="00D844FF"/>
    <w:rsid w:val="00D8451D"/>
    <w:rsid w:val="00D84541"/>
    <w:rsid w:val="00D845A8"/>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86"/>
    <w:rsid w:val="00D84E95"/>
    <w:rsid w:val="00D84ECD"/>
    <w:rsid w:val="00D84F33"/>
    <w:rsid w:val="00D84F64"/>
    <w:rsid w:val="00D84FAE"/>
    <w:rsid w:val="00D84FE7"/>
    <w:rsid w:val="00D85058"/>
    <w:rsid w:val="00D85109"/>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65F"/>
    <w:rsid w:val="00D86690"/>
    <w:rsid w:val="00D8673F"/>
    <w:rsid w:val="00D867A2"/>
    <w:rsid w:val="00D8689E"/>
    <w:rsid w:val="00D86959"/>
    <w:rsid w:val="00D869B1"/>
    <w:rsid w:val="00D869D8"/>
    <w:rsid w:val="00D869EA"/>
    <w:rsid w:val="00D86A70"/>
    <w:rsid w:val="00D86BC7"/>
    <w:rsid w:val="00D86C5D"/>
    <w:rsid w:val="00D86CD5"/>
    <w:rsid w:val="00D86DC6"/>
    <w:rsid w:val="00D86E8E"/>
    <w:rsid w:val="00D86FC7"/>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7A"/>
    <w:rsid w:val="00D87EB6"/>
    <w:rsid w:val="00D87F4A"/>
    <w:rsid w:val="00D90023"/>
    <w:rsid w:val="00D90083"/>
    <w:rsid w:val="00D900A1"/>
    <w:rsid w:val="00D900FC"/>
    <w:rsid w:val="00D90193"/>
    <w:rsid w:val="00D901F3"/>
    <w:rsid w:val="00D90418"/>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DCB"/>
    <w:rsid w:val="00D90F23"/>
    <w:rsid w:val="00D91103"/>
    <w:rsid w:val="00D91203"/>
    <w:rsid w:val="00D9122F"/>
    <w:rsid w:val="00D91263"/>
    <w:rsid w:val="00D91288"/>
    <w:rsid w:val="00D912A8"/>
    <w:rsid w:val="00D9138B"/>
    <w:rsid w:val="00D913CA"/>
    <w:rsid w:val="00D9145E"/>
    <w:rsid w:val="00D914D8"/>
    <w:rsid w:val="00D91514"/>
    <w:rsid w:val="00D916C5"/>
    <w:rsid w:val="00D91739"/>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29"/>
    <w:rsid w:val="00D9291B"/>
    <w:rsid w:val="00D92B25"/>
    <w:rsid w:val="00D92CF5"/>
    <w:rsid w:val="00D92E3C"/>
    <w:rsid w:val="00D92EBF"/>
    <w:rsid w:val="00D92F6B"/>
    <w:rsid w:val="00D93023"/>
    <w:rsid w:val="00D93036"/>
    <w:rsid w:val="00D930DD"/>
    <w:rsid w:val="00D93101"/>
    <w:rsid w:val="00D9311F"/>
    <w:rsid w:val="00D9312E"/>
    <w:rsid w:val="00D931D1"/>
    <w:rsid w:val="00D933B8"/>
    <w:rsid w:val="00D9351D"/>
    <w:rsid w:val="00D935C7"/>
    <w:rsid w:val="00D935DD"/>
    <w:rsid w:val="00D93714"/>
    <w:rsid w:val="00D937A1"/>
    <w:rsid w:val="00D938F3"/>
    <w:rsid w:val="00D93996"/>
    <w:rsid w:val="00D93B48"/>
    <w:rsid w:val="00D93B7D"/>
    <w:rsid w:val="00D93BBF"/>
    <w:rsid w:val="00D93BE8"/>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0DA"/>
    <w:rsid w:val="00D94167"/>
    <w:rsid w:val="00D941B0"/>
    <w:rsid w:val="00D942E3"/>
    <w:rsid w:val="00D942FD"/>
    <w:rsid w:val="00D94406"/>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4FFD"/>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6016"/>
    <w:rsid w:val="00D96097"/>
    <w:rsid w:val="00D960A5"/>
    <w:rsid w:val="00D960F6"/>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A66"/>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2F8"/>
    <w:rsid w:val="00D97313"/>
    <w:rsid w:val="00D9734B"/>
    <w:rsid w:val="00D973F1"/>
    <w:rsid w:val="00D973F4"/>
    <w:rsid w:val="00D97480"/>
    <w:rsid w:val="00D97569"/>
    <w:rsid w:val="00D975FA"/>
    <w:rsid w:val="00D976A5"/>
    <w:rsid w:val="00D976AF"/>
    <w:rsid w:val="00D97795"/>
    <w:rsid w:val="00D97837"/>
    <w:rsid w:val="00D978EE"/>
    <w:rsid w:val="00D97901"/>
    <w:rsid w:val="00D9795C"/>
    <w:rsid w:val="00D979D5"/>
    <w:rsid w:val="00D97A40"/>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27"/>
    <w:rsid w:val="00DA2A4C"/>
    <w:rsid w:val="00DA2A51"/>
    <w:rsid w:val="00DA2A7A"/>
    <w:rsid w:val="00DA2A9A"/>
    <w:rsid w:val="00DA2AAA"/>
    <w:rsid w:val="00DA2AB4"/>
    <w:rsid w:val="00DA2AC6"/>
    <w:rsid w:val="00DA2BF4"/>
    <w:rsid w:val="00DA2CE1"/>
    <w:rsid w:val="00DA2CE4"/>
    <w:rsid w:val="00DA2CE7"/>
    <w:rsid w:val="00DA2CFD"/>
    <w:rsid w:val="00DA2DFD"/>
    <w:rsid w:val="00DA2E0C"/>
    <w:rsid w:val="00DA2E82"/>
    <w:rsid w:val="00DA2ECC"/>
    <w:rsid w:val="00DA2F35"/>
    <w:rsid w:val="00DA2FCF"/>
    <w:rsid w:val="00DA302F"/>
    <w:rsid w:val="00DA3096"/>
    <w:rsid w:val="00DA3121"/>
    <w:rsid w:val="00DA3140"/>
    <w:rsid w:val="00DA317B"/>
    <w:rsid w:val="00DA3668"/>
    <w:rsid w:val="00DA368E"/>
    <w:rsid w:val="00DA3696"/>
    <w:rsid w:val="00DA3699"/>
    <w:rsid w:val="00DA3728"/>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FA9"/>
    <w:rsid w:val="00DA5091"/>
    <w:rsid w:val="00DA5179"/>
    <w:rsid w:val="00DA51DD"/>
    <w:rsid w:val="00DA525F"/>
    <w:rsid w:val="00DA52DE"/>
    <w:rsid w:val="00DA5388"/>
    <w:rsid w:val="00DA54A5"/>
    <w:rsid w:val="00DA5564"/>
    <w:rsid w:val="00DA5629"/>
    <w:rsid w:val="00DA5676"/>
    <w:rsid w:val="00DA5752"/>
    <w:rsid w:val="00DA5768"/>
    <w:rsid w:val="00DA57C6"/>
    <w:rsid w:val="00DA57F1"/>
    <w:rsid w:val="00DA5800"/>
    <w:rsid w:val="00DA585E"/>
    <w:rsid w:val="00DA5A5A"/>
    <w:rsid w:val="00DA5B14"/>
    <w:rsid w:val="00DA5C1E"/>
    <w:rsid w:val="00DA5CF3"/>
    <w:rsid w:val="00DA5D3E"/>
    <w:rsid w:val="00DA5DBA"/>
    <w:rsid w:val="00DA5EDD"/>
    <w:rsid w:val="00DA5EF6"/>
    <w:rsid w:val="00DA611C"/>
    <w:rsid w:val="00DA6174"/>
    <w:rsid w:val="00DA6185"/>
    <w:rsid w:val="00DA61C1"/>
    <w:rsid w:val="00DA621E"/>
    <w:rsid w:val="00DA63EB"/>
    <w:rsid w:val="00DA6461"/>
    <w:rsid w:val="00DA64F3"/>
    <w:rsid w:val="00DA6538"/>
    <w:rsid w:val="00DA664C"/>
    <w:rsid w:val="00DA66E9"/>
    <w:rsid w:val="00DA67A7"/>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5C"/>
    <w:rsid w:val="00DA70C6"/>
    <w:rsid w:val="00DA711B"/>
    <w:rsid w:val="00DA71C6"/>
    <w:rsid w:val="00DA727D"/>
    <w:rsid w:val="00DA729A"/>
    <w:rsid w:val="00DA73C3"/>
    <w:rsid w:val="00DA74C4"/>
    <w:rsid w:val="00DA7518"/>
    <w:rsid w:val="00DA7711"/>
    <w:rsid w:val="00DA7743"/>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10C"/>
    <w:rsid w:val="00DB21C7"/>
    <w:rsid w:val="00DB24AC"/>
    <w:rsid w:val="00DB2574"/>
    <w:rsid w:val="00DB269D"/>
    <w:rsid w:val="00DB2759"/>
    <w:rsid w:val="00DB2796"/>
    <w:rsid w:val="00DB27DE"/>
    <w:rsid w:val="00DB29DE"/>
    <w:rsid w:val="00DB29E3"/>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27B"/>
    <w:rsid w:val="00DB4453"/>
    <w:rsid w:val="00DB44F8"/>
    <w:rsid w:val="00DB4506"/>
    <w:rsid w:val="00DB456C"/>
    <w:rsid w:val="00DB45DD"/>
    <w:rsid w:val="00DB461B"/>
    <w:rsid w:val="00DB462F"/>
    <w:rsid w:val="00DB4650"/>
    <w:rsid w:val="00DB4654"/>
    <w:rsid w:val="00DB4722"/>
    <w:rsid w:val="00DB4739"/>
    <w:rsid w:val="00DB4883"/>
    <w:rsid w:val="00DB4AAF"/>
    <w:rsid w:val="00DB4B6C"/>
    <w:rsid w:val="00DB4BE4"/>
    <w:rsid w:val="00DB4C32"/>
    <w:rsid w:val="00DB4CA7"/>
    <w:rsid w:val="00DB4CF1"/>
    <w:rsid w:val="00DB4D87"/>
    <w:rsid w:val="00DB4E5B"/>
    <w:rsid w:val="00DB4EDF"/>
    <w:rsid w:val="00DB4F22"/>
    <w:rsid w:val="00DB4FAD"/>
    <w:rsid w:val="00DB5132"/>
    <w:rsid w:val="00DB513C"/>
    <w:rsid w:val="00DB51EF"/>
    <w:rsid w:val="00DB5383"/>
    <w:rsid w:val="00DB5414"/>
    <w:rsid w:val="00DB5442"/>
    <w:rsid w:val="00DB546A"/>
    <w:rsid w:val="00DB5683"/>
    <w:rsid w:val="00DB568D"/>
    <w:rsid w:val="00DB5757"/>
    <w:rsid w:val="00DB57AC"/>
    <w:rsid w:val="00DB582A"/>
    <w:rsid w:val="00DB58A0"/>
    <w:rsid w:val="00DB58D4"/>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126"/>
    <w:rsid w:val="00DB71DC"/>
    <w:rsid w:val="00DB7208"/>
    <w:rsid w:val="00DB726D"/>
    <w:rsid w:val="00DB7293"/>
    <w:rsid w:val="00DB72A1"/>
    <w:rsid w:val="00DB7343"/>
    <w:rsid w:val="00DB73FC"/>
    <w:rsid w:val="00DB7766"/>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772"/>
    <w:rsid w:val="00DC0882"/>
    <w:rsid w:val="00DC0957"/>
    <w:rsid w:val="00DC0982"/>
    <w:rsid w:val="00DC0A57"/>
    <w:rsid w:val="00DC0AAD"/>
    <w:rsid w:val="00DC0BA7"/>
    <w:rsid w:val="00DC0C16"/>
    <w:rsid w:val="00DC0C24"/>
    <w:rsid w:val="00DC0CE5"/>
    <w:rsid w:val="00DC0CEE"/>
    <w:rsid w:val="00DC0D0C"/>
    <w:rsid w:val="00DC0DBF"/>
    <w:rsid w:val="00DC0E4A"/>
    <w:rsid w:val="00DC0FA5"/>
    <w:rsid w:val="00DC108D"/>
    <w:rsid w:val="00DC1091"/>
    <w:rsid w:val="00DC10A3"/>
    <w:rsid w:val="00DC10CC"/>
    <w:rsid w:val="00DC10E5"/>
    <w:rsid w:val="00DC13CE"/>
    <w:rsid w:val="00DC1655"/>
    <w:rsid w:val="00DC1712"/>
    <w:rsid w:val="00DC17FE"/>
    <w:rsid w:val="00DC1A89"/>
    <w:rsid w:val="00DC1CC4"/>
    <w:rsid w:val="00DC1DA6"/>
    <w:rsid w:val="00DC1E17"/>
    <w:rsid w:val="00DC2027"/>
    <w:rsid w:val="00DC2086"/>
    <w:rsid w:val="00DC2194"/>
    <w:rsid w:val="00DC21AB"/>
    <w:rsid w:val="00DC21DB"/>
    <w:rsid w:val="00DC224C"/>
    <w:rsid w:val="00DC2282"/>
    <w:rsid w:val="00DC22F7"/>
    <w:rsid w:val="00DC236E"/>
    <w:rsid w:val="00DC2502"/>
    <w:rsid w:val="00DC253C"/>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383"/>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DA8"/>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27"/>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0"/>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ED5"/>
    <w:rsid w:val="00DD0F1A"/>
    <w:rsid w:val="00DD0FF1"/>
    <w:rsid w:val="00DD10F2"/>
    <w:rsid w:val="00DD1180"/>
    <w:rsid w:val="00DD11AC"/>
    <w:rsid w:val="00DD1212"/>
    <w:rsid w:val="00DD121B"/>
    <w:rsid w:val="00DD1246"/>
    <w:rsid w:val="00DD126B"/>
    <w:rsid w:val="00DD1366"/>
    <w:rsid w:val="00DD1383"/>
    <w:rsid w:val="00DD139F"/>
    <w:rsid w:val="00DD13BD"/>
    <w:rsid w:val="00DD13C9"/>
    <w:rsid w:val="00DD14A8"/>
    <w:rsid w:val="00DD1502"/>
    <w:rsid w:val="00DD153F"/>
    <w:rsid w:val="00DD177F"/>
    <w:rsid w:val="00DD17ED"/>
    <w:rsid w:val="00DD1839"/>
    <w:rsid w:val="00DD1846"/>
    <w:rsid w:val="00DD1983"/>
    <w:rsid w:val="00DD19CC"/>
    <w:rsid w:val="00DD1A28"/>
    <w:rsid w:val="00DD1B81"/>
    <w:rsid w:val="00DD1C4B"/>
    <w:rsid w:val="00DD1CC5"/>
    <w:rsid w:val="00DD1D00"/>
    <w:rsid w:val="00DD1ED3"/>
    <w:rsid w:val="00DD1F12"/>
    <w:rsid w:val="00DD2049"/>
    <w:rsid w:val="00DD2097"/>
    <w:rsid w:val="00DD209B"/>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0"/>
    <w:rsid w:val="00DD2EF5"/>
    <w:rsid w:val="00DD2F1D"/>
    <w:rsid w:val="00DD30CA"/>
    <w:rsid w:val="00DD315A"/>
    <w:rsid w:val="00DD3216"/>
    <w:rsid w:val="00DD3223"/>
    <w:rsid w:val="00DD32AF"/>
    <w:rsid w:val="00DD3304"/>
    <w:rsid w:val="00DD3468"/>
    <w:rsid w:val="00DD34C6"/>
    <w:rsid w:val="00DD3675"/>
    <w:rsid w:val="00DD3685"/>
    <w:rsid w:val="00DD36B5"/>
    <w:rsid w:val="00DD3741"/>
    <w:rsid w:val="00DD37D0"/>
    <w:rsid w:val="00DD3881"/>
    <w:rsid w:val="00DD38CC"/>
    <w:rsid w:val="00DD39BE"/>
    <w:rsid w:val="00DD3A2F"/>
    <w:rsid w:val="00DD3A42"/>
    <w:rsid w:val="00DD3B53"/>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6FD"/>
    <w:rsid w:val="00DD690B"/>
    <w:rsid w:val="00DD6A0B"/>
    <w:rsid w:val="00DD6B30"/>
    <w:rsid w:val="00DD6B61"/>
    <w:rsid w:val="00DD6BBA"/>
    <w:rsid w:val="00DD6C24"/>
    <w:rsid w:val="00DD6D57"/>
    <w:rsid w:val="00DD6DCE"/>
    <w:rsid w:val="00DD6E3D"/>
    <w:rsid w:val="00DD6E76"/>
    <w:rsid w:val="00DD6FFD"/>
    <w:rsid w:val="00DD705C"/>
    <w:rsid w:val="00DD70F3"/>
    <w:rsid w:val="00DD70F4"/>
    <w:rsid w:val="00DD725A"/>
    <w:rsid w:val="00DD728F"/>
    <w:rsid w:val="00DD72CA"/>
    <w:rsid w:val="00DD734A"/>
    <w:rsid w:val="00DD7388"/>
    <w:rsid w:val="00DD749C"/>
    <w:rsid w:val="00DD749D"/>
    <w:rsid w:val="00DD753D"/>
    <w:rsid w:val="00DD7585"/>
    <w:rsid w:val="00DD75C1"/>
    <w:rsid w:val="00DD75EB"/>
    <w:rsid w:val="00DD7601"/>
    <w:rsid w:val="00DD765D"/>
    <w:rsid w:val="00DD7759"/>
    <w:rsid w:val="00DD7770"/>
    <w:rsid w:val="00DD77D2"/>
    <w:rsid w:val="00DD77E6"/>
    <w:rsid w:val="00DD77F8"/>
    <w:rsid w:val="00DD780B"/>
    <w:rsid w:val="00DD7853"/>
    <w:rsid w:val="00DD7A0F"/>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0FB6"/>
    <w:rsid w:val="00DE1001"/>
    <w:rsid w:val="00DE117F"/>
    <w:rsid w:val="00DE11CC"/>
    <w:rsid w:val="00DE1247"/>
    <w:rsid w:val="00DE12B5"/>
    <w:rsid w:val="00DE1401"/>
    <w:rsid w:val="00DE1409"/>
    <w:rsid w:val="00DE150D"/>
    <w:rsid w:val="00DE15A9"/>
    <w:rsid w:val="00DE15E5"/>
    <w:rsid w:val="00DE161F"/>
    <w:rsid w:val="00DE1645"/>
    <w:rsid w:val="00DE16B1"/>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52"/>
    <w:rsid w:val="00DE5701"/>
    <w:rsid w:val="00DE583C"/>
    <w:rsid w:val="00DE5900"/>
    <w:rsid w:val="00DE590E"/>
    <w:rsid w:val="00DE5950"/>
    <w:rsid w:val="00DE5963"/>
    <w:rsid w:val="00DE59A4"/>
    <w:rsid w:val="00DE5E98"/>
    <w:rsid w:val="00DE5EF2"/>
    <w:rsid w:val="00DE5F4C"/>
    <w:rsid w:val="00DE5F90"/>
    <w:rsid w:val="00DE60C3"/>
    <w:rsid w:val="00DE60D3"/>
    <w:rsid w:val="00DE613B"/>
    <w:rsid w:val="00DE6263"/>
    <w:rsid w:val="00DE642C"/>
    <w:rsid w:val="00DE64C0"/>
    <w:rsid w:val="00DE65AC"/>
    <w:rsid w:val="00DE65C3"/>
    <w:rsid w:val="00DE6600"/>
    <w:rsid w:val="00DE6642"/>
    <w:rsid w:val="00DE680A"/>
    <w:rsid w:val="00DE688A"/>
    <w:rsid w:val="00DE69DA"/>
    <w:rsid w:val="00DE69E4"/>
    <w:rsid w:val="00DE6A0E"/>
    <w:rsid w:val="00DE6A3C"/>
    <w:rsid w:val="00DE6B3F"/>
    <w:rsid w:val="00DE6B74"/>
    <w:rsid w:val="00DE6C1A"/>
    <w:rsid w:val="00DE6D29"/>
    <w:rsid w:val="00DE6DEB"/>
    <w:rsid w:val="00DE6F7B"/>
    <w:rsid w:val="00DE6F7D"/>
    <w:rsid w:val="00DE7032"/>
    <w:rsid w:val="00DE709F"/>
    <w:rsid w:val="00DE7150"/>
    <w:rsid w:val="00DE7310"/>
    <w:rsid w:val="00DE738C"/>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9A"/>
    <w:rsid w:val="00DF0000"/>
    <w:rsid w:val="00DF001A"/>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C"/>
    <w:rsid w:val="00DF2517"/>
    <w:rsid w:val="00DF2593"/>
    <w:rsid w:val="00DF273E"/>
    <w:rsid w:val="00DF279C"/>
    <w:rsid w:val="00DF2803"/>
    <w:rsid w:val="00DF287D"/>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23"/>
    <w:rsid w:val="00DF6160"/>
    <w:rsid w:val="00DF61AE"/>
    <w:rsid w:val="00DF621B"/>
    <w:rsid w:val="00DF62C0"/>
    <w:rsid w:val="00DF6433"/>
    <w:rsid w:val="00DF64B9"/>
    <w:rsid w:val="00DF65FE"/>
    <w:rsid w:val="00DF678B"/>
    <w:rsid w:val="00DF67BD"/>
    <w:rsid w:val="00DF680A"/>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8"/>
    <w:rsid w:val="00DF7B0F"/>
    <w:rsid w:val="00DF7B3F"/>
    <w:rsid w:val="00DF7B49"/>
    <w:rsid w:val="00DF7C64"/>
    <w:rsid w:val="00DF7C9A"/>
    <w:rsid w:val="00DF7D6C"/>
    <w:rsid w:val="00DF7E06"/>
    <w:rsid w:val="00DF7FD8"/>
    <w:rsid w:val="00E00043"/>
    <w:rsid w:val="00E00050"/>
    <w:rsid w:val="00E00185"/>
    <w:rsid w:val="00E002C2"/>
    <w:rsid w:val="00E00337"/>
    <w:rsid w:val="00E005CA"/>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9"/>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A9F"/>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5FF7"/>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58"/>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20D"/>
    <w:rsid w:val="00E102B0"/>
    <w:rsid w:val="00E102DB"/>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1E"/>
    <w:rsid w:val="00E11089"/>
    <w:rsid w:val="00E1109D"/>
    <w:rsid w:val="00E110CB"/>
    <w:rsid w:val="00E11192"/>
    <w:rsid w:val="00E111F5"/>
    <w:rsid w:val="00E1122E"/>
    <w:rsid w:val="00E11258"/>
    <w:rsid w:val="00E11523"/>
    <w:rsid w:val="00E11528"/>
    <w:rsid w:val="00E115BC"/>
    <w:rsid w:val="00E116A5"/>
    <w:rsid w:val="00E117FF"/>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56"/>
    <w:rsid w:val="00E136E8"/>
    <w:rsid w:val="00E13741"/>
    <w:rsid w:val="00E137B3"/>
    <w:rsid w:val="00E137D8"/>
    <w:rsid w:val="00E1380B"/>
    <w:rsid w:val="00E13886"/>
    <w:rsid w:val="00E138A9"/>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54"/>
    <w:rsid w:val="00E14868"/>
    <w:rsid w:val="00E14981"/>
    <w:rsid w:val="00E14999"/>
    <w:rsid w:val="00E14A2C"/>
    <w:rsid w:val="00E14AA7"/>
    <w:rsid w:val="00E14BD5"/>
    <w:rsid w:val="00E14BF5"/>
    <w:rsid w:val="00E14C85"/>
    <w:rsid w:val="00E14CD4"/>
    <w:rsid w:val="00E14DC7"/>
    <w:rsid w:val="00E14DDE"/>
    <w:rsid w:val="00E14DFD"/>
    <w:rsid w:val="00E14F6A"/>
    <w:rsid w:val="00E1503A"/>
    <w:rsid w:val="00E1510B"/>
    <w:rsid w:val="00E151E0"/>
    <w:rsid w:val="00E151ED"/>
    <w:rsid w:val="00E1526F"/>
    <w:rsid w:val="00E152A1"/>
    <w:rsid w:val="00E1538F"/>
    <w:rsid w:val="00E15450"/>
    <w:rsid w:val="00E1562E"/>
    <w:rsid w:val="00E15630"/>
    <w:rsid w:val="00E15643"/>
    <w:rsid w:val="00E1568A"/>
    <w:rsid w:val="00E1574E"/>
    <w:rsid w:val="00E15913"/>
    <w:rsid w:val="00E15935"/>
    <w:rsid w:val="00E15943"/>
    <w:rsid w:val="00E15973"/>
    <w:rsid w:val="00E15A21"/>
    <w:rsid w:val="00E15AC4"/>
    <w:rsid w:val="00E15AD8"/>
    <w:rsid w:val="00E15B0F"/>
    <w:rsid w:val="00E15B98"/>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2D7"/>
    <w:rsid w:val="00E16313"/>
    <w:rsid w:val="00E1632B"/>
    <w:rsid w:val="00E163A4"/>
    <w:rsid w:val="00E163B4"/>
    <w:rsid w:val="00E163D2"/>
    <w:rsid w:val="00E163E0"/>
    <w:rsid w:val="00E16486"/>
    <w:rsid w:val="00E1656E"/>
    <w:rsid w:val="00E16604"/>
    <w:rsid w:val="00E1662E"/>
    <w:rsid w:val="00E1663D"/>
    <w:rsid w:val="00E1668A"/>
    <w:rsid w:val="00E166D5"/>
    <w:rsid w:val="00E166F0"/>
    <w:rsid w:val="00E16706"/>
    <w:rsid w:val="00E16725"/>
    <w:rsid w:val="00E1680F"/>
    <w:rsid w:val="00E16837"/>
    <w:rsid w:val="00E16864"/>
    <w:rsid w:val="00E16882"/>
    <w:rsid w:val="00E168B6"/>
    <w:rsid w:val="00E168CC"/>
    <w:rsid w:val="00E1690B"/>
    <w:rsid w:val="00E169AF"/>
    <w:rsid w:val="00E169EF"/>
    <w:rsid w:val="00E169F7"/>
    <w:rsid w:val="00E16B36"/>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D7"/>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42"/>
    <w:rsid w:val="00E21C57"/>
    <w:rsid w:val="00E21D12"/>
    <w:rsid w:val="00E21D13"/>
    <w:rsid w:val="00E21DB1"/>
    <w:rsid w:val="00E21DD8"/>
    <w:rsid w:val="00E21F0C"/>
    <w:rsid w:val="00E21F43"/>
    <w:rsid w:val="00E22015"/>
    <w:rsid w:val="00E2201D"/>
    <w:rsid w:val="00E2207D"/>
    <w:rsid w:val="00E220B8"/>
    <w:rsid w:val="00E22131"/>
    <w:rsid w:val="00E2213D"/>
    <w:rsid w:val="00E22436"/>
    <w:rsid w:val="00E224FB"/>
    <w:rsid w:val="00E22547"/>
    <w:rsid w:val="00E226BD"/>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2A"/>
    <w:rsid w:val="00E23955"/>
    <w:rsid w:val="00E23A9F"/>
    <w:rsid w:val="00E23B3A"/>
    <w:rsid w:val="00E23BEC"/>
    <w:rsid w:val="00E23CC7"/>
    <w:rsid w:val="00E23CD8"/>
    <w:rsid w:val="00E23D51"/>
    <w:rsid w:val="00E23DE0"/>
    <w:rsid w:val="00E23EC0"/>
    <w:rsid w:val="00E23EDC"/>
    <w:rsid w:val="00E23F49"/>
    <w:rsid w:val="00E23F93"/>
    <w:rsid w:val="00E23FBA"/>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51"/>
    <w:rsid w:val="00E24942"/>
    <w:rsid w:val="00E2498A"/>
    <w:rsid w:val="00E24A0C"/>
    <w:rsid w:val="00E24B78"/>
    <w:rsid w:val="00E24BEE"/>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423"/>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5C7"/>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0F9"/>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CA9"/>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3E"/>
    <w:rsid w:val="00E30658"/>
    <w:rsid w:val="00E306AE"/>
    <w:rsid w:val="00E3081C"/>
    <w:rsid w:val="00E30890"/>
    <w:rsid w:val="00E30922"/>
    <w:rsid w:val="00E30A77"/>
    <w:rsid w:val="00E30ABC"/>
    <w:rsid w:val="00E30C0D"/>
    <w:rsid w:val="00E30CA4"/>
    <w:rsid w:val="00E30D24"/>
    <w:rsid w:val="00E30D79"/>
    <w:rsid w:val="00E30D92"/>
    <w:rsid w:val="00E30DF5"/>
    <w:rsid w:val="00E30E40"/>
    <w:rsid w:val="00E30F0F"/>
    <w:rsid w:val="00E30F11"/>
    <w:rsid w:val="00E30F2B"/>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2D"/>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244"/>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3F53"/>
    <w:rsid w:val="00E33F77"/>
    <w:rsid w:val="00E340B7"/>
    <w:rsid w:val="00E341F4"/>
    <w:rsid w:val="00E34496"/>
    <w:rsid w:val="00E345AA"/>
    <w:rsid w:val="00E345CB"/>
    <w:rsid w:val="00E34603"/>
    <w:rsid w:val="00E346F9"/>
    <w:rsid w:val="00E34752"/>
    <w:rsid w:val="00E3477F"/>
    <w:rsid w:val="00E347EE"/>
    <w:rsid w:val="00E34897"/>
    <w:rsid w:val="00E348BA"/>
    <w:rsid w:val="00E348F5"/>
    <w:rsid w:val="00E348FA"/>
    <w:rsid w:val="00E34955"/>
    <w:rsid w:val="00E34998"/>
    <w:rsid w:val="00E349B5"/>
    <w:rsid w:val="00E349DC"/>
    <w:rsid w:val="00E34A06"/>
    <w:rsid w:val="00E34A29"/>
    <w:rsid w:val="00E34B2A"/>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76F"/>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2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5F6"/>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BC"/>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A2"/>
    <w:rsid w:val="00E4281D"/>
    <w:rsid w:val="00E4285C"/>
    <w:rsid w:val="00E42868"/>
    <w:rsid w:val="00E428AA"/>
    <w:rsid w:val="00E428D2"/>
    <w:rsid w:val="00E42953"/>
    <w:rsid w:val="00E42A85"/>
    <w:rsid w:val="00E42A88"/>
    <w:rsid w:val="00E42A93"/>
    <w:rsid w:val="00E42BAF"/>
    <w:rsid w:val="00E42C1B"/>
    <w:rsid w:val="00E42D4E"/>
    <w:rsid w:val="00E42ECB"/>
    <w:rsid w:val="00E42FFE"/>
    <w:rsid w:val="00E43081"/>
    <w:rsid w:val="00E4309C"/>
    <w:rsid w:val="00E430EA"/>
    <w:rsid w:val="00E43131"/>
    <w:rsid w:val="00E43275"/>
    <w:rsid w:val="00E433A7"/>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3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70"/>
    <w:rsid w:val="00E44C68"/>
    <w:rsid w:val="00E44D0A"/>
    <w:rsid w:val="00E44D4C"/>
    <w:rsid w:val="00E44D9D"/>
    <w:rsid w:val="00E44DDA"/>
    <w:rsid w:val="00E44DF0"/>
    <w:rsid w:val="00E44E1B"/>
    <w:rsid w:val="00E44E63"/>
    <w:rsid w:val="00E44E94"/>
    <w:rsid w:val="00E44FD2"/>
    <w:rsid w:val="00E45046"/>
    <w:rsid w:val="00E4507A"/>
    <w:rsid w:val="00E450E7"/>
    <w:rsid w:val="00E45188"/>
    <w:rsid w:val="00E451B0"/>
    <w:rsid w:val="00E451BD"/>
    <w:rsid w:val="00E45215"/>
    <w:rsid w:val="00E452D5"/>
    <w:rsid w:val="00E4530D"/>
    <w:rsid w:val="00E4532C"/>
    <w:rsid w:val="00E453B6"/>
    <w:rsid w:val="00E454A4"/>
    <w:rsid w:val="00E45538"/>
    <w:rsid w:val="00E45572"/>
    <w:rsid w:val="00E455F8"/>
    <w:rsid w:val="00E45625"/>
    <w:rsid w:val="00E4565F"/>
    <w:rsid w:val="00E456A5"/>
    <w:rsid w:val="00E456DE"/>
    <w:rsid w:val="00E45748"/>
    <w:rsid w:val="00E4586E"/>
    <w:rsid w:val="00E458DA"/>
    <w:rsid w:val="00E458DB"/>
    <w:rsid w:val="00E4594D"/>
    <w:rsid w:val="00E459F1"/>
    <w:rsid w:val="00E45A81"/>
    <w:rsid w:val="00E45A88"/>
    <w:rsid w:val="00E45D92"/>
    <w:rsid w:val="00E45D95"/>
    <w:rsid w:val="00E45DF0"/>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432"/>
    <w:rsid w:val="00E46489"/>
    <w:rsid w:val="00E4650D"/>
    <w:rsid w:val="00E4656F"/>
    <w:rsid w:val="00E465C1"/>
    <w:rsid w:val="00E46666"/>
    <w:rsid w:val="00E466FC"/>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4E9"/>
    <w:rsid w:val="00E47588"/>
    <w:rsid w:val="00E4769C"/>
    <w:rsid w:val="00E478B4"/>
    <w:rsid w:val="00E47916"/>
    <w:rsid w:val="00E4791C"/>
    <w:rsid w:val="00E47931"/>
    <w:rsid w:val="00E47962"/>
    <w:rsid w:val="00E4799C"/>
    <w:rsid w:val="00E47ACA"/>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133"/>
    <w:rsid w:val="00E50139"/>
    <w:rsid w:val="00E50175"/>
    <w:rsid w:val="00E50235"/>
    <w:rsid w:val="00E50280"/>
    <w:rsid w:val="00E5033D"/>
    <w:rsid w:val="00E50357"/>
    <w:rsid w:val="00E50664"/>
    <w:rsid w:val="00E50746"/>
    <w:rsid w:val="00E50765"/>
    <w:rsid w:val="00E507B8"/>
    <w:rsid w:val="00E509A8"/>
    <w:rsid w:val="00E509E7"/>
    <w:rsid w:val="00E50A88"/>
    <w:rsid w:val="00E50B17"/>
    <w:rsid w:val="00E50B9A"/>
    <w:rsid w:val="00E50C1D"/>
    <w:rsid w:val="00E50C64"/>
    <w:rsid w:val="00E50CE5"/>
    <w:rsid w:val="00E50DA9"/>
    <w:rsid w:val="00E50E22"/>
    <w:rsid w:val="00E50E3C"/>
    <w:rsid w:val="00E50E96"/>
    <w:rsid w:val="00E50F4B"/>
    <w:rsid w:val="00E50F73"/>
    <w:rsid w:val="00E5103B"/>
    <w:rsid w:val="00E51043"/>
    <w:rsid w:val="00E510E1"/>
    <w:rsid w:val="00E51122"/>
    <w:rsid w:val="00E5126E"/>
    <w:rsid w:val="00E512E6"/>
    <w:rsid w:val="00E512EA"/>
    <w:rsid w:val="00E515F4"/>
    <w:rsid w:val="00E515FF"/>
    <w:rsid w:val="00E51619"/>
    <w:rsid w:val="00E5166D"/>
    <w:rsid w:val="00E517E1"/>
    <w:rsid w:val="00E518D3"/>
    <w:rsid w:val="00E5193E"/>
    <w:rsid w:val="00E51968"/>
    <w:rsid w:val="00E519AF"/>
    <w:rsid w:val="00E51A52"/>
    <w:rsid w:val="00E51AD8"/>
    <w:rsid w:val="00E51C0A"/>
    <w:rsid w:val="00E51C7B"/>
    <w:rsid w:val="00E51CC5"/>
    <w:rsid w:val="00E51D10"/>
    <w:rsid w:val="00E51D73"/>
    <w:rsid w:val="00E51D85"/>
    <w:rsid w:val="00E51E5E"/>
    <w:rsid w:val="00E51EB4"/>
    <w:rsid w:val="00E51EB6"/>
    <w:rsid w:val="00E51FCF"/>
    <w:rsid w:val="00E5200D"/>
    <w:rsid w:val="00E520FF"/>
    <w:rsid w:val="00E52113"/>
    <w:rsid w:val="00E52299"/>
    <w:rsid w:val="00E522A3"/>
    <w:rsid w:val="00E52384"/>
    <w:rsid w:val="00E523D1"/>
    <w:rsid w:val="00E5264B"/>
    <w:rsid w:val="00E52661"/>
    <w:rsid w:val="00E526A7"/>
    <w:rsid w:val="00E526AE"/>
    <w:rsid w:val="00E526C1"/>
    <w:rsid w:val="00E528F5"/>
    <w:rsid w:val="00E52947"/>
    <w:rsid w:val="00E52A3D"/>
    <w:rsid w:val="00E52BA1"/>
    <w:rsid w:val="00E52CB5"/>
    <w:rsid w:val="00E52CC9"/>
    <w:rsid w:val="00E52D32"/>
    <w:rsid w:val="00E52D55"/>
    <w:rsid w:val="00E52E0B"/>
    <w:rsid w:val="00E52E5A"/>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2A"/>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7F"/>
    <w:rsid w:val="00E54B91"/>
    <w:rsid w:val="00E54BE6"/>
    <w:rsid w:val="00E54C51"/>
    <w:rsid w:val="00E54C7E"/>
    <w:rsid w:val="00E54D5D"/>
    <w:rsid w:val="00E54D6C"/>
    <w:rsid w:val="00E54D79"/>
    <w:rsid w:val="00E54DA9"/>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AA5"/>
    <w:rsid w:val="00E55F26"/>
    <w:rsid w:val="00E55F40"/>
    <w:rsid w:val="00E55F87"/>
    <w:rsid w:val="00E55FAC"/>
    <w:rsid w:val="00E55FB2"/>
    <w:rsid w:val="00E55FCE"/>
    <w:rsid w:val="00E56027"/>
    <w:rsid w:val="00E560DF"/>
    <w:rsid w:val="00E560F7"/>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D27"/>
    <w:rsid w:val="00E56D67"/>
    <w:rsid w:val="00E56D9E"/>
    <w:rsid w:val="00E56DAE"/>
    <w:rsid w:val="00E56DF3"/>
    <w:rsid w:val="00E56E4D"/>
    <w:rsid w:val="00E56F4A"/>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899"/>
    <w:rsid w:val="00E61970"/>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20"/>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6BE"/>
    <w:rsid w:val="00E636D9"/>
    <w:rsid w:val="00E6395A"/>
    <w:rsid w:val="00E6395B"/>
    <w:rsid w:val="00E63A16"/>
    <w:rsid w:val="00E63A4E"/>
    <w:rsid w:val="00E63A86"/>
    <w:rsid w:val="00E63B77"/>
    <w:rsid w:val="00E63C9E"/>
    <w:rsid w:val="00E63D24"/>
    <w:rsid w:val="00E63D71"/>
    <w:rsid w:val="00E63DFF"/>
    <w:rsid w:val="00E63E44"/>
    <w:rsid w:val="00E63EA3"/>
    <w:rsid w:val="00E63F35"/>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6B3"/>
    <w:rsid w:val="00E6473F"/>
    <w:rsid w:val="00E64756"/>
    <w:rsid w:val="00E6477C"/>
    <w:rsid w:val="00E64822"/>
    <w:rsid w:val="00E648BE"/>
    <w:rsid w:val="00E6497F"/>
    <w:rsid w:val="00E6498C"/>
    <w:rsid w:val="00E64C6F"/>
    <w:rsid w:val="00E64D2E"/>
    <w:rsid w:val="00E64DCC"/>
    <w:rsid w:val="00E64FE6"/>
    <w:rsid w:val="00E65048"/>
    <w:rsid w:val="00E65086"/>
    <w:rsid w:val="00E65090"/>
    <w:rsid w:val="00E650E9"/>
    <w:rsid w:val="00E65162"/>
    <w:rsid w:val="00E6520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37"/>
    <w:rsid w:val="00E66240"/>
    <w:rsid w:val="00E6626D"/>
    <w:rsid w:val="00E6628B"/>
    <w:rsid w:val="00E66404"/>
    <w:rsid w:val="00E664C8"/>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DD5"/>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67FD6"/>
    <w:rsid w:val="00E7008F"/>
    <w:rsid w:val="00E7029F"/>
    <w:rsid w:val="00E70311"/>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9AC"/>
    <w:rsid w:val="00E70AE9"/>
    <w:rsid w:val="00E70B24"/>
    <w:rsid w:val="00E70BEE"/>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851"/>
    <w:rsid w:val="00E72905"/>
    <w:rsid w:val="00E72A95"/>
    <w:rsid w:val="00E72AF8"/>
    <w:rsid w:val="00E72CAB"/>
    <w:rsid w:val="00E72CFE"/>
    <w:rsid w:val="00E72D25"/>
    <w:rsid w:val="00E72D53"/>
    <w:rsid w:val="00E72D87"/>
    <w:rsid w:val="00E72D8D"/>
    <w:rsid w:val="00E72DCA"/>
    <w:rsid w:val="00E72DD5"/>
    <w:rsid w:val="00E72F14"/>
    <w:rsid w:val="00E72F30"/>
    <w:rsid w:val="00E72F37"/>
    <w:rsid w:val="00E72F54"/>
    <w:rsid w:val="00E7300A"/>
    <w:rsid w:val="00E7301E"/>
    <w:rsid w:val="00E73054"/>
    <w:rsid w:val="00E73082"/>
    <w:rsid w:val="00E730D9"/>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1D"/>
    <w:rsid w:val="00E73A81"/>
    <w:rsid w:val="00E73B9B"/>
    <w:rsid w:val="00E73BB3"/>
    <w:rsid w:val="00E73BE1"/>
    <w:rsid w:val="00E73BED"/>
    <w:rsid w:val="00E73C16"/>
    <w:rsid w:val="00E73C65"/>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B3"/>
    <w:rsid w:val="00E7491C"/>
    <w:rsid w:val="00E7496A"/>
    <w:rsid w:val="00E74A8F"/>
    <w:rsid w:val="00E74AA7"/>
    <w:rsid w:val="00E74ACE"/>
    <w:rsid w:val="00E74AEB"/>
    <w:rsid w:val="00E74B27"/>
    <w:rsid w:val="00E74B46"/>
    <w:rsid w:val="00E74C0A"/>
    <w:rsid w:val="00E74C13"/>
    <w:rsid w:val="00E74D93"/>
    <w:rsid w:val="00E74E97"/>
    <w:rsid w:val="00E74EE2"/>
    <w:rsid w:val="00E74EE3"/>
    <w:rsid w:val="00E750C2"/>
    <w:rsid w:val="00E750E9"/>
    <w:rsid w:val="00E7511D"/>
    <w:rsid w:val="00E75296"/>
    <w:rsid w:val="00E752E3"/>
    <w:rsid w:val="00E75321"/>
    <w:rsid w:val="00E753DC"/>
    <w:rsid w:val="00E75496"/>
    <w:rsid w:val="00E754FD"/>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D"/>
    <w:rsid w:val="00E768DF"/>
    <w:rsid w:val="00E769C5"/>
    <w:rsid w:val="00E769F6"/>
    <w:rsid w:val="00E76A1A"/>
    <w:rsid w:val="00E76BC3"/>
    <w:rsid w:val="00E76C0D"/>
    <w:rsid w:val="00E76D1F"/>
    <w:rsid w:val="00E76E48"/>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6E"/>
    <w:rsid w:val="00E77C92"/>
    <w:rsid w:val="00E77D34"/>
    <w:rsid w:val="00E77ECF"/>
    <w:rsid w:val="00E77F37"/>
    <w:rsid w:val="00E80066"/>
    <w:rsid w:val="00E80082"/>
    <w:rsid w:val="00E80127"/>
    <w:rsid w:val="00E80226"/>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7E"/>
    <w:rsid w:val="00E80C93"/>
    <w:rsid w:val="00E80D32"/>
    <w:rsid w:val="00E80EE8"/>
    <w:rsid w:val="00E80FB5"/>
    <w:rsid w:val="00E80FF3"/>
    <w:rsid w:val="00E8102E"/>
    <w:rsid w:val="00E810A9"/>
    <w:rsid w:val="00E810E1"/>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E4"/>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C40"/>
    <w:rsid w:val="00E84C41"/>
    <w:rsid w:val="00E84C86"/>
    <w:rsid w:val="00E84D9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A82"/>
    <w:rsid w:val="00E86B4F"/>
    <w:rsid w:val="00E86B93"/>
    <w:rsid w:val="00E86BAA"/>
    <w:rsid w:val="00E86C85"/>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3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46"/>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CF8"/>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F1"/>
    <w:rsid w:val="00E930F4"/>
    <w:rsid w:val="00E93150"/>
    <w:rsid w:val="00E93182"/>
    <w:rsid w:val="00E9337E"/>
    <w:rsid w:val="00E93546"/>
    <w:rsid w:val="00E935A3"/>
    <w:rsid w:val="00E935E9"/>
    <w:rsid w:val="00E9363F"/>
    <w:rsid w:val="00E9367C"/>
    <w:rsid w:val="00E936A8"/>
    <w:rsid w:val="00E936D4"/>
    <w:rsid w:val="00E936D8"/>
    <w:rsid w:val="00E93779"/>
    <w:rsid w:val="00E93838"/>
    <w:rsid w:val="00E93855"/>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97"/>
    <w:rsid w:val="00E93ED1"/>
    <w:rsid w:val="00E93F9D"/>
    <w:rsid w:val="00E93FB6"/>
    <w:rsid w:val="00E94122"/>
    <w:rsid w:val="00E941AE"/>
    <w:rsid w:val="00E94221"/>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506A"/>
    <w:rsid w:val="00E95081"/>
    <w:rsid w:val="00E950CA"/>
    <w:rsid w:val="00E95116"/>
    <w:rsid w:val="00E9512B"/>
    <w:rsid w:val="00E95172"/>
    <w:rsid w:val="00E951E6"/>
    <w:rsid w:val="00E95300"/>
    <w:rsid w:val="00E9530C"/>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ED"/>
    <w:rsid w:val="00E97AF4"/>
    <w:rsid w:val="00E97B87"/>
    <w:rsid w:val="00E97C64"/>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478"/>
    <w:rsid w:val="00EA0564"/>
    <w:rsid w:val="00EA05A9"/>
    <w:rsid w:val="00EA05C1"/>
    <w:rsid w:val="00EA05FA"/>
    <w:rsid w:val="00EA06F3"/>
    <w:rsid w:val="00EA0743"/>
    <w:rsid w:val="00EA09A2"/>
    <w:rsid w:val="00EA09E9"/>
    <w:rsid w:val="00EA0A1E"/>
    <w:rsid w:val="00EA0ABF"/>
    <w:rsid w:val="00EA0C90"/>
    <w:rsid w:val="00EA0CA5"/>
    <w:rsid w:val="00EA0CD8"/>
    <w:rsid w:val="00EA0DA5"/>
    <w:rsid w:val="00EA0E98"/>
    <w:rsid w:val="00EA0F0E"/>
    <w:rsid w:val="00EA0F6E"/>
    <w:rsid w:val="00EA0FB9"/>
    <w:rsid w:val="00EA109D"/>
    <w:rsid w:val="00EA10A0"/>
    <w:rsid w:val="00EA1128"/>
    <w:rsid w:val="00EA11C2"/>
    <w:rsid w:val="00EA124E"/>
    <w:rsid w:val="00EA125B"/>
    <w:rsid w:val="00EA125C"/>
    <w:rsid w:val="00EA12D3"/>
    <w:rsid w:val="00EA1334"/>
    <w:rsid w:val="00EA14D3"/>
    <w:rsid w:val="00EA14E1"/>
    <w:rsid w:val="00EA14E5"/>
    <w:rsid w:val="00EA1560"/>
    <w:rsid w:val="00EA165E"/>
    <w:rsid w:val="00EA168C"/>
    <w:rsid w:val="00EA171F"/>
    <w:rsid w:val="00EA185A"/>
    <w:rsid w:val="00EA18C1"/>
    <w:rsid w:val="00EA18E2"/>
    <w:rsid w:val="00EA198F"/>
    <w:rsid w:val="00EA1A19"/>
    <w:rsid w:val="00EA1A1E"/>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6E"/>
    <w:rsid w:val="00EA25A4"/>
    <w:rsid w:val="00EA25A9"/>
    <w:rsid w:val="00EA26A1"/>
    <w:rsid w:val="00EA26CD"/>
    <w:rsid w:val="00EA2700"/>
    <w:rsid w:val="00EA2728"/>
    <w:rsid w:val="00EA27A7"/>
    <w:rsid w:val="00EA2996"/>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DD9"/>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39"/>
    <w:rsid w:val="00EA4453"/>
    <w:rsid w:val="00EA4480"/>
    <w:rsid w:val="00EA4503"/>
    <w:rsid w:val="00EA452C"/>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733"/>
    <w:rsid w:val="00EA5913"/>
    <w:rsid w:val="00EA5968"/>
    <w:rsid w:val="00EA598A"/>
    <w:rsid w:val="00EA59AF"/>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A84"/>
    <w:rsid w:val="00EA6BBD"/>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27"/>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2EB"/>
    <w:rsid w:val="00EB4327"/>
    <w:rsid w:val="00EB43C3"/>
    <w:rsid w:val="00EB43EB"/>
    <w:rsid w:val="00EB458C"/>
    <w:rsid w:val="00EB4655"/>
    <w:rsid w:val="00EB46DC"/>
    <w:rsid w:val="00EB4757"/>
    <w:rsid w:val="00EB4775"/>
    <w:rsid w:val="00EB47E9"/>
    <w:rsid w:val="00EB496D"/>
    <w:rsid w:val="00EB4A6B"/>
    <w:rsid w:val="00EB4A81"/>
    <w:rsid w:val="00EB4A9E"/>
    <w:rsid w:val="00EB4B30"/>
    <w:rsid w:val="00EB4B80"/>
    <w:rsid w:val="00EB4DBE"/>
    <w:rsid w:val="00EB4DC2"/>
    <w:rsid w:val="00EB4E31"/>
    <w:rsid w:val="00EB4EB3"/>
    <w:rsid w:val="00EB4F95"/>
    <w:rsid w:val="00EB4FAB"/>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12"/>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58"/>
    <w:rsid w:val="00EC0B6E"/>
    <w:rsid w:val="00EC0BBC"/>
    <w:rsid w:val="00EC0C3A"/>
    <w:rsid w:val="00EC0C5F"/>
    <w:rsid w:val="00EC0C64"/>
    <w:rsid w:val="00EC0D1A"/>
    <w:rsid w:val="00EC0D34"/>
    <w:rsid w:val="00EC0EA8"/>
    <w:rsid w:val="00EC0ECF"/>
    <w:rsid w:val="00EC0EDC"/>
    <w:rsid w:val="00EC0F49"/>
    <w:rsid w:val="00EC0F71"/>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E49"/>
    <w:rsid w:val="00EC2E59"/>
    <w:rsid w:val="00EC2EFF"/>
    <w:rsid w:val="00EC2F02"/>
    <w:rsid w:val="00EC2F59"/>
    <w:rsid w:val="00EC2FD4"/>
    <w:rsid w:val="00EC305E"/>
    <w:rsid w:val="00EC306B"/>
    <w:rsid w:val="00EC30AC"/>
    <w:rsid w:val="00EC3193"/>
    <w:rsid w:val="00EC31FA"/>
    <w:rsid w:val="00EC320F"/>
    <w:rsid w:val="00EC324F"/>
    <w:rsid w:val="00EC3293"/>
    <w:rsid w:val="00EC3305"/>
    <w:rsid w:val="00EC33EE"/>
    <w:rsid w:val="00EC34C3"/>
    <w:rsid w:val="00EC3582"/>
    <w:rsid w:val="00EC3584"/>
    <w:rsid w:val="00EC3622"/>
    <w:rsid w:val="00EC3676"/>
    <w:rsid w:val="00EC371D"/>
    <w:rsid w:val="00EC3833"/>
    <w:rsid w:val="00EC39F9"/>
    <w:rsid w:val="00EC3AB9"/>
    <w:rsid w:val="00EC3B0D"/>
    <w:rsid w:val="00EC3B21"/>
    <w:rsid w:val="00EC3B2D"/>
    <w:rsid w:val="00EC3B42"/>
    <w:rsid w:val="00EC3DE1"/>
    <w:rsid w:val="00EC3EBD"/>
    <w:rsid w:val="00EC3F9F"/>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8"/>
    <w:rsid w:val="00EC5D72"/>
    <w:rsid w:val="00EC5D91"/>
    <w:rsid w:val="00EC5E3E"/>
    <w:rsid w:val="00EC5E50"/>
    <w:rsid w:val="00EC5E92"/>
    <w:rsid w:val="00EC5ECB"/>
    <w:rsid w:val="00EC5F2D"/>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6F9"/>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66"/>
    <w:rsid w:val="00EC7C96"/>
    <w:rsid w:val="00EC7C9F"/>
    <w:rsid w:val="00EC7DB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4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AD"/>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2FBC"/>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B3"/>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905"/>
    <w:rsid w:val="00ED59B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48"/>
    <w:rsid w:val="00ED6C89"/>
    <w:rsid w:val="00ED6E9E"/>
    <w:rsid w:val="00ED6E9F"/>
    <w:rsid w:val="00ED6F91"/>
    <w:rsid w:val="00ED6FBA"/>
    <w:rsid w:val="00ED700B"/>
    <w:rsid w:val="00ED7083"/>
    <w:rsid w:val="00ED709A"/>
    <w:rsid w:val="00ED70E4"/>
    <w:rsid w:val="00ED7218"/>
    <w:rsid w:val="00ED7259"/>
    <w:rsid w:val="00ED7374"/>
    <w:rsid w:val="00ED7399"/>
    <w:rsid w:val="00ED74CB"/>
    <w:rsid w:val="00ED7626"/>
    <w:rsid w:val="00ED76EC"/>
    <w:rsid w:val="00ED7702"/>
    <w:rsid w:val="00ED77A4"/>
    <w:rsid w:val="00ED793B"/>
    <w:rsid w:val="00ED79D8"/>
    <w:rsid w:val="00ED7C7D"/>
    <w:rsid w:val="00ED7CD0"/>
    <w:rsid w:val="00ED7D67"/>
    <w:rsid w:val="00ED7E82"/>
    <w:rsid w:val="00ED7ED0"/>
    <w:rsid w:val="00ED7F8B"/>
    <w:rsid w:val="00ED7F9D"/>
    <w:rsid w:val="00ED7FC9"/>
    <w:rsid w:val="00EE01A6"/>
    <w:rsid w:val="00EE01B1"/>
    <w:rsid w:val="00EE020F"/>
    <w:rsid w:val="00EE04E0"/>
    <w:rsid w:val="00EE0520"/>
    <w:rsid w:val="00EE053C"/>
    <w:rsid w:val="00EE0632"/>
    <w:rsid w:val="00EE07C9"/>
    <w:rsid w:val="00EE07D4"/>
    <w:rsid w:val="00EE0804"/>
    <w:rsid w:val="00EE08F5"/>
    <w:rsid w:val="00EE08FC"/>
    <w:rsid w:val="00EE095F"/>
    <w:rsid w:val="00EE09E1"/>
    <w:rsid w:val="00EE0A0D"/>
    <w:rsid w:val="00EE0A83"/>
    <w:rsid w:val="00EE0A9A"/>
    <w:rsid w:val="00EE0B6B"/>
    <w:rsid w:val="00EE0BBD"/>
    <w:rsid w:val="00EE0BF9"/>
    <w:rsid w:val="00EE0C4A"/>
    <w:rsid w:val="00EE0CA5"/>
    <w:rsid w:val="00EE0D3D"/>
    <w:rsid w:val="00EE0E2E"/>
    <w:rsid w:val="00EE0E46"/>
    <w:rsid w:val="00EE0F17"/>
    <w:rsid w:val="00EE106B"/>
    <w:rsid w:val="00EE106D"/>
    <w:rsid w:val="00EE10E7"/>
    <w:rsid w:val="00EE112E"/>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27"/>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B79"/>
    <w:rsid w:val="00EE2C08"/>
    <w:rsid w:val="00EE2CC0"/>
    <w:rsid w:val="00EE2CC4"/>
    <w:rsid w:val="00EE2D36"/>
    <w:rsid w:val="00EE2D6D"/>
    <w:rsid w:val="00EE2DC7"/>
    <w:rsid w:val="00EE2EAA"/>
    <w:rsid w:val="00EE2EE5"/>
    <w:rsid w:val="00EE2F95"/>
    <w:rsid w:val="00EE3077"/>
    <w:rsid w:val="00EE30C4"/>
    <w:rsid w:val="00EE31CA"/>
    <w:rsid w:val="00EE3246"/>
    <w:rsid w:val="00EE328F"/>
    <w:rsid w:val="00EE329A"/>
    <w:rsid w:val="00EE32BB"/>
    <w:rsid w:val="00EE3307"/>
    <w:rsid w:val="00EE3394"/>
    <w:rsid w:val="00EE33F1"/>
    <w:rsid w:val="00EE340B"/>
    <w:rsid w:val="00EE3526"/>
    <w:rsid w:val="00EE3527"/>
    <w:rsid w:val="00EE3541"/>
    <w:rsid w:val="00EE3597"/>
    <w:rsid w:val="00EE3769"/>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4F3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3"/>
    <w:rsid w:val="00EE70B8"/>
    <w:rsid w:val="00EE70C2"/>
    <w:rsid w:val="00EE70C5"/>
    <w:rsid w:val="00EE7182"/>
    <w:rsid w:val="00EE71B0"/>
    <w:rsid w:val="00EE71C1"/>
    <w:rsid w:val="00EE7250"/>
    <w:rsid w:val="00EE72DA"/>
    <w:rsid w:val="00EE732E"/>
    <w:rsid w:val="00EE7342"/>
    <w:rsid w:val="00EE73DC"/>
    <w:rsid w:val="00EE7404"/>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E7F28"/>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9D6"/>
    <w:rsid w:val="00EF0A71"/>
    <w:rsid w:val="00EF0AC8"/>
    <w:rsid w:val="00EF0B0D"/>
    <w:rsid w:val="00EF0BA6"/>
    <w:rsid w:val="00EF0BC1"/>
    <w:rsid w:val="00EF0C4A"/>
    <w:rsid w:val="00EF0C5B"/>
    <w:rsid w:val="00EF0CDD"/>
    <w:rsid w:val="00EF0D3C"/>
    <w:rsid w:val="00EF0D96"/>
    <w:rsid w:val="00EF0E2B"/>
    <w:rsid w:val="00EF0E91"/>
    <w:rsid w:val="00EF0EC4"/>
    <w:rsid w:val="00EF0F6C"/>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769"/>
    <w:rsid w:val="00EF2859"/>
    <w:rsid w:val="00EF2877"/>
    <w:rsid w:val="00EF29C3"/>
    <w:rsid w:val="00EF29F6"/>
    <w:rsid w:val="00EF2A64"/>
    <w:rsid w:val="00EF2AD2"/>
    <w:rsid w:val="00EF2AE3"/>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72"/>
    <w:rsid w:val="00EF3FE8"/>
    <w:rsid w:val="00EF4063"/>
    <w:rsid w:val="00EF40EF"/>
    <w:rsid w:val="00EF4107"/>
    <w:rsid w:val="00EF4198"/>
    <w:rsid w:val="00EF41EE"/>
    <w:rsid w:val="00EF429E"/>
    <w:rsid w:val="00EF42AE"/>
    <w:rsid w:val="00EF4370"/>
    <w:rsid w:val="00EF44F9"/>
    <w:rsid w:val="00EF45B0"/>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4C"/>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8B"/>
    <w:rsid w:val="00EF5CD4"/>
    <w:rsid w:val="00EF5D73"/>
    <w:rsid w:val="00EF5DF5"/>
    <w:rsid w:val="00EF5F45"/>
    <w:rsid w:val="00EF60EE"/>
    <w:rsid w:val="00EF6105"/>
    <w:rsid w:val="00EF6193"/>
    <w:rsid w:val="00EF62A9"/>
    <w:rsid w:val="00EF6341"/>
    <w:rsid w:val="00EF635B"/>
    <w:rsid w:val="00EF63A0"/>
    <w:rsid w:val="00EF6469"/>
    <w:rsid w:val="00EF655C"/>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FDD"/>
    <w:rsid w:val="00EF70BB"/>
    <w:rsid w:val="00EF7116"/>
    <w:rsid w:val="00EF71E6"/>
    <w:rsid w:val="00EF720D"/>
    <w:rsid w:val="00EF721C"/>
    <w:rsid w:val="00EF72E6"/>
    <w:rsid w:val="00EF7391"/>
    <w:rsid w:val="00EF741B"/>
    <w:rsid w:val="00EF74EC"/>
    <w:rsid w:val="00EF7636"/>
    <w:rsid w:val="00EF7642"/>
    <w:rsid w:val="00EF7733"/>
    <w:rsid w:val="00EF782C"/>
    <w:rsid w:val="00EF7941"/>
    <w:rsid w:val="00EF79A7"/>
    <w:rsid w:val="00EF79C5"/>
    <w:rsid w:val="00EF79D6"/>
    <w:rsid w:val="00EF7A2E"/>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54"/>
    <w:rsid w:val="00F01A83"/>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7F7"/>
    <w:rsid w:val="00F02812"/>
    <w:rsid w:val="00F02828"/>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81"/>
    <w:rsid w:val="00F038A3"/>
    <w:rsid w:val="00F03905"/>
    <w:rsid w:val="00F0397C"/>
    <w:rsid w:val="00F039B2"/>
    <w:rsid w:val="00F03B58"/>
    <w:rsid w:val="00F03BB5"/>
    <w:rsid w:val="00F03C93"/>
    <w:rsid w:val="00F03CC2"/>
    <w:rsid w:val="00F03E40"/>
    <w:rsid w:val="00F03E6C"/>
    <w:rsid w:val="00F03E8F"/>
    <w:rsid w:val="00F03F5C"/>
    <w:rsid w:val="00F0400A"/>
    <w:rsid w:val="00F0403D"/>
    <w:rsid w:val="00F04041"/>
    <w:rsid w:val="00F0406B"/>
    <w:rsid w:val="00F040E8"/>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D94"/>
    <w:rsid w:val="00F05DC9"/>
    <w:rsid w:val="00F05E5E"/>
    <w:rsid w:val="00F05F5C"/>
    <w:rsid w:val="00F05F8B"/>
    <w:rsid w:val="00F05FE1"/>
    <w:rsid w:val="00F06093"/>
    <w:rsid w:val="00F060B6"/>
    <w:rsid w:val="00F0613B"/>
    <w:rsid w:val="00F06140"/>
    <w:rsid w:val="00F062A1"/>
    <w:rsid w:val="00F062A2"/>
    <w:rsid w:val="00F0630C"/>
    <w:rsid w:val="00F06338"/>
    <w:rsid w:val="00F063A6"/>
    <w:rsid w:val="00F06537"/>
    <w:rsid w:val="00F0655F"/>
    <w:rsid w:val="00F0658A"/>
    <w:rsid w:val="00F0667A"/>
    <w:rsid w:val="00F067B8"/>
    <w:rsid w:val="00F06862"/>
    <w:rsid w:val="00F06874"/>
    <w:rsid w:val="00F06929"/>
    <w:rsid w:val="00F069FD"/>
    <w:rsid w:val="00F06B15"/>
    <w:rsid w:val="00F06B2B"/>
    <w:rsid w:val="00F06BEF"/>
    <w:rsid w:val="00F06C6A"/>
    <w:rsid w:val="00F06CC5"/>
    <w:rsid w:val="00F06CF4"/>
    <w:rsid w:val="00F06DA1"/>
    <w:rsid w:val="00F06DCE"/>
    <w:rsid w:val="00F06E11"/>
    <w:rsid w:val="00F06E1E"/>
    <w:rsid w:val="00F06E7F"/>
    <w:rsid w:val="00F06EA1"/>
    <w:rsid w:val="00F070CF"/>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B6"/>
    <w:rsid w:val="00F104C4"/>
    <w:rsid w:val="00F10540"/>
    <w:rsid w:val="00F105AE"/>
    <w:rsid w:val="00F105DE"/>
    <w:rsid w:val="00F106B2"/>
    <w:rsid w:val="00F10830"/>
    <w:rsid w:val="00F10908"/>
    <w:rsid w:val="00F10AD3"/>
    <w:rsid w:val="00F10B07"/>
    <w:rsid w:val="00F10B20"/>
    <w:rsid w:val="00F10B81"/>
    <w:rsid w:val="00F10BED"/>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E15"/>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85"/>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30"/>
    <w:rsid w:val="00F15EE0"/>
    <w:rsid w:val="00F15F00"/>
    <w:rsid w:val="00F15FC5"/>
    <w:rsid w:val="00F1628E"/>
    <w:rsid w:val="00F162ED"/>
    <w:rsid w:val="00F164ED"/>
    <w:rsid w:val="00F16564"/>
    <w:rsid w:val="00F16579"/>
    <w:rsid w:val="00F165D6"/>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8B"/>
    <w:rsid w:val="00F206AE"/>
    <w:rsid w:val="00F206C0"/>
    <w:rsid w:val="00F2072B"/>
    <w:rsid w:val="00F20857"/>
    <w:rsid w:val="00F20890"/>
    <w:rsid w:val="00F208C9"/>
    <w:rsid w:val="00F209D6"/>
    <w:rsid w:val="00F20A0C"/>
    <w:rsid w:val="00F20B53"/>
    <w:rsid w:val="00F20CDF"/>
    <w:rsid w:val="00F20D6C"/>
    <w:rsid w:val="00F20D73"/>
    <w:rsid w:val="00F20DFD"/>
    <w:rsid w:val="00F20E31"/>
    <w:rsid w:val="00F20E37"/>
    <w:rsid w:val="00F20E7C"/>
    <w:rsid w:val="00F20EAD"/>
    <w:rsid w:val="00F20ED1"/>
    <w:rsid w:val="00F21115"/>
    <w:rsid w:val="00F211D9"/>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202D"/>
    <w:rsid w:val="00F220CF"/>
    <w:rsid w:val="00F2215E"/>
    <w:rsid w:val="00F22220"/>
    <w:rsid w:val="00F22250"/>
    <w:rsid w:val="00F223B5"/>
    <w:rsid w:val="00F223BB"/>
    <w:rsid w:val="00F223DF"/>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81"/>
    <w:rsid w:val="00F22FD4"/>
    <w:rsid w:val="00F23022"/>
    <w:rsid w:val="00F230C9"/>
    <w:rsid w:val="00F23119"/>
    <w:rsid w:val="00F23143"/>
    <w:rsid w:val="00F23189"/>
    <w:rsid w:val="00F231F6"/>
    <w:rsid w:val="00F23225"/>
    <w:rsid w:val="00F2328C"/>
    <w:rsid w:val="00F23377"/>
    <w:rsid w:val="00F234AC"/>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33A"/>
    <w:rsid w:val="00F2433D"/>
    <w:rsid w:val="00F2437B"/>
    <w:rsid w:val="00F24397"/>
    <w:rsid w:val="00F243A0"/>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EC3"/>
    <w:rsid w:val="00F24FDF"/>
    <w:rsid w:val="00F250DC"/>
    <w:rsid w:val="00F25113"/>
    <w:rsid w:val="00F25120"/>
    <w:rsid w:val="00F25135"/>
    <w:rsid w:val="00F2513A"/>
    <w:rsid w:val="00F252D7"/>
    <w:rsid w:val="00F252EF"/>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C9D"/>
    <w:rsid w:val="00F25CF1"/>
    <w:rsid w:val="00F25D42"/>
    <w:rsid w:val="00F25ECC"/>
    <w:rsid w:val="00F25F8D"/>
    <w:rsid w:val="00F25FB4"/>
    <w:rsid w:val="00F2617F"/>
    <w:rsid w:val="00F261CF"/>
    <w:rsid w:val="00F26384"/>
    <w:rsid w:val="00F26426"/>
    <w:rsid w:val="00F26427"/>
    <w:rsid w:val="00F264E0"/>
    <w:rsid w:val="00F26579"/>
    <w:rsid w:val="00F2658D"/>
    <w:rsid w:val="00F26663"/>
    <w:rsid w:val="00F266CA"/>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DEC"/>
    <w:rsid w:val="00F26E3B"/>
    <w:rsid w:val="00F26E5F"/>
    <w:rsid w:val="00F270C7"/>
    <w:rsid w:val="00F2725F"/>
    <w:rsid w:val="00F27292"/>
    <w:rsid w:val="00F2738F"/>
    <w:rsid w:val="00F27439"/>
    <w:rsid w:val="00F274A6"/>
    <w:rsid w:val="00F27593"/>
    <w:rsid w:val="00F2764B"/>
    <w:rsid w:val="00F2765A"/>
    <w:rsid w:val="00F2766C"/>
    <w:rsid w:val="00F2775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2A7"/>
    <w:rsid w:val="00F30383"/>
    <w:rsid w:val="00F30390"/>
    <w:rsid w:val="00F303D8"/>
    <w:rsid w:val="00F3042D"/>
    <w:rsid w:val="00F30494"/>
    <w:rsid w:val="00F305B9"/>
    <w:rsid w:val="00F30622"/>
    <w:rsid w:val="00F3063C"/>
    <w:rsid w:val="00F307AD"/>
    <w:rsid w:val="00F30812"/>
    <w:rsid w:val="00F3082B"/>
    <w:rsid w:val="00F3085F"/>
    <w:rsid w:val="00F308E1"/>
    <w:rsid w:val="00F30944"/>
    <w:rsid w:val="00F30986"/>
    <w:rsid w:val="00F30A64"/>
    <w:rsid w:val="00F30B23"/>
    <w:rsid w:val="00F30C0E"/>
    <w:rsid w:val="00F30D13"/>
    <w:rsid w:val="00F30D22"/>
    <w:rsid w:val="00F30D4E"/>
    <w:rsid w:val="00F30E14"/>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AB"/>
    <w:rsid w:val="00F31CF6"/>
    <w:rsid w:val="00F31D5C"/>
    <w:rsid w:val="00F31D8C"/>
    <w:rsid w:val="00F31DE0"/>
    <w:rsid w:val="00F31E97"/>
    <w:rsid w:val="00F3200E"/>
    <w:rsid w:val="00F32032"/>
    <w:rsid w:val="00F32072"/>
    <w:rsid w:val="00F32080"/>
    <w:rsid w:val="00F320BC"/>
    <w:rsid w:val="00F32158"/>
    <w:rsid w:val="00F32232"/>
    <w:rsid w:val="00F32255"/>
    <w:rsid w:val="00F32275"/>
    <w:rsid w:val="00F32298"/>
    <w:rsid w:val="00F323CC"/>
    <w:rsid w:val="00F325A8"/>
    <w:rsid w:val="00F32678"/>
    <w:rsid w:val="00F326FB"/>
    <w:rsid w:val="00F327B9"/>
    <w:rsid w:val="00F32811"/>
    <w:rsid w:val="00F328A2"/>
    <w:rsid w:val="00F32922"/>
    <w:rsid w:val="00F32947"/>
    <w:rsid w:val="00F32B11"/>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1E1"/>
    <w:rsid w:val="00F33280"/>
    <w:rsid w:val="00F332F5"/>
    <w:rsid w:val="00F3341D"/>
    <w:rsid w:val="00F3349D"/>
    <w:rsid w:val="00F33564"/>
    <w:rsid w:val="00F33706"/>
    <w:rsid w:val="00F3370F"/>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19"/>
    <w:rsid w:val="00F3515F"/>
    <w:rsid w:val="00F3523A"/>
    <w:rsid w:val="00F3524F"/>
    <w:rsid w:val="00F352B5"/>
    <w:rsid w:val="00F3534E"/>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BB"/>
    <w:rsid w:val="00F400BD"/>
    <w:rsid w:val="00F400C8"/>
    <w:rsid w:val="00F4018B"/>
    <w:rsid w:val="00F401D3"/>
    <w:rsid w:val="00F40209"/>
    <w:rsid w:val="00F402D1"/>
    <w:rsid w:val="00F402D9"/>
    <w:rsid w:val="00F40317"/>
    <w:rsid w:val="00F4038F"/>
    <w:rsid w:val="00F403C7"/>
    <w:rsid w:val="00F404A5"/>
    <w:rsid w:val="00F40512"/>
    <w:rsid w:val="00F40592"/>
    <w:rsid w:val="00F405CD"/>
    <w:rsid w:val="00F40788"/>
    <w:rsid w:val="00F407E2"/>
    <w:rsid w:val="00F40939"/>
    <w:rsid w:val="00F409CD"/>
    <w:rsid w:val="00F40A88"/>
    <w:rsid w:val="00F40BAF"/>
    <w:rsid w:val="00F40C73"/>
    <w:rsid w:val="00F40CD4"/>
    <w:rsid w:val="00F40EA9"/>
    <w:rsid w:val="00F40F3A"/>
    <w:rsid w:val="00F40F97"/>
    <w:rsid w:val="00F40FBA"/>
    <w:rsid w:val="00F41098"/>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D1"/>
    <w:rsid w:val="00F4191F"/>
    <w:rsid w:val="00F419C3"/>
    <w:rsid w:val="00F41A28"/>
    <w:rsid w:val="00F41AC9"/>
    <w:rsid w:val="00F41BAF"/>
    <w:rsid w:val="00F41C01"/>
    <w:rsid w:val="00F41C94"/>
    <w:rsid w:val="00F41D75"/>
    <w:rsid w:val="00F41E64"/>
    <w:rsid w:val="00F41E80"/>
    <w:rsid w:val="00F41ED1"/>
    <w:rsid w:val="00F41EEF"/>
    <w:rsid w:val="00F41EFD"/>
    <w:rsid w:val="00F41FA6"/>
    <w:rsid w:val="00F42078"/>
    <w:rsid w:val="00F42422"/>
    <w:rsid w:val="00F424B3"/>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56"/>
    <w:rsid w:val="00F42F78"/>
    <w:rsid w:val="00F4308F"/>
    <w:rsid w:val="00F43195"/>
    <w:rsid w:val="00F431B9"/>
    <w:rsid w:val="00F431E6"/>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3FF7"/>
    <w:rsid w:val="00F44055"/>
    <w:rsid w:val="00F4422B"/>
    <w:rsid w:val="00F44270"/>
    <w:rsid w:val="00F442F6"/>
    <w:rsid w:val="00F44368"/>
    <w:rsid w:val="00F444AA"/>
    <w:rsid w:val="00F4456D"/>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28F"/>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BF2"/>
    <w:rsid w:val="00F45C08"/>
    <w:rsid w:val="00F45C4A"/>
    <w:rsid w:val="00F45C8E"/>
    <w:rsid w:val="00F45C9B"/>
    <w:rsid w:val="00F45D61"/>
    <w:rsid w:val="00F45D67"/>
    <w:rsid w:val="00F45DCB"/>
    <w:rsid w:val="00F45E17"/>
    <w:rsid w:val="00F45E2C"/>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5E"/>
    <w:rsid w:val="00F46EAD"/>
    <w:rsid w:val="00F46EB4"/>
    <w:rsid w:val="00F46F35"/>
    <w:rsid w:val="00F47029"/>
    <w:rsid w:val="00F470B4"/>
    <w:rsid w:val="00F47225"/>
    <w:rsid w:val="00F4727C"/>
    <w:rsid w:val="00F47284"/>
    <w:rsid w:val="00F4728C"/>
    <w:rsid w:val="00F47430"/>
    <w:rsid w:val="00F47460"/>
    <w:rsid w:val="00F47478"/>
    <w:rsid w:val="00F47493"/>
    <w:rsid w:val="00F474BE"/>
    <w:rsid w:val="00F47685"/>
    <w:rsid w:val="00F476D7"/>
    <w:rsid w:val="00F47705"/>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0A"/>
    <w:rsid w:val="00F5006A"/>
    <w:rsid w:val="00F5006D"/>
    <w:rsid w:val="00F500B8"/>
    <w:rsid w:val="00F500FF"/>
    <w:rsid w:val="00F501CB"/>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C"/>
    <w:rsid w:val="00F5201D"/>
    <w:rsid w:val="00F52261"/>
    <w:rsid w:val="00F5249A"/>
    <w:rsid w:val="00F524F9"/>
    <w:rsid w:val="00F52535"/>
    <w:rsid w:val="00F525EB"/>
    <w:rsid w:val="00F525FB"/>
    <w:rsid w:val="00F52677"/>
    <w:rsid w:val="00F5276F"/>
    <w:rsid w:val="00F5277F"/>
    <w:rsid w:val="00F52784"/>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CB3"/>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B6"/>
    <w:rsid w:val="00F55CAB"/>
    <w:rsid w:val="00F55D12"/>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1E"/>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28A"/>
    <w:rsid w:val="00F602F9"/>
    <w:rsid w:val="00F60308"/>
    <w:rsid w:val="00F6033B"/>
    <w:rsid w:val="00F603BD"/>
    <w:rsid w:val="00F603D9"/>
    <w:rsid w:val="00F603EB"/>
    <w:rsid w:val="00F6055B"/>
    <w:rsid w:val="00F607AA"/>
    <w:rsid w:val="00F607BB"/>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2F9B"/>
    <w:rsid w:val="00F63045"/>
    <w:rsid w:val="00F63084"/>
    <w:rsid w:val="00F63173"/>
    <w:rsid w:val="00F6317B"/>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DDE"/>
    <w:rsid w:val="00F63E6A"/>
    <w:rsid w:val="00F63EFC"/>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95"/>
    <w:rsid w:val="00F64BDD"/>
    <w:rsid w:val="00F64C0C"/>
    <w:rsid w:val="00F64C1F"/>
    <w:rsid w:val="00F64C94"/>
    <w:rsid w:val="00F64CBC"/>
    <w:rsid w:val="00F64D8F"/>
    <w:rsid w:val="00F64E1A"/>
    <w:rsid w:val="00F64EE6"/>
    <w:rsid w:val="00F64F6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C9B"/>
    <w:rsid w:val="00F65D92"/>
    <w:rsid w:val="00F65E5A"/>
    <w:rsid w:val="00F65EED"/>
    <w:rsid w:val="00F6604E"/>
    <w:rsid w:val="00F66184"/>
    <w:rsid w:val="00F6618A"/>
    <w:rsid w:val="00F661C8"/>
    <w:rsid w:val="00F661ED"/>
    <w:rsid w:val="00F66275"/>
    <w:rsid w:val="00F66304"/>
    <w:rsid w:val="00F6635A"/>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21"/>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87C"/>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4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45"/>
    <w:rsid w:val="00F7253A"/>
    <w:rsid w:val="00F725CC"/>
    <w:rsid w:val="00F725DF"/>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9"/>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67"/>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2E7"/>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D0"/>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A7"/>
    <w:rsid w:val="00F822B7"/>
    <w:rsid w:val="00F822E3"/>
    <w:rsid w:val="00F8239E"/>
    <w:rsid w:val="00F82419"/>
    <w:rsid w:val="00F82428"/>
    <w:rsid w:val="00F82449"/>
    <w:rsid w:val="00F82468"/>
    <w:rsid w:val="00F8247F"/>
    <w:rsid w:val="00F824FA"/>
    <w:rsid w:val="00F8254A"/>
    <w:rsid w:val="00F8258E"/>
    <w:rsid w:val="00F825E0"/>
    <w:rsid w:val="00F82640"/>
    <w:rsid w:val="00F826DF"/>
    <w:rsid w:val="00F8274E"/>
    <w:rsid w:val="00F82767"/>
    <w:rsid w:val="00F82807"/>
    <w:rsid w:val="00F82808"/>
    <w:rsid w:val="00F8281E"/>
    <w:rsid w:val="00F829FA"/>
    <w:rsid w:val="00F82A13"/>
    <w:rsid w:val="00F82A24"/>
    <w:rsid w:val="00F82A56"/>
    <w:rsid w:val="00F82A86"/>
    <w:rsid w:val="00F82B12"/>
    <w:rsid w:val="00F82B1E"/>
    <w:rsid w:val="00F82B6D"/>
    <w:rsid w:val="00F82B78"/>
    <w:rsid w:val="00F82B8D"/>
    <w:rsid w:val="00F82CDE"/>
    <w:rsid w:val="00F82E29"/>
    <w:rsid w:val="00F82E42"/>
    <w:rsid w:val="00F82F0B"/>
    <w:rsid w:val="00F83043"/>
    <w:rsid w:val="00F830A1"/>
    <w:rsid w:val="00F8317F"/>
    <w:rsid w:val="00F831C2"/>
    <w:rsid w:val="00F831C7"/>
    <w:rsid w:val="00F832E9"/>
    <w:rsid w:val="00F8341F"/>
    <w:rsid w:val="00F83448"/>
    <w:rsid w:val="00F8348C"/>
    <w:rsid w:val="00F8349B"/>
    <w:rsid w:val="00F834AB"/>
    <w:rsid w:val="00F834B9"/>
    <w:rsid w:val="00F83707"/>
    <w:rsid w:val="00F83737"/>
    <w:rsid w:val="00F838C3"/>
    <w:rsid w:val="00F8392C"/>
    <w:rsid w:val="00F83970"/>
    <w:rsid w:val="00F8397F"/>
    <w:rsid w:val="00F83A75"/>
    <w:rsid w:val="00F83B09"/>
    <w:rsid w:val="00F83B18"/>
    <w:rsid w:val="00F83B8B"/>
    <w:rsid w:val="00F83BCF"/>
    <w:rsid w:val="00F83C32"/>
    <w:rsid w:val="00F83E29"/>
    <w:rsid w:val="00F83E42"/>
    <w:rsid w:val="00F83F6A"/>
    <w:rsid w:val="00F8413B"/>
    <w:rsid w:val="00F8415A"/>
    <w:rsid w:val="00F841AE"/>
    <w:rsid w:val="00F841CA"/>
    <w:rsid w:val="00F844CC"/>
    <w:rsid w:val="00F844F6"/>
    <w:rsid w:val="00F84575"/>
    <w:rsid w:val="00F847EC"/>
    <w:rsid w:val="00F84802"/>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93E"/>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23"/>
    <w:rsid w:val="00F87150"/>
    <w:rsid w:val="00F8721A"/>
    <w:rsid w:val="00F87243"/>
    <w:rsid w:val="00F8725F"/>
    <w:rsid w:val="00F873B4"/>
    <w:rsid w:val="00F873F9"/>
    <w:rsid w:val="00F8742E"/>
    <w:rsid w:val="00F87456"/>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CD0"/>
    <w:rsid w:val="00F87DBA"/>
    <w:rsid w:val="00F87E7C"/>
    <w:rsid w:val="00F87EB4"/>
    <w:rsid w:val="00F87ED4"/>
    <w:rsid w:val="00F87F2D"/>
    <w:rsid w:val="00F90184"/>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77"/>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705"/>
    <w:rsid w:val="00F91A6C"/>
    <w:rsid w:val="00F91ABD"/>
    <w:rsid w:val="00F91AED"/>
    <w:rsid w:val="00F91B39"/>
    <w:rsid w:val="00F91CE9"/>
    <w:rsid w:val="00F91E3D"/>
    <w:rsid w:val="00F91F7B"/>
    <w:rsid w:val="00F91F93"/>
    <w:rsid w:val="00F91FF9"/>
    <w:rsid w:val="00F9228D"/>
    <w:rsid w:val="00F922E4"/>
    <w:rsid w:val="00F9243E"/>
    <w:rsid w:val="00F92467"/>
    <w:rsid w:val="00F92472"/>
    <w:rsid w:val="00F92477"/>
    <w:rsid w:val="00F9258D"/>
    <w:rsid w:val="00F926E1"/>
    <w:rsid w:val="00F926E9"/>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8B"/>
    <w:rsid w:val="00F93912"/>
    <w:rsid w:val="00F9394E"/>
    <w:rsid w:val="00F93953"/>
    <w:rsid w:val="00F93A00"/>
    <w:rsid w:val="00F93A2D"/>
    <w:rsid w:val="00F93A8D"/>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1B"/>
    <w:rsid w:val="00F95599"/>
    <w:rsid w:val="00F955CF"/>
    <w:rsid w:val="00F955D5"/>
    <w:rsid w:val="00F955FA"/>
    <w:rsid w:val="00F95705"/>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65"/>
    <w:rsid w:val="00FA0092"/>
    <w:rsid w:val="00FA0151"/>
    <w:rsid w:val="00FA01A0"/>
    <w:rsid w:val="00FA01BE"/>
    <w:rsid w:val="00FA01D5"/>
    <w:rsid w:val="00FA020A"/>
    <w:rsid w:val="00FA024D"/>
    <w:rsid w:val="00FA0256"/>
    <w:rsid w:val="00FA02A8"/>
    <w:rsid w:val="00FA02E0"/>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43"/>
    <w:rsid w:val="00FA2585"/>
    <w:rsid w:val="00FA2590"/>
    <w:rsid w:val="00FA2646"/>
    <w:rsid w:val="00FA2745"/>
    <w:rsid w:val="00FA27BB"/>
    <w:rsid w:val="00FA27F2"/>
    <w:rsid w:val="00FA28B6"/>
    <w:rsid w:val="00FA28CE"/>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38"/>
    <w:rsid w:val="00FA365E"/>
    <w:rsid w:val="00FA368D"/>
    <w:rsid w:val="00FA36F3"/>
    <w:rsid w:val="00FA3706"/>
    <w:rsid w:val="00FA37D1"/>
    <w:rsid w:val="00FA3900"/>
    <w:rsid w:val="00FA3957"/>
    <w:rsid w:val="00FA39DF"/>
    <w:rsid w:val="00FA39F0"/>
    <w:rsid w:val="00FA3A01"/>
    <w:rsid w:val="00FA3B1B"/>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DFB"/>
    <w:rsid w:val="00FA5E11"/>
    <w:rsid w:val="00FA5E20"/>
    <w:rsid w:val="00FA5E39"/>
    <w:rsid w:val="00FA5E8E"/>
    <w:rsid w:val="00FA5EAD"/>
    <w:rsid w:val="00FA5EC0"/>
    <w:rsid w:val="00FA5FA4"/>
    <w:rsid w:val="00FA5FC6"/>
    <w:rsid w:val="00FA5FEC"/>
    <w:rsid w:val="00FA60F7"/>
    <w:rsid w:val="00FA60F8"/>
    <w:rsid w:val="00FA614D"/>
    <w:rsid w:val="00FA6323"/>
    <w:rsid w:val="00FA6359"/>
    <w:rsid w:val="00FA635E"/>
    <w:rsid w:val="00FA638D"/>
    <w:rsid w:val="00FA63A7"/>
    <w:rsid w:val="00FA63C9"/>
    <w:rsid w:val="00FA642F"/>
    <w:rsid w:val="00FA64CB"/>
    <w:rsid w:val="00FA6502"/>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FA"/>
    <w:rsid w:val="00FB063A"/>
    <w:rsid w:val="00FB0713"/>
    <w:rsid w:val="00FB0765"/>
    <w:rsid w:val="00FB0772"/>
    <w:rsid w:val="00FB0773"/>
    <w:rsid w:val="00FB0792"/>
    <w:rsid w:val="00FB0812"/>
    <w:rsid w:val="00FB0878"/>
    <w:rsid w:val="00FB0A0C"/>
    <w:rsid w:val="00FB0A99"/>
    <w:rsid w:val="00FB0B3A"/>
    <w:rsid w:val="00FB0C12"/>
    <w:rsid w:val="00FB0D63"/>
    <w:rsid w:val="00FB0DCE"/>
    <w:rsid w:val="00FB0E2F"/>
    <w:rsid w:val="00FB0E3A"/>
    <w:rsid w:val="00FB0FE1"/>
    <w:rsid w:val="00FB1031"/>
    <w:rsid w:val="00FB1138"/>
    <w:rsid w:val="00FB1156"/>
    <w:rsid w:val="00FB1180"/>
    <w:rsid w:val="00FB11C6"/>
    <w:rsid w:val="00FB1264"/>
    <w:rsid w:val="00FB1358"/>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CB"/>
    <w:rsid w:val="00FB2C10"/>
    <w:rsid w:val="00FB2C8D"/>
    <w:rsid w:val="00FB2D48"/>
    <w:rsid w:val="00FB2E2D"/>
    <w:rsid w:val="00FB2E60"/>
    <w:rsid w:val="00FB2EDA"/>
    <w:rsid w:val="00FB2EE7"/>
    <w:rsid w:val="00FB2F06"/>
    <w:rsid w:val="00FB2F20"/>
    <w:rsid w:val="00FB2FA1"/>
    <w:rsid w:val="00FB2FFD"/>
    <w:rsid w:val="00FB3061"/>
    <w:rsid w:val="00FB308F"/>
    <w:rsid w:val="00FB30FE"/>
    <w:rsid w:val="00FB317E"/>
    <w:rsid w:val="00FB31AE"/>
    <w:rsid w:val="00FB3375"/>
    <w:rsid w:val="00FB34A9"/>
    <w:rsid w:val="00FB34E3"/>
    <w:rsid w:val="00FB361F"/>
    <w:rsid w:val="00FB3682"/>
    <w:rsid w:val="00FB36D8"/>
    <w:rsid w:val="00FB380A"/>
    <w:rsid w:val="00FB3963"/>
    <w:rsid w:val="00FB3A9A"/>
    <w:rsid w:val="00FB3AA6"/>
    <w:rsid w:val="00FB3C7E"/>
    <w:rsid w:val="00FB3CD9"/>
    <w:rsid w:val="00FB3CFB"/>
    <w:rsid w:val="00FB3F13"/>
    <w:rsid w:val="00FB3F77"/>
    <w:rsid w:val="00FB4062"/>
    <w:rsid w:val="00FB40CA"/>
    <w:rsid w:val="00FB4136"/>
    <w:rsid w:val="00FB419B"/>
    <w:rsid w:val="00FB41C2"/>
    <w:rsid w:val="00FB41C8"/>
    <w:rsid w:val="00FB438E"/>
    <w:rsid w:val="00FB43B1"/>
    <w:rsid w:val="00FB43EB"/>
    <w:rsid w:val="00FB44AB"/>
    <w:rsid w:val="00FB4535"/>
    <w:rsid w:val="00FB45BF"/>
    <w:rsid w:val="00FB45FD"/>
    <w:rsid w:val="00FB467E"/>
    <w:rsid w:val="00FB470B"/>
    <w:rsid w:val="00FB470D"/>
    <w:rsid w:val="00FB4718"/>
    <w:rsid w:val="00FB47B1"/>
    <w:rsid w:val="00FB47B4"/>
    <w:rsid w:val="00FB47EE"/>
    <w:rsid w:val="00FB48E2"/>
    <w:rsid w:val="00FB49BF"/>
    <w:rsid w:val="00FB4A11"/>
    <w:rsid w:val="00FB4A18"/>
    <w:rsid w:val="00FB4A1F"/>
    <w:rsid w:val="00FB4A41"/>
    <w:rsid w:val="00FB4B21"/>
    <w:rsid w:val="00FB4B5C"/>
    <w:rsid w:val="00FB4BE2"/>
    <w:rsid w:val="00FB4C1B"/>
    <w:rsid w:val="00FB4CDE"/>
    <w:rsid w:val="00FB4D12"/>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70"/>
    <w:rsid w:val="00FB60B2"/>
    <w:rsid w:val="00FB60C6"/>
    <w:rsid w:val="00FB613C"/>
    <w:rsid w:val="00FB6186"/>
    <w:rsid w:val="00FB61FE"/>
    <w:rsid w:val="00FB6244"/>
    <w:rsid w:val="00FB62B7"/>
    <w:rsid w:val="00FB631B"/>
    <w:rsid w:val="00FB6343"/>
    <w:rsid w:val="00FB63F4"/>
    <w:rsid w:val="00FB6457"/>
    <w:rsid w:val="00FB64EB"/>
    <w:rsid w:val="00FB66F3"/>
    <w:rsid w:val="00FB6799"/>
    <w:rsid w:val="00FB67F4"/>
    <w:rsid w:val="00FB67F5"/>
    <w:rsid w:val="00FB685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9C4"/>
    <w:rsid w:val="00FB7A15"/>
    <w:rsid w:val="00FB7A27"/>
    <w:rsid w:val="00FB7A83"/>
    <w:rsid w:val="00FB7AA5"/>
    <w:rsid w:val="00FB7AFC"/>
    <w:rsid w:val="00FB7B1B"/>
    <w:rsid w:val="00FB7B44"/>
    <w:rsid w:val="00FB7C3F"/>
    <w:rsid w:val="00FB7E97"/>
    <w:rsid w:val="00FB7F14"/>
    <w:rsid w:val="00FB7F25"/>
    <w:rsid w:val="00FB7F62"/>
    <w:rsid w:val="00FB7FAF"/>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DA"/>
    <w:rsid w:val="00FC0AF8"/>
    <w:rsid w:val="00FC0B94"/>
    <w:rsid w:val="00FC0C13"/>
    <w:rsid w:val="00FC0CC3"/>
    <w:rsid w:val="00FC0CE5"/>
    <w:rsid w:val="00FC0CEC"/>
    <w:rsid w:val="00FC0DED"/>
    <w:rsid w:val="00FC0E97"/>
    <w:rsid w:val="00FC0F90"/>
    <w:rsid w:val="00FC0FAD"/>
    <w:rsid w:val="00FC10C7"/>
    <w:rsid w:val="00FC1154"/>
    <w:rsid w:val="00FC1166"/>
    <w:rsid w:val="00FC1179"/>
    <w:rsid w:val="00FC117E"/>
    <w:rsid w:val="00FC11DD"/>
    <w:rsid w:val="00FC137C"/>
    <w:rsid w:val="00FC1528"/>
    <w:rsid w:val="00FC153A"/>
    <w:rsid w:val="00FC156F"/>
    <w:rsid w:val="00FC163F"/>
    <w:rsid w:val="00FC164C"/>
    <w:rsid w:val="00FC1673"/>
    <w:rsid w:val="00FC167C"/>
    <w:rsid w:val="00FC1682"/>
    <w:rsid w:val="00FC175F"/>
    <w:rsid w:val="00FC199D"/>
    <w:rsid w:val="00FC19AC"/>
    <w:rsid w:val="00FC19F8"/>
    <w:rsid w:val="00FC1A2C"/>
    <w:rsid w:val="00FC1A5F"/>
    <w:rsid w:val="00FC1B90"/>
    <w:rsid w:val="00FC1B92"/>
    <w:rsid w:val="00FC1BF5"/>
    <w:rsid w:val="00FC1C37"/>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94"/>
    <w:rsid w:val="00FC2BC5"/>
    <w:rsid w:val="00FC2BE8"/>
    <w:rsid w:val="00FC2BFB"/>
    <w:rsid w:val="00FC2CE7"/>
    <w:rsid w:val="00FC2D56"/>
    <w:rsid w:val="00FC2D7E"/>
    <w:rsid w:val="00FC2DE5"/>
    <w:rsid w:val="00FC2E63"/>
    <w:rsid w:val="00FC2EC6"/>
    <w:rsid w:val="00FC3049"/>
    <w:rsid w:val="00FC3077"/>
    <w:rsid w:val="00FC3259"/>
    <w:rsid w:val="00FC3265"/>
    <w:rsid w:val="00FC32B1"/>
    <w:rsid w:val="00FC340A"/>
    <w:rsid w:val="00FC341E"/>
    <w:rsid w:val="00FC351F"/>
    <w:rsid w:val="00FC35B7"/>
    <w:rsid w:val="00FC3621"/>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66"/>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3B7"/>
    <w:rsid w:val="00FC53D6"/>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98"/>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A9E"/>
    <w:rsid w:val="00FC6C70"/>
    <w:rsid w:val="00FC6D5D"/>
    <w:rsid w:val="00FC6D5F"/>
    <w:rsid w:val="00FC6DC7"/>
    <w:rsid w:val="00FC6ED6"/>
    <w:rsid w:val="00FC6F2C"/>
    <w:rsid w:val="00FC6F90"/>
    <w:rsid w:val="00FC6FE8"/>
    <w:rsid w:val="00FC6FFC"/>
    <w:rsid w:val="00FC7028"/>
    <w:rsid w:val="00FC71D0"/>
    <w:rsid w:val="00FC720C"/>
    <w:rsid w:val="00FC7436"/>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9D"/>
    <w:rsid w:val="00FD05B6"/>
    <w:rsid w:val="00FD06E4"/>
    <w:rsid w:val="00FD08E3"/>
    <w:rsid w:val="00FD08F1"/>
    <w:rsid w:val="00FD0A5A"/>
    <w:rsid w:val="00FD0B37"/>
    <w:rsid w:val="00FD0BF6"/>
    <w:rsid w:val="00FD0C32"/>
    <w:rsid w:val="00FD0CC4"/>
    <w:rsid w:val="00FD0D97"/>
    <w:rsid w:val="00FD0E8D"/>
    <w:rsid w:val="00FD0E8F"/>
    <w:rsid w:val="00FD0EE0"/>
    <w:rsid w:val="00FD0F7D"/>
    <w:rsid w:val="00FD0F93"/>
    <w:rsid w:val="00FD0FC8"/>
    <w:rsid w:val="00FD1110"/>
    <w:rsid w:val="00FD1158"/>
    <w:rsid w:val="00FD11B5"/>
    <w:rsid w:val="00FD11C5"/>
    <w:rsid w:val="00FD1201"/>
    <w:rsid w:val="00FD123D"/>
    <w:rsid w:val="00FD12C7"/>
    <w:rsid w:val="00FD13A7"/>
    <w:rsid w:val="00FD13B8"/>
    <w:rsid w:val="00FD13DC"/>
    <w:rsid w:val="00FD13F7"/>
    <w:rsid w:val="00FD1551"/>
    <w:rsid w:val="00FD1570"/>
    <w:rsid w:val="00FD1619"/>
    <w:rsid w:val="00FD167D"/>
    <w:rsid w:val="00FD167E"/>
    <w:rsid w:val="00FD16BD"/>
    <w:rsid w:val="00FD16D0"/>
    <w:rsid w:val="00FD16E7"/>
    <w:rsid w:val="00FD16EC"/>
    <w:rsid w:val="00FD1758"/>
    <w:rsid w:val="00FD197C"/>
    <w:rsid w:val="00FD1AF6"/>
    <w:rsid w:val="00FD1BF2"/>
    <w:rsid w:val="00FD1C17"/>
    <w:rsid w:val="00FD1C7D"/>
    <w:rsid w:val="00FD1CC4"/>
    <w:rsid w:val="00FD1D1C"/>
    <w:rsid w:val="00FD1D3C"/>
    <w:rsid w:val="00FD1D3D"/>
    <w:rsid w:val="00FD1E1C"/>
    <w:rsid w:val="00FD1EE9"/>
    <w:rsid w:val="00FD1F66"/>
    <w:rsid w:val="00FD1F84"/>
    <w:rsid w:val="00FD2021"/>
    <w:rsid w:val="00FD213E"/>
    <w:rsid w:val="00FD2144"/>
    <w:rsid w:val="00FD2221"/>
    <w:rsid w:val="00FD2334"/>
    <w:rsid w:val="00FD2436"/>
    <w:rsid w:val="00FD243C"/>
    <w:rsid w:val="00FD243F"/>
    <w:rsid w:val="00FD24F9"/>
    <w:rsid w:val="00FD2587"/>
    <w:rsid w:val="00FD2602"/>
    <w:rsid w:val="00FD2663"/>
    <w:rsid w:val="00FD2674"/>
    <w:rsid w:val="00FD26FF"/>
    <w:rsid w:val="00FD270C"/>
    <w:rsid w:val="00FD2770"/>
    <w:rsid w:val="00FD279C"/>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42"/>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EBD"/>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46A"/>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8"/>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9E"/>
    <w:rsid w:val="00FE13A2"/>
    <w:rsid w:val="00FE13AF"/>
    <w:rsid w:val="00FE13BA"/>
    <w:rsid w:val="00FE13CE"/>
    <w:rsid w:val="00FE1466"/>
    <w:rsid w:val="00FE14CE"/>
    <w:rsid w:val="00FE1592"/>
    <w:rsid w:val="00FE159F"/>
    <w:rsid w:val="00FE16A5"/>
    <w:rsid w:val="00FE1767"/>
    <w:rsid w:val="00FE18A5"/>
    <w:rsid w:val="00FE1900"/>
    <w:rsid w:val="00FE190B"/>
    <w:rsid w:val="00FE1919"/>
    <w:rsid w:val="00FE194E"/>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90"/>
    <w:rsid w:val="00FE22A8"/>
    <w:rsid w:val="00FE2396"/>
    <w:rsid w:val="00FE240A"/>
    <w:rsid w:val="00FE2418"/>
    <w:rsid w:val="00FE2465"/>
    <w:rsid w:val="00FE2521"/>
    <w:rsid w:val="00FE2560"/>
    <w:rsid w:val="00FE26EB"/>
    <w:rsid w:val="00FE26FD"/>
    <w:rsid w:val="00FE2702"/>
    <w:rsid w:val="00FE27DC"/>
    <w:rsid w:val="00FE27F2"/>
    <w:rsid w:val="00FE2800"/>
    <w:rsid w:val="00FE28E3"/>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4FD"/>
    <w:rsid w:val="00FE56C4"/>
    <w:rsid w:val="00FE56F3"/>
    <w:rsid w:val="00FE570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06"/>
    <w:rsid w:val="00FE6322"/>
    <w:rsid w:val="00FE649E"/>
    <w:rsid w:val="00FE64C4"/>
    <w:rsid w:val="00FE6593"/>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33"/>
    <w:rsid w:val="00FE71C0"/>
    <w:rsid w:val="00FE727D"/>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C58"/>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999"/>
    <w:rsid w:val="00FF1AB8"/>
    <w:rsid w:val="00FF1B11"/>
    <w:rsid w:val="00FF1BFB"/>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0D"/>
    <w:rsid w:val="00FF2F8F"/>
    <w:rsid w:val="00FF2FA0"/>
    <w:rsid w:val="00FF2FC7"/>
    <w:rsid w:val="00FF2FDA"/>
    <w:rsid w:val="00FF3045"/>
    <w:rsid w:val="00FF3159"/>
    <w:rsid w:val="00FF3325"/>
    <w:rsid w:val="00FF3333"/>
    <w:rsid w:val="00FF33A6"/>
    <w:rsid w:val="00FF3505"/>
    <w:rsid w:val="00FF3583"/>
    <w:rsid w:val="00FF358D"/>
    <w:rsid w:val="00FF3640"/>
    <w:rsid w:val="00FF3641"/>
    <w:rsid w:val="00FF365A"/>
    <w:rsid w:val="00FF376C"/>
    <w:rsid w:val="00FF3801"/>
    <w:rsid w:val="00FF3863"/>
    <w:rsid w:val="00FF3907"/>
    <w:rsid w:val="00FF39AE"/>
    <w:rsid w:val="00FF39B2"/>
    <w:rsid w:val="00FF39D5"/>
    <w:rsid w:val="00FF3A55"/>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67"/>
    <w:rsid w:val="00FF4A89"/>
    <w:rsid w:val="00FF4AA7"/>
    <w:rsid w:val="00FF4AAC"/>
    <w:rsid w:val="00FF4C2C"/>
    <w:rsid w:val="00FF4CF4"/>
    <w:rsid w:val="00FF4D0D"/>
    <w:rsid w:val="00FF4DB6"/>
    <w:rsid w:val="00FF4E23"/>
    <w:rsid w:val="00FF4E28"/>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6"/>
    <w:rsid w:val="00FF590B"/>
    <w:rsid w:val="00FF5993"/>
    <w:rsid w:val="00FF5A16"/>
    <w:rsid w:val="00FF5AC6"/>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16"/>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5E0E3A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8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A402E9"/>
    <w:pPr>
      <w:spacing w:before="40"/>
    </w:pPr>
    <w:rPr>
      <w:rFonts w:ascii="Arial" w:eastAsia="MS Mincho" w:hAnsi="Arial"/>
      <w:szCs w:val="24"/>
      <w:lang w:val="en-GB" w:eastAsia="en-GB"/>
    </w:rPr>
  </w:style>
  <w:style w:type="paragraph" w:styleId="Heading1">
    <w:name w:val="heading 1"/>
    <w:basedOn w:val="Normal"/>
    <w:next w:val="Normal"/>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Normal"/>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Normal"/>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Normal"/>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bCs w:val="0"/>
      <w:iCs/>
      <w:sz w:val="22"/>
      <w:szCs w:val="26"/>
    </w:rPr>
  </w:style>
  <w:style w:type="paragraph" w:styleId="Heading6">
    <w:name w:val="heading 6"/>
    <w:basedOn w:val="Normal"/>
    <w:next w:val="Normal"/>
    <w:qFormat/>
    <w:rsid w:val="00A76443"/>
    <w:pPr>
      <w:spacing w:before="240" w:after="60"/>
      <w:outlineLvl w:val="5"/>
    </w:pPr>
    <w:rPr>
      <w:rFonts w:ascii="Times New Roman" w:hAnsi="Times New Roman"/>
      <w:b/>
      <w:bCs/>
      <w:sz w:val="22"/>
      <w:szCs w:val="22"/>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semiHidden/>
    <w:rsid w:val="00BA6D82"/>
  </w:style>
  <w:style w:type="paragraph" w:styleId="TOC2">
    <w:name w:val="toc 2"/>
    <w:basedOn w:val="Normal"/>
    <w:next w:val="Normal"/>
    <w:autoRedefine/>
    <w:semiHidden/>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Doc-text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customStyle="1" w:styleId="ColorfulShading-Accent11">
    <w:name w:val="Colorful Shading - Accent 11"/>
    <w:hidden/>
    <w:uiPriority w:val="99"/>
    <w:semiHidden/>
    <w:rsid w:val="00701C0E"/>
    <w:rPr>
      <w:rFonts w:ascii="Arial" w:eastAsia="MS Mincho" w:hAnsi="Arial"/>
      <w:szCs w:val="24"/>
      <w:lang w:val="en-GB" w:eastAsia="en-GB"/>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comments0">
    <w:name w:val="comments"/>
    <w:basedOn w:val="Normal"/>
    <w:rsid w:val="00252F4E"/>
    <w:rPr>
      <w:rFonts w:eastAsia="Calibri" w:cs="Arial"/>
      <w:i/>
      <w:iCs/>
      <w:sz w:val="18"/>
      <w:szCs w:val="18"/>
      <w:lang w:val="en-US" w:eastAsia="en-US"/>
    </w:rPr>
  </w:style>
  <w:style w:type="paragraph" w:customStyle="1" w:styleId="ColorfulList-Accent11">
    <w:name w:val="Colorful List - Accent 11"/>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customStyle="1" w:styleId="1">
    <w:name w:val="占位符文本1"/>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ContributionHeader">
    <w:name w:val="ContributionHeader"/>
    <w:basedOn w:val="Normal"/>
    <w:link w:val="ContributionHeaderChar"/>
    <w:rsid w:val="00FE139E"/>
    <w:pPr>
      <w:widowControl w:val="0"/>
      <w:tabs>
        <w:tab w:val="left" w:pos="2340"/>
        <w:tab w:val="right" w:pos="9900"/>
      </w:tabs>
      <w:overflowPunct w:val="0"/>
      <w:autoSpaceDE w:val="0"/>
      <w:autoSpaceDN w:val="0"/>
      <w:adjustRightInd w:val="0"/>
      <w:spacing w:before="0" w:after="120"/>
      <w:textAlignment w:val="baseline"/>
    </w:pPr>
    <w:rPr>
      <w:b/>
      <w:sz w:val="24"/>
    </w:rPr>
  </w:style>
  <w:style w:type="character" w:customStyle="1" w:styleId="ContributionHeaderChar">
    <w:name w:val="ContributionHeader Char"/>
    <w:link w:val="ContributionHeader"/>
    <w:rsid w:val="00FE139E"/>
    <w:rPr>
      <w:rFonts w:ascii="Arial" w:eastAsia="MS Mincho" w:hAnsi="Arial"/>
      <w:b/>
      <w:sz w:val="24"/>
      <w:szCs w:val="24"/>
      <w:lang w:val="en-GB" w:eastAsia="en-GB"/>
    </w:rPr>
  </w:style>
  <w:style w:type="paragraph" w:customStyle="1" w:styleId="ZchnZchn">
    <w:name w:val="Zchn Zchn"/>
    <w:semiHidden/>
    <w:rsid w:val="00AB21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Proposal">
    <w:name w:val="Proposal"/>
    <w:basedOn w:val="Normal"/>
    <w:link w:val="ProposalChar"/>
    <w:qFormat/>
    <w:rsid w:val="00FE7133"/>
    <w:pPr>
      <w:overflowPunct w:val="0"/>
      <w:autoSpaceDE w:val="0"/>
      <w:autoSpaceDN w:val="0"/>
      <w:adjustRightInd w:val="0"/>
      <w:spacing w:before="0" w:after="180"/>
      <w:jc w:val="both"/>
    </w:pPr>
    <w:rPr>
      <w:rFonts w:ascii="Times New Roman" w:eastAsia="SimSun" w:hAnsi="Times New Roman"/>
      <w:szCs w:val="20"/>
    </w:rPr>
  </w:style>
  <w:style w:type="character" w:customStyle="1" w:styleId="ProposalChar">
    <w:name w:val="Proposal Char"/>
    <w:link w:val="Proposal"/>
    <w:rsid w:val="00FE7133"/>
    <w:rPr>
      <w:rFonts w:eastAsia="SimSun"/>
      <w:lang w:val="en-GB"/>
    </w:rPr>
  </w:style>
  <w:style w:type="paragraph" w:customStyle="1" w:styleId="TAR">
    <w:name w:val="TAR"/>
    <w:basedOn w:val="TAL"/>
    <w:rsid w:val="00E01459"/>
    <w:pPr>
      <w:jc w:val="right"/>
    </w:pPr>
    <w:rPr>
      <w:rFonts w:eastAsia="SimSun"/>
    </w:rPr>
  </w:style>
  <w:style w:type="paragraph" w:customStyle="1" w:styleId="TAC">
    <w:name w:val="TAC"/>
    <w:basedOn w:val="TAL"/>
    <w:rsid w:val="00E01459"/>
    <w:pPr>
      <w:jc w:val="center"/>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01" Type="http://schemas.openxmlformats.org/officeDocument/2006/relationships/hyperlink" Target="ftp://ftp.3gpp.org/tsg_ran/WG2_RL2/TSGR2_95/Docs//R2-164935.zip" TargetMode="External"/><Relationship Id="rId102" Type="http://schemas.openxmlformats.org/officeDocument/2006/relationships/hyperlink" Target="ftp://ftp.3gpp.org/tsg_ran/WG2_RL2/TSGR2_95/Docs//R2-165604.zip" TargetMode="External"/><Relationship Id="rId103" Type="http://schemas.openxmlformats.org/officeDocument/2006/relationships/hyperlink" Target="ftp://ftp.3gpp.org/tsg_ran/WG2_RL2/TSGR2_95/Docs//R2-165483.zip" TargetMode="External"/><Relationship Id="rId104" Type="http://schemas.openxmlformats.org/officeDocument/2006/relationships/hyperlink" Target="ftp://ftp.3gpp.org/tsg_ran/WG2_RL2/TSGR2_95/Docs//R2-164936.zip" TargetMode="External"/><Relationship Id="rId105" Type="http://schemas.openxmlformats.org/officeDocument/2006/relationships/hyperlink" Target="ftp://ftp.3gpp.org/tsg_ran/WG2_RL2/TSGR2_95/Docs//R2-165085.zip" TargetMode="External"/><Relationship Id="rId106" Type="http://schemas.openxmlformats.org/officeDocument/2006/relationships/hyperlink" Target="ftp://ftp.3gpp.org/tsg_ran/WG2_RL2/TSGR2_95/Docs//R2-165088.zip" TargetMode="External"/><Relationship Id="rId107" Type="http://schemas.openxmlformats.org/officeDocument/2006/relationships/hyperlink" Target="ftp://ftp.3gpp.org/tsg_ran/WG2_RL2/TSGR2_95/Docs//R2-165460.zip"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ftp/tsg_ran/TSG_RAN/TSGR_72\Docs\RP-160902.zip" TargetMode="External"/><Relationship Id="rId9" Type="http://schemas.openxmlformats.org/officeDocument/2006/relationships/hyperlink" Target="ftp://ftp.3gpp.org/tsg_ran/WG2_RL2/TSGR2_95/Docs//R2-164626.zip" TargetMode="External"/><Relationship Id="rId108" Type="http://schemas.openxmlformats.org/officeDocument/2006/relationships/hyperlink" Target="ftp://ftp.3gpp.org/tsg_ran/WG2_RL2/TSGR2_95/Docs//R2-165482.zip" TargetMode="External"/><Relationship Id="rId109" Type="http://schemas.openxmlformats.org/officeDocument/2006/relationships/hyperlink" Target="ftp://ftp.3gpp.org/tsg_ran/WG2_RL2/TSGR2_95/Docs//R2-165682.zip" TargetMode="External"/><Relationship Id="rId10" Type="http://schemas.openxmlformats.org/officeDocument/2006/relationships/hyperlink" Target="ftp://ftp.3gpp.org/tsg_ran/WG2_RL2/TSGR2_95/Docs//R2-165218.zip" TargetMode="External"/><Relationship Id="rId11" Type="http://schemas.openxmlformats.org/officeDocument/2006/relationships/hyperlink" Target="ftp://ftp.3gpp.org/tsg_ran/WG2_RL2/TSGR2_95/Docs//R2-165783.zip" TargetMode="External"/><Relationship Id="rId12" Type="http://schemas.openxmlformats.org/officeDocument/2006/relationships/hyperlink" Target="ftp://ftp.3gpp.org/tsg_ran/WG2_RL2/TSGR2_95/Docs//R2-165615.zip" TargetMode="External"/><Relationship Id="rId13" Type="http://schemas.openxmlformats.org/officeDocument/2006/relationships/hyperlink" Target="ftp://ftp.3gpp.org/tsg_ran/WG2_RL2/TSGR2_95/Docs//R2-165616.zip" TargetMode="External"/><Relationship Id="rId14" Type="http://schemas.openxmlformats.org/officeDocument/2006/relationships/hyperlink" Target="ftp://ftp.3gpp.org/tsg_ran/WG2_RL2/TSGR2_95/Docs//R2-165788.zip" TargetMode="External"/><Relationship Id="rId15" Type="http://schemas.openxmlformats.org/officeDocument/2006/relationships/hyperlink" Target="ftp://ftp.3gpp.org/tsg_ran/WG2_RL2/TSGR2_95/Docs//R2-165510.zip" TargetMode="External"/><Relationship Id="rId16" Type="http://schemas.openxmlformats.org/officeDocument/2006/relationships/hyperlink" Target="ftp://ftp.3gpp.org/tsg_ran/WG2_RL2/TSGR2_95/Docs//R2-165617.zip" TargetMode="External"/><Relationship Id="rId17" Type="http://schemas.openxmlformats.org/officeDocument/2006/relationships/hyperlink" Target="ftp://ftp.3gpp.org/tsg_ran/WG2_RL2/TSGR2_95/Docs//R2-164985.zip" TargetMode="External"/><Relationship Id="rId18" Type="http://schemas.openxmlformats.org/officeDocument/2006/relationships/hyperlink" Target="ftp://ftp.3gpp.org/tsg_ran/WG2_RL2/TSGR2_95/Docs//R2-165297.zip" TargetMode="External"/><Relationship Id="rId19" Type="http://schemas.openxmlformats.org/officeDocument/2006/relationships/hyperlink" Target="ftp://ftp.3gpp.org/tsg_ran/WG2_RL2/TSGR2_95/Docs//R2-165790.zip" TargetMode="External"/><Relationship Id="rId30" Type="http://schemas.openxmlformats.org/officeDocument/2006/relationships/hyperlink" Target="ftp://ftp.3gpp.org/tsg_ran/WG2_RL2/TSGR2_95/Docs//R2-165789.zip" TargetMode="External"/><Relationship Id="rId31" Type="http://schemas.openxmlformats.org/officeDocument/2006/relationships/hyperlink" Target="ftp://ftp.3gpp.org/tsg_ran/WG2_RL2/TSGR2_95/Docs//R2-165665.zip" TargetMode="External"/><Relationship Id="rId32" Type="http://schemas.openxmlformats.org/officeDocument/2006/relationships/hyperlink" Target="ftp://ftp.3gpp.org/tsg_ran/WG2_RL2/TSGR2_95/Docs//R2-165709.zip" TargetMode="External"/><Relationship Id="rId33" Type="http://schemas.openxmlformats.org/officeDocument/2006/relationships/hyperlink" Target="ftp://ftp.3gpp.org/tsg_ran/WG2_RL2/TSGR2_95/Docs//R2-165194.zip" TargetMode="External"/><Relationship Id="rId34" Type="http://schemas.openxmlformats.org/officeDocument/2006/relationships/hyperlink" Target="ftp://ftp.3gpp.org/tsg_ran/WG2_RL2/TSGR2_95/Docs//R2-165217.zip" TargetMode="External"/><Relationship Id="rId35" Type="http://schemas.openxmlformats.org/officeDocument/2006/relationships/hyperlink" Target="ftp://ftp.3gpp.org/tsg_ran/WG2_RL2/TSGR2_95/Docs//R2-165628.zip" TargetMode="External"/><Relationship Id="rId36" Type="http://schemas.openxmlformats.org/officeDocument/2006/relationships/hyperlink" Target="ftp://ftp.3gpp.org/tsg_ran/WG2_RL2/TSGR2_95/Docs//R2-164647.zip" TargetMode="External"/><Relationship Id="rId37" Type="http://schemas.openxmlformats.org/officeDocument/2006/relationships/hyperlink" Target="ftp://ftp.3gpp.org/tsg_ran/WG2_RL2/TSGR2_95/Docs//R2-165791.zip" TargetMode="External"/><Relationship Id="rId38" Type="http://schemas.openxmlformats.org/officeDocument/2006/relationships/hyperlink" Target="ftp://ftp.3gpp.org/tsg_ran/WG2_RL2/TSGR2_95/Docs//R2-165680.zip" TargetMode="External"/><Relationship Id="rId39" Type="http://schemas.openxmlformats.org/officeDocument/2006/relationships/hyperlink" Target="ftp://ftp.3gpp.org/tsg_ran/WG2_RL2/TSGR2_95/Docs//R2-165106.zip" TargetMode="External"/><Relationship Id="rId50" Type="http://schemas.openxmlformats.org/officeDocument/2006/relationships/hyperlink" Target="ftp://ftp.3gpp.org/tsg_ran/WG2_RL2/TSGR2_95/Docs//R2-165781.zip" TargetMode="External"/><Relationship Id="rId51" Type="http://schemas.openxmlformats.org/officeDocument/2006/relationships/hyperlink" Target="ftp://ftp.3gpp.org/tsg_ran/WG2_RL2/TSGR2_95/Docs//R2-164832.zip" TargetMode="External"/><Relationship Id="rId52" Type="http://schemas.openxmlformats.org/officeDocument/2006/relationships/hyperlink" Target="ftp://ftp.3gpp.org/tsg_ran/WG2_RL2/TSGR2_95/Docs//R2-164939.zip" TargetMode="External"/><Relationship Id="rId53" Type="http://schemas.openxmlformats.org/officeDocument/2006/relationships/hyperlink" Target="ftp://ftp.3gpp.org/tsg_ran/WG2_RL2/TSGR2_95/Docs//R2-164672.zip" TargetMode="External"/><Relationship Id="rId54" Type="http://schemas.openxmlformats.org/officeDocument/2006/relationships/hyperlink" Target="ftp://ftp.3gpp.org/tsg_ran/WG2_RL2/TSGR2_95/Docs//R2-165273.zip" TargetMode="External"/><Relationship Id="rId55" Type="http://schemas.openxmlformats.org/officeDocument/2006/relationships/hyperlink" Target="ftp://ftp.3gpp.org/tsg_ran/WG2_RL2/TSGR2_95/Docs//R2-165181.zip" TargetMode="External"/><Relationship Id="rId56" Type="http://schemas.openxmlformats.org/officeDocument/2006/relationships/hyperlink" Target="ftp://ftp.3gpp.org/tsg_ran/WG2_RL2/TSGR2_95/Docs//R2-165274.zip" TargetMode="External"/><Relationship Id="rId57" Type="http://schemas.openxmlformats.org/officeDocument/2006/relationships/hyperlink" Target="ftp://ftp.3gpp.org/tsg_ran/WG2_RL2/TSGR2_95/Docs//R2-165275.zip" TargetMode="External"/><Relationship Id="rId58" Type="http://schemas.openxmlformats.org/officeDocument/2006/relationships/hyperlink" Target="ftp://ftp.3gpp.org/tsg_ran/WG2_RL2/TSGR2_95/Docs//R2-165457.zip" TargetMode="External"/><Relationship Id="rId59" Type="http://schemas.openxmlformats.org/officeDocument/2006/relationships/hyperlink" Target="ftp://ftp.3gpp.org/tsg_ran/WG2_RL2/TSGR2_95/Docs//R2-165623.zip" TargetMode="External"/><Relationship Id="rId70" Type="http://schemas.openxmlformats.org/officeDocument/2006/relationships/hyperlink" Target="ftp://ftp.3gpp.org/tsg_ran/WG2_RL2/TSGR2_95/Docs//R2-164675.zip" TargetMode="External"/><Relationship Id="rId71" Type="http://schemas.openxmlformats.org/officeDocument/2006/relationships/hyperlink" Target="http://www.3gpp.org/ftp/tsg_ran/TSG_RAN/TSGR_72\Docs\RP-160937.zip" TargetMode="External"/><Relationship Id="rId72" Type="http://schemas.openxmlformats.org/officeDocument/2006/relationships/hyperlink" Target="ftp://ftp.3gpp.org/tsg_ran/WG2_RL2/TSGR2_95/Docs//R2-165214.zip" TargetMode="External"/><Relationship Id="rId73" Type="http://schemas.openxmlformats.org/officeDocument/2006/relationships/hyperlink" Target="ftp://ftp.3gpp.org/tsg_ran/WG2_RL2/TSGR2_95/Docs//R2-165561.zip" TargetMode="External"/><Relationship Id="rId74" Type="http://schemas.openxmlformats.org/officeDocument/2006/relationships/hyperlink" Target="ftp://ftp.3gpp.org/tsg_ran/WG2_RL2/TSGR2_95/Docs//R2-165246.zip" TargetMode="External"/><Relationship Id="rId75" Type="http://schemas.openxmlformats.org/officeDocument/2006/relationships/hyperlink" Target="ftp://ftp.3gpp.org/tsg_ran/WG2_RL2/TSGR2_95/Docs//R2-165248.zip" TargetMode="External"/><Relationship Id="rId76" Type="http://schemas.openxmlformats.org/officeDocument/2006/relationships/hyperlink" Target="ftp://ftp.3gpp.org/tsg_ran/WG2_RL2/TSGR2_95/Docs//R2-164986.zip" TargetMode="External"/><Relationship Id="rId77" Type="http://schemas.openxmlformats.org/officeDocument/2006/relationships/hyperlink" Target="ftp://ftp.3gpp.org/tsg_ran/WG2_RL2/TSGR2_95/Docs//R2-164677.zip" TargetMode="External"/><Relationship Id="rId78" Type="http://schemas.openxmlformats.org/officeDocument/2006/relationships/hyperlink" Target="ftp://ftp.3gpp.org/tsg_ran/WG2_RL2/TSGR2_95/Docs//R2-164866.zip" TargetMode="External"/><Relationship Id="rId79" Type="http://schemas.openxmlformats.org/officeDocument/2006/relationships/hyperlink" Target="ftp://ftp.3gpp.org/tsg_ran/WG2_RL2/TSGR2_95/Docs//R2-164868.zip" TargetMode="External"/><Relationship Id="rId110" Type="http://schemas.openxmlformats.org/officeDocument/2006/relationships/hyperlink" Target="ftp://ftp.3gpp.org/tsg_ran/WG2_RL2/TSGR2_95/Docs//R2-165467.zip" TargetMode="External"/><Relationship Id="rId90" Type="http://schemas.openxmlformats.org/officeDocument/2006/relationships/hyperlink" Target="ftp://ftp.3gpp.org/tsg_ran/WG2_RL2/TSGR2_95/Docs//R2-164988.zip" TargetMode="External"/><Relationship Id="rId91" Type="http://schemas.openxmlformats.org/officeDocument/2006/relationships/hyperlink" Target="ftp://ftp.3gpp.org/tsg_ran/WG2_RL2/TSGR2_95/Docs//R2-164987.zip" TargetMode="External"/><Relationship Id="rId92" Type="http://schemas.openxmlformats.org/officeDocument/2006/relationships/hyperlink" Target="ftp://ftp.3gpp.org/tsg_ran/WG2_RL2/TSGR2_95/Docs//R2-164845.zip" TargetMode="External"/><Relationship Id="rId93" Type="http://schemas.openxmlformats.org/officeDocument/2006/relationships/hyperlink" Target="ftp://ftp.3gpp.org/tsg_ran/WG2_RL2/TSGR2_95/Docs//R2-165030.zip" TargetMode="External"/><Relationship Id="rId94" Type="http://schemas.openxmlformats.org/officeDocument/2006/relationships/hyperlink" Target="ftp://ftp.3gpp.org/tsg_ran/WG2_RL2/TSGR2_95/Docs//R2-165215.zip" TargetMode="External"/><Relationship Id="rId95" Type="http://schemas.openxmlformats.org/officeDocument/2006/relationships/hyperlink" Target="ftp://ftp.3gpp.org/tsg_ran/WG2_RL2/TSGR2_95/Docs//R2-165251.zip" TargetMode="External"/><Relationship Id="rId96" Type="http://schemas.openxmlformats.org/officeDocument/2006/relationships/hyperlink" Target="http://www.3gpp.org/ftp/tsg_ran/TSG_RAN/TSGR_72\Docs\RP-161297.zip" TargetMode="External"/><Relationship Id="rId97" Type="http://schemas.openxmlformats.org/officeDocument/2006/relationships/hyperlink" Target="ftp://ftp.3gpp.org/tsg_ran/WG2_RL2/TSGR2_95/Docs//R2-165480.zip" TargetMode="External"/><Relationship Id="rId98" Type="http://schemas.openxmlformats.org/officeDocument/2006/relationships/hyperlink" Target="ftp://ftp.3gpp.org/tsg_ran/WG2_RL2/TSGR2_95/Docs//R2-165603.zip" TargetMode="External"/><Relationship Id="rId99" Type="http://schemas.openxmlformats.org/officeDocument/2006/relationships/hyperlink" Target="ftp://ftp.3gpp.org/tsg_ran/WG2_RL2/TSGR2_95/Docs//R2-165463.zip" TargetMode="External"/><Relationship Id="rId111" Type="http://schemas.openxmlformats.org/officeDocument/2006/relationships/hyperlink" Target="ftp://ftp.3gpp.org/tsg_ran/WG2_RL2/TSGR2_95/Docs//R2-165469.zip" TargetMode="External"/><Relationship Id="rId112" Type="http://schemas.openxmlformats.org/officeDocument/2006/relationships/hyperlink" Target="ftp://ftp.3gpp.org/tsg_ran/WG2_RL2/TSGR2_95/Docs//R2-164937.zip" TargetMode="External"/><Relationship Id="rId113" Type="http://schemas.openxmlformats.org/officeDocument/2006/relationships/hyperlink" Target="ftp://ftp.3gpp.org/tsg_ran/WG2_RL2/TSGR2_95/Docs//R2-164621.zip" TargetMode="External"/><Relationship Id="rId114" Type="http://schemas.openxmlformats.org/officeDocument/2006/relationships/hyperlink" Target="ftp://ftp.3gpp.org/tsg_ran/WG2_RL2/TSGR2_95/Docs//R2-165514.zip" TargetMode="External"/><Relationship Id="rId115" Type="http://schemas.openxmlformats.org/officeDocument/2006/relationships/hyperlink" Target="ftp://ftp.3gpp.org/tsg_ran/WG2_RL2/TSGR2_95/Docs//R2-165685.zip" TargetMode="External"/><Relationship Id="rId116" Type="http://schemas.openxmlformats.org/officeDocument/2006/relationships/footer" Target="footer1.xml"/><Relationship Id="rId117" Type="http://schemas.openxmlformats.org/officeDocument/2006/relationships/fontTable" Target="fontTable.xml"/><Relationship Id="rId118" Type="http://schemas.openxmlformats.org/officeDocument/2006/relationships/theme" Target="theme/theme1.xml"/><Relationship Id="rId20" Type="http://schemas.openxmlformats.org/officeDocument/2006/relationships/hyperlink" Target="ftp://ftp.3gpp.org/tsg_ran/WG2_RL2/TSGR2_95/Docs//R2-165795.zip" TargetMode="External"/><Relationship Id="rId21" Type="http://schemas.openxmlformats.org/officeDocument/2006/relationships/hyperlink" Target="ftp://ftp.3gpp.org/tsg_ran/WG2_RL2/TSGR2_95/Docs//R2-164778.zip" TargetMode="External"/><Relationship Id="rId22" Type="http://schemas.openxmlformats.org/officeDocument/2006/relationships/hyperlink" Target="ftp://ftp.3gpp.org/tsg_ran/WG2_RL2/TSGR2_95/Docs//R2-165105.zip" TargetMode="External"/><Relationship Id="rId23" Type="http://schemas.openxmlformats.org/officeDocument/2006/relationships/hyperlink" Target="ftp://ftp.3gpp.org/tsg_ran/WG2_RL2/TSGR2_95/Docs//R2-165268.zip" TargetMode="External"/><Relationship Id="rId24" Type="http://schemas.openxmlformats.org/officeDocument/2006/relationships/hyperlink" Target="ftp://ftp.3gpp.org/tsg_ran/WG2_RL2/TSGR2_95/Docs//R2-164993.zip" TargetMode="External"/><Relationship Id="rId25" Type="http://schemas.openxmlformats.org/officeDocument/2006/relationships/hyperlink" Target="ftp://ftp.3gpp.org/tsg_ran/WG2_RL2/TSGR2_95/Docs//R2-165508.zip" TargetMode="External"/><Relationship Id="rId26" Type="http://schemas.openxmlformats.org/officeDocument/2006/relationships/hyperlink" Target="ftp://ftp.3gpp.org/tsg_ran/WG2_RL2/TSGR2_95/Docs//R2-165782.zip" TargetMode="External"/><Relationship Id="rId27" Type="http://schemas.openxmlformats.org/officeDocument/2006/relationships/hyperlink" Target="ftp://ftp.3gpp.org/tsg_ran/WG2_RL2/TSGR2_95/Docs//R2-165509.zip" TargetMode="External"/><Relationship Id="rId28" Type="http://schemas.openxmlformats.org/officeDocument/2006/relationships/hyperlink" Target="ftp://ftp.3gpp.org/tsg_ran/WG2_RL2/TSGR2_95/Docs//R2-165509.zip" TargetMode="External"/><Relationship Id="rId29" Type="http://schemas.openxmlformats.org/officeDocument/2006/relationships/hyperlink" Target="ftp://ftp.3gpp.org/tsg_ran/WG2_RL2/TSGR2_95/Docs//R2-164992.zip" TargetMode="External"/><Relationship Id="rId40" Type="http://schemas.openxmlformats.org/officeDocument/2006/relationships/hyperlink" Target="http://www.3gpp.org/ftp/tsg_ran/TSG_RAN/TSGR_72\Docs\RP-160921.zip" TargetMode="External"/><Relationship Id="rId41" Type="http://schemas.openxmlformats.org/officeDocument/2006/relationships/hyperlink" Target="ftp://ftp.3gpp.org/tsg_ran/WG2_RL2/TSGR2_95/Docs//R2-164607.zip" TargetMode="External"/><Relationship Id="rId42" Type="http://schemas.openxmlformats.org/officeDocument/2006/relationships/hyperlink" Target="ftp://ftp.3gpp.org/tsg_ran/WG2_RL2/TSGR2_94/Docs//R2-164565.zip" TargetMode="External"/><Relationship Id="rId43" Type="http://schemas.openxmlformats.org/officeDocument/2006/relationships/hyperlink" Target="ftp://ftp.3gpp.org/tsg_ran/WG2_RL2/TSGR2_95/Docs//R2-164643zip" TargetMode="External"/><Relationship Id="rId44" Type="http://schemas.openxmlformats.org/officeDocument/2006/relationships/hyperlink" Target="ftp://ftp.3gpp.org/tsg_ran/WG2_RL2/TSGR2_95/Docs//R2-164616.zip" TargetMode="External"/><Relationship Id="rId45" Type="http://schemas.openxmlformats.org/officeDocument/2006/relationships/hyperlink" Target="ftp://ftp.3gpp.org/tsg_ran/WG2_RL2/TSGR2_93bis/Docs//R2-163135.zip" TargetMode="External"/><Relationship Id="rId46" Type="http://schemas.openxmlformats.org/officeDocument/2006/relationships/hyperlink" Target="ftp://ftp.3gpp.org/tsg_ran/WG2_RL2/TSGR2_95/Docs//R2-164617.zip" TargetMode="External"/><Relationship Id="rId47" Type="http://schemas.openxmlformats.org/officeDocument/2006/relationships/hyperlink" Target="ftp://ftp.3gpp.org/tsg_ran/WG2_RL2/TSGR2_93bis/Docs//R2-163135.zip" TargetMode="External"/><Relationship Id="rId48" Type="http://schemas.openxmlformats.org/officeDocument/2006/relationships/hyperlink" Target="ftp://ftp.3gpp.org/tsg_ran/WG2_RL2/TSGR2_95/Docs//R2-165269.zip" TargetMode="External"/><Relationship Id="rId49" Type="http://schemas.openxmlformats.org/officeDocument/2006/relationships/hyperlink" Target="ftp://ftp.3gpp.org/tsg_ran/WG2_RL2/TSGR2_95/Docs//R2-165274.zip" TargetMode="External"/><Relationship Id="rId60" Type="http://schemas.openxmlformats.org/officeDocument/2006/relationships/hyperlink" Target="ftp://ftp.3gpp.org/tsg_ran/WG2_RL2/TSGR2_95/Docs//R2-165718.zip" TargetMode="External"/><Relationship Id="rId61" Type="http://schemas.openxmlformats.org/officeDocument/2006/relationships/hyperlink" Target="ftp://ftp.3gpp.org/tsg_ran/WG2_RL2/TSGR2_95/Docs//R2-165270.zip" TargetMode="External"/><Relationship Id="rId62" Type="http://schemas.openxmlformats.org/officeDocument/2006/relationships/hyperlink" Target="ftp://ftp.3gpp.org/tsg_ran/WG2_RL2/TSGR2_95/Docs//R2-165271.zip" TargetMode="External"/><Relationship Id="rId63" Type="http://schemas.openxmlformats.org/officeDocument/2006/relationships/hyperlink" Target="ftp://ftp.3gpp.org/tsg_ran/WG2_RL2/TSGR2_95/Docs//R2-164673.zip" TargetMode="External"/><Relationship Id="rId64" Type="http://schemas.openxmlformats.org/officeDocument/2006/relationships/hyperlink" Target="ftp://ftp.3gpp.org/tsg_ran/WG2_RL2/TSGR2_95/Docs//R2-164833.zip" TargetMode="External"/><Relationship Id="rId65" Type="http://schemas.openxmlformats.org/officeDocument/2006/relationships/hyperlink" Target="ftp://ftp.3gpp.org/tsg_ran/WG2_RL2/TSGR2_95/Docs//R2-164834.zip" TargetMode="External"/><Relationship Id="rId66" Type="http://schemas.openxmlformats.org/officeDocument/2006/relationships/hyperlink" Target="ftp://ftp.3gpp.org/tsg_ran/WG2_RL2/TSGR2_95/Docs//R2-164940.zip" TargetMode="External"/><Relationship Id="rId67" Type="http://schemas.openxmlformats.org/officeDocument/2006/relationships/hyperlink" Target="ftp://ftp.3gpp.org/tsg_ran/WG2_RL2/TSGR2_95/Docs//R2-165183.zip" TargetMode="External"/><Relationship Id="rId68" Type="http://schemas.openxmlformats.org/officeDocument/2006/relationships/hyperlink" Target="ftp://ftp.3gpp.org/tsg_ran/WG2_RL2/TSGR2_95/Docs//R2-165234.zip" TargetMode="External"/><Relationship Id="rId69" Type="http://schemas.openxmlformats.org/officeDocument/2006/relationships/hyperlink" Target="ftp://ftp.3gpp.org/tsg_ran/WG2_RL2/TSGR2_95/Docs//R2-164674.zip" TargetMode="External"/><Relationship Id="rId100" Type="http://schemas.openxmlformats.org/officeDocument/2006/relationships/hyperlink" Target="ftp://ftp.3gpp.org/tsg_ran/WG2_RL2/TSGR2_95/Docs//R2-165481.zip" TargetMode="External"/><Relationship Id="rId80" Type="http://schemas.openxmlformats.org/officeDocument/2006/relationships/hyperlink" Target="ftp://ftp.3gpp.org/tsg_ran/WG2_RL2/TSGR2_95/Docs//R2-164975.zip" TargetMode="External"/><Relationship Id="rId81" Type="http://schemas.openxmlformats.org/officeDocument/2006/relationships/hyperlink" Target="ftp://ftp.3gpp.org/tsg_ran/WG2_RL2/TSGR2_95/Docs//R2-165069.zip" TargetMode="External"/><Relationship Id="rId82" Type="http://schemas.openxmlformats.org/officeDocument/2006/relationships/hyperlink" Target="ftp://ftp.3gpp.org/tsg_ran/WG2_RL2/TSGR2_95/Docs//R2-165070.zip" TargetMode="External"/><Relationship Id="rId83" Type="http://schemas.openxmlformats.org/officeDocument/2006/relationships/hyperlink" Target="ftp://ftp.3gpp.org/tsg_ran/WG2_RL2/TSGR2_95/Docs//R2-165231.zip" TargetMode="External"/><Relationship Id="rId84" Type="http://schemas.openxmlformats.org/officeDocument/2006/relationships/hyperlink" Target="ftp://ftp.3gpp.org/tsg_ran/WG2_RL2/TSGR2_95/Docs//R2-165247.zip" TargetMode="External"/><Relationship Id="rId85" Type="http://schemas.openxmlformats.org/officeDocument/2006/relationships/hyperlink" Target="ftp://ftp.3gpp.org/tsg_ran/WG2_RL2/TSGR2_95/Docs//R2-165303.zip" TargetMode="External"/><Relationship Id="rId86" Type="http://schemas.openxmlformats.org/officeDocument/2006/relationships/hyperlink" Target="ftp://ftp.3gpp.org/tsg_ran/WG2_RL2/TSGR2_95/Docs//R2-165667.zip" TargetMode="External"/><Relationship Id="rId87" Type="http://schemas.openxmlformats.org/officeDocument/2006/relationships/hyperlink" Target="ftp://ftp.3gpp.org/tsg_ran/WG2_RL2/TSGR2_95/Docs//R2-165258.zip" TargetMode="External"/><Relationship Id="rId88" Type="http://schemas.openxmlformats.org/officeDocument/2006/relationships/hyperlink" Target="ftp://ftp.3gpp.org/tsg_ran/WG2_RL2/TSGR2_95/Docs//R2-165249.zip" TargetMode="External"/><Relationship Id="rId89" Type="http://schemas.openxmlformats.org/officeDocument/2006/relationships/hyperlink" Target="ftp://ftp.3gpp.org/tsg_ran/WG2_RL2/TSGR2_95/Docs//R2-165250.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FFE4BE-E062-A946-9D5E-CE00C705F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5642</Words>
  <Characters>32163</Characters>
  <Application>Microsoft Macintosh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3GPP TSG RAN WG2</vt:lpstr>
    </vt:vector>
  </TitlesOfParts>
  <Manager/>
  <Company>CMCC</Company>
  <LinksUpToDate>false</LinksUpToDate>
  <CharactersWithSpaces>37730</CharactersWithSpaces>
  <SharedDoc>false</SharedDoc>
  <HyperlinkBase/>
  <HLinks>
    <vt:vector size="444" baseType="variant">
      <vt:variant>
        <vt:i4>6684767</vt:i4>
      </vt:variant>
      <vt:variant>
        <vt:i4>219</vt:i4>
      </vt:variant>
      <vt:variant>
        <vt:i4>0</vt:i4>
      </vt:variant>
      <vt:variant>
        <vt:i4>5</vt:i4>
      </vt:variant>
      <vt:variant>
        <vt:lpwstr>ftp://ftp.3gpp.org/tsg_ran/WG2_RL2/TSGR2_91bis/Docs//R2-154831.zip</vt:lpwstr>
      </vt:variant>
      <vt:variant>
        <vt:lpwstr/>
      </vt:variant>
      <vt:variant>
        <vt:i4>6488154</vt:i4>
      </vt:variant>
      <vt:variant>
        <vt:i4>216</vt:i4>
      </vt:variant>
      <vt:variant>
        <vt:i4>0</vt:i4>
      </vt:variant>
      <vt:variant>
        <vt:i4>5</vt:i4>
      </vt:variant>
      <vt:variant>
        <vt:lpwstr>ftp://ftp.3gpp.org/tsg_ran/WG2_RL2/TSGR2_91bis/Docs//R2-154864.zip</vt:lpwstr>
      </vt:variant>
      <vt:variant>
        <vt:lpwstr/>
      </vt:variant>
      <vt:variant>
        <vt:i4>7143512</vt:i4>
      </vt:variant>
      <vt:variant>
        <vt:i4>213</vt:i4>
      </vt:variant>
      <vt:variant>
        <vt:i4>0</vt:i4>
      </vt:variant>
      <vt:variant>
        <vt:i4>5</vt:i4>
      </vt:variant>
      <vt:variant>
        <vt:lpwstr>ftp://ftp.3gpp.org/tsg_ran/WG2_RL2/TSGR2_91bis/Docs//R2-154446.zip</vt:lpwstr>
      </vt:variant>
      <vt:variant>
        <vt:lpwstr/>
      </vt:variant>
      <vt:variant>
        <vt:i4>6946900</vt:i4>
      </vt:variant>
      <vt:variant>
        <vt:i4>210</vt:i4>
      </vt:variant>
      <vt:variant>
        <vt:i4>0</vt:i4>
      </vt:variant>
      <vt:variant>
        <vt:i4>5</vt:i4>
      </vt:variant>
      <vt:variant>
        <vt:lpwstr>ftp://ftp.3gpp.org/tsg_ran/WG2_RL2/TSGR2_91bis/Docs//R2-154683.zip</vt:lpwstr>
      </vt:variant>
      <vt:variant>
        <vt:lpwstr/>
      </vt:variant>
      <vt:variant>
        <vt:i4>6815836</vt:i4>
      </vt:variant>
      <vt:variant>
        <vt:i4>207</vt:i4>
      </vt:variant>
      <vt:variant>
        <vt:i4>0</vt:i4>
      </vt:variant>
      <vt:variant>
        <vt:i4>5</vt:i4>
      </vt:variant>
      <vt:variant>
        <vt:lpwstr>ftp://ftp.3gpp.org/tsg_ran/WG2_RL2/TSGR2_91bis/Docs//R2-154106.zip</vt:lpwstr>
      </vt:variant>
      <vt:variant>
        <vt:lpwstr/>
      </vt:variant>
      <vt:variant>
        <vt:i4>6946900</vt:i4>
      </vt:variant>
      <vt:variant>
        <vt:i4>204</vt:i4>
      </vt:variant>
      <vt:variant>
        <vt:i4>0</vt:i4>
      </vt:variant>
      <vt:variant>
        <vt:i4>5</vt:i4>
      </vt:variant>
      <vt:variant>
        <vt:lpwstr>ftp://ftp.3gpp.org/tsg_ran/WG2_RL2/TSGR2_91bis/Docs//R2-154085.zip</vt:lpwstr>
      </vt:variant>
      <vt:variant>
        <vt:lpwstr/>
      </vt:variant>
      <vt:variant>
        <vt:i4>7012436</vt:i4>
      </vt:variant>
      <vt:variant>
        <vt:i4>201</vt:i4>
      </vt:variant>
      <vt:variant>
        <vt:i4>0</vt:i4>
      </vt:variant>
      <vt:variant>
        <vt:i4>5</vt:i4>
      </vt:variant>
      <vt:variant>
        <vt:lpwstr>ftp://ftp.3gpp.org/tsg_ran/WG2_RL2/TSGR2_91bis/Docs//R2-154084.zip</vt:lpwstr>
      </vt:variant>
      <vt:variant>
        <vt:lpwstr/>
      </vt:variant>
      <vt:variant>
        <vt:i4>6422618</vt:i4>
      </vt:variant>
      <vt:variant>
        <vt:i4>198</vt:i4>
      </vt:variant>
      <vt:variant>
        <vt:i4>0</vt:i4>
      </vt:variant>
      <vt:variant>
        <vt:i4>5</vt:i4>
      </vt:variant>
      <vt:variant>
        <vt:lpwstr>ftp://ftp.3gpp.org/tsg_ran/WG2_RL2/TSGR2_91bis/Docs//R2-154865.zip</vt:lpwstr>
      </vt:variant>
      <vt:variant>
        <vt:lpwstr/>
      </vt:variant>
      <vt:variant>
        <vt:i4>7077972</vt:i4>
      </vt:variant>
      <vt:variant>
        <vt:i4>195</vt:i4>
      </vt:variant>
      <vt:variant>
        <vt:i4>0</vt:i4>
      </vt:variant>
      <vt:variant>
        <vt:i4>5</vt:i4>
      </vt:variant>
      <vt:variant>
        <vt:lpwstr>ftp://ftp.3gpp.org/tsg_ran/WG2_RL2/TSGR2_91bis/Docs//R2-154083.zip</vt:lpwstr>
      </vt:variant>
      <vt:variant>
        <vt:lpwstr/>
      </vt:variant>
      <vt:variant>
        <vt:i4>6553690</vt:i4>
      </vt:variant>
      <vt:variant>
        <vt:i4>192</vt:i4>
      </vt:variant>
      <vt:variant>
        <vt:i4>0</vt:i4>
      </vt:variant>
      <vt:variant>
        <vt:i4>5</vt:i4>
      </vt:variant>
      <vt:variant>
        <vt:lpwstr>ftp://ftp.3gpp.org/tsg_ran/WG2_RL2/TSGR2_91bis/Docs//R2-154863.zip</vt:lpwstr>
      </vt:variant>
      <vt:variant>
        <vt:lpwstr/>
      </vt:variant>
      <vt:variant>
        <vt:i4>6488152</vt:i4>
      </vt:variant>
      <vt:variant>
        <vt:i4>189</vt:i4>
      </vt:variant>
      <vt:variant>
        <vt:i4>0</vt:i4>
      </vt:variant>
      <vt:variant>
        <vt:i4>5</vt:i4>
      </vt:variant>
      <vt:variant>
        <vt:lpwstr>ftp://ftp.3gpp.org/tsg_ran/WG2_RL2/TSGR2_91bis/Docs//R2-154549.zip</vt:lpwstr>
      </vt:variant>
      <vt:variant>
        <vt:lpwstr/>
      </vt:variant>
      <vt:variant>
        <vt:i4>6881375</vt:i4>
      </vt:variant>
      <vt:variant>
        <vt:i4>186</vt:i4>
      </vt:variant>
      <vt:variant>
        <vt:i4>0</vt:i4>
      </vt:variant>
      <vt:variant>
        <vt:i4>5</vt:i4>
      </vt:variant>
      <vt:variant>
        <vt:lpwstr>ftp://ftp.3gpp.org/tsg_ran/WG2_RL2/TSGR2_91bis/Docs//R2-154432.zip</vt:lpwstr>
      </vt:variant>
      <vt:variant>
        <vt:lpwstr/>
      </vt:variant>
      <vt:variant>
        <vt:i4>7209049</vt:i4>
      </vt:variant>
      <vt:variant>
        <vt:i4>183</vt:i4>
      </vt:variant>
      <vt:variant>
        <vt:i4>0</vt:i4>
      </vt:variant>
      <vt:variant>
        <vt:i4>5</vt:i4>
      </vt:variant>
      <vt:variant>
        <vt:lpwstr>ftp://ftp.3gpp.org/tsg_ran/WG2_RL2/TSGR2_91bis/Docs//R2-154455.zip</vt:lpwstr>
      </vt:variant>
      <vt:variant>
        <vt:lpwstr/>
      </vt:variant>
      <vt:variant>
        <vt:i4>7077972</vt:i4>
      </vt:variant>
      <vt:variant>
        <vt:i4>180</vt:i4>
      </vt:variant>
      <vt:variant>
        <vt:i4>0</vt:i4>
      </vt:variant>
      <vt:variant>
        <vt:i4>5</vt:i4>
      </vt:variant>
      <vt:variant>
        <vt:lpwstr>ftp://ftp.3gpp.org/tsg_ran/WG2_RL2/TSGR2_91bis/Docs//R2-154685.zip</vt:lpwstr>
      </vt:variant>
      <vt:variant>
        <vt:lpwstr/>
      </vt:variant>
      <vt:variant>
        <vt:i4>7012444</vt:i4>
      </vt:variant>
      <vt:variant>
        <vt:i4>177</vt:i4>
      </vt:variant>
      <vt:variant>
        <vt:i4>0</vt:i4>
      </vt:variant>
      <vt:variant>
        <vt:i4>5</vt:i4>
      </vt:variant>
      <vt:variant>
        <vt:lpwstr>ftp://ftp.3gpp.org/tsg_ran/WG2_RL2/TSGR2_91bis/Docs//R2-154105.zip</vt:lpwstr>
      </vt:variant>
      <vt:variant>
        <vt:lpwstr/>
      </vt:variant>
      <vt:variant>
        <vt:i4>6946900</vt:i4>
      </vt:variant>
      <vt:variant>
        <vt:i4>174</vt:i4>
      </vt:variant>
      <vt:variant>
        <vt:i4>0</vt:i4>
      </vt:variant>
      <vt:variant>
        <vt:i4>5</vt:i4>
      </vt:variant>
      <vt:variant>
        <vt:lpwstr>ftp://ftp.3gpp.org/tsg_ran/WG2_RL2/TSGR2_91bis/Docs//R2-154782.zip</vt:lpwstr>
      </vt:variant>
      <vt:variant>
        <vt:lpwstr/>
      </vt:variant>
      <vt:variant>
        <vt:i4>6291544</vt:i4>
      </vt:variant>
      <vt:variant>
        <vt:i4>171</vt:i4>
      </vt:variant>
      <vt:variant>
        <vt:i4>0</vt:i4>
      </vt:variant>
      <vt:variant>
        <vt:i4>5</vt:i4>
      </vt:variant>
      <vt:variant>
        <vt:lpwstr>ftp://ftp.3gpp.org/tsg_ran/WG2_RL2/TSGR2_91bis/Docs//R2-154649.zip</vt:lpwstr>
      </vt:variant>
      <vt:variant>
        <vt:lpwstr/>
      </vt:variant>
      <vt:variant>
        <vt:i4>6357080</vt:i4>
      </vt:variant>
      <vt:variant>
        <vt:i4>168</vt:i4>
      </vt:variant>
      <vt:variant>
        <vt:i4>0</vt:i4>
      </vt:variant>
      <vt:variant>
        <vt:i4>5</vt:i4>
      </vt:variant>
      <vt:variant>
        <vt:lpwstr>ftp://ftp.3gpp.org/tsg_ran/WG2_RL2/TSGR2_91bis/Docs//R2-154648.zip</vt:lpwstr>
      </vt:variant>
      <vt:variant>
        <vt:lpwstr/>
      </vt:variant>
      <vt:variant>
        <vt:i4>7209048</vt:i4>
      </vt:variant>
      <vt:variant>
        <vt:i4>165</vt:i4>
      </vt:variant>
      <vt:variant>
        <vt:i4>0</vt:i4>
      </vt:variant>
      <vt:variant>
        <vt:i4>5</vt:i4>
      </vt:variant>
      <vt:variant>
        <vt:lpwstr>ftp://ftp.3gpp.org/tsg_ran/WG2_RL2/TSGR2_91bis/Docs//R2-154647.zip</vt:lpwstr>
      </vt:variant>
      <vt:variant>
        <vt:lpwstr/>
      </vt:variant>
      <vt:variant>
        <vt:i4>6357086</vt:i4>
      </vt:variant>
      <vt:variant>
        <vt:i4>162</vt:i4>
      </vt:variant>
      <vt:variant>
        <vt:i4>0</vt:i4>
      </vt:variant>
      <vt:variant>
        <vt:i4>5</vt:i4>
      </vt:variant>
      <vt:variant>
        <vt:lpwstr>ftp://ftp.3gpp.org/tsg_ran/WG2_RL2/TSGR2_91bis/Docs//R2-154628.zip</vt:lpwstr>
      </vt:variant>
      <vt:variant>
        <vt:lpwstr/>
      </vt:variant>
      <vt:variant>
        <vt:i4>7077980</vt:i4>
      </vt:variant>
      <vt:variant>
        <vt:i4>159</vt:i4>
      </vt:variant>
      <vt:variant>
        <vt:i4>0</vt:i4>
      </vt:variant>
      <vt:variant>
        <vt:i4>5</vt:i4>
      </vt:variant>
      <vt:variant>
        <vt:lpwstr>ftp://ftp.3gpp.org/tsg_ran/WG2_RL2/TSGR2_91bis/Docs//R2-154704.zip</vt:lpwstr>
      </vt:variant>
      <vt:variant>
        <vt:lpwstr/>
      </vt:variant>
      <vt:variant>
        <vt:i4>7012444</vt:i4>
      </vt:variant>
      <vt:variant>
        <vt:i4>156</vt:i4>
      </vt:variant>
      <vt:variant>
        <vt:i4>0</vt:i4>
      </vt:variant>
      <vt:variant>
        <vt:i4>5</vt:i4>
      </vt:variant>
      <vt:variant>
        <vt:lpwstr>ftp://ftp.3gpp.org/tsg_ran/WG2_RL2/TSGR2_91bis/Docs//R2-154703.zip</vt:lpwstr>
      </vt:variant>
      <vt:variant>
        <vt:lpwstr/>
      </vt:variant>
      <vt:variant>
        <vt:i4>7012437</vt:i4>
      </vt:variant>
      <vt:variant>
        <vt:i4>153</vt:i4>
      </vt:variant>
      <vt:variant>
        <vt:i4>0</vt:i4>
      </vt:variant>
      <vt:variant>
        <vt:i4>5</vt:i4>
      </vt:variant>
      <vt:variant>
        <vt:lpwstr>ftp://ftp.3gpp.org/tsg_ran/WG2_RL2/TSGR2_91bis/Docs//R2-154692.zip</vt:lpwstr>
      </vt:variant>
      <vt:variant>
        <vt:lpwstr/>
      </vt:variant>
      <vt:variant>
        <vt:i4>6881365</vt:i4>
      </vt:variant>
      <vt:variant>
        <vt:i4>150</vt:i4>
      </vt:variant>
      <vt:variant>
        <vt:i4>0</vt:i4>
      </vt:variant>
      <vt:variant>
        <vt:i4>5</vt:i4>
      </vt:variant>
      <vt:variant>
        <vt:lpwstr>ftp://ftp.3gpp.org/tsg_ran/WG2_RL2/TSGR2_91bis/Docs//R2-154690.zip</vt:lpwstr>
      </vt:variant>
      <vt:variant>
        <vt:lpwstr/>
      </vt:variant>
      <vt:variant>
        <vt:i4>6946910</vt:i4>
      </vt:variant>
      <vt:variant>
        <vt:i4>147</vt:i4>
      </vt:variant>
      <vt:variant>
        <vt:i4>0</vt:i4>
      </vt:variant>
      <vt:variant>
        <vt:i4>5</vt:i4>
      </vt:variant>
      <vt:variant>
        <vt:lpwstr>ftp://ftp.3gpp.org/tsg_ran/WG2_RL2/TSGR2_91bis/Docs//R2-154623.zip</vt:lpwstr>
      </vt:variant>
      <vt:variant>
        <vt:lpwstr/>
      </vt:variant>
      <vt:variant>
        <vt:i4>7012446</vt:i4>
      </vt:variant>
      <vt:variant>
        <vt:i4>144</vt:i4>
      </vt:variant>
      <vt:variant>
        <vt:i4>0</vt:i4>
      </vt:variant>
      <vt:variant>
        <vt:i4>5</vt:i4>
      </vt:variant>
      <vt:variant>
        <vt:lpwstr>ftp://ftp.3gpp.org/tsg_ran/WG2_RL2/TSGR2_91bis/Docs//R2-154622.zip</vt:lpwstr>
      </vt:variant>
      <vt:variant>
        <vt:lpwstr/>
      </vt:variant>
      <vt:variant>
        <vt:i4>7012446</vt:i4>
      </vt:variant>
      <vt:variant>
        <vt:i4>141</vt:i4>
      </vt:variant>
      <vt:variant>
        <vt:i4>0</vt:i4>
      </vt:variant>
      <vt:variant>
        <vt:i4>5</vt:i4>
      </vt:variant>
      <vt:variant>
        <vt:lpwstr>ftp://ftp.3gpp.org/tsg_ran/WG2_RL2/TSGR2_91bis/Docs//R2-154622.zip</vt:lpwstr>
      </vt:variant>
      <vt:variant>
        <vt:lpwstr/>
      </vt:variant>
      <vt:variant>
        <vt:i4>6815838</vt:i4>
      </vt:variant>
      <vt:variant>
        <vt:i4>138</vt:i4>
      </vt:variant>
      <vt:variant>
        <vt:i4>0</vt:i4>
      </vt:variant>
      <vt:variant>
        <vt:i4>5</vt:i4>
      </vt:variant>
      <vt:variant>
        <vt:lpwstr>ftp://ftp.3gpp.org/tsg_ran/WG2_RL2/TSGR2_91bis/Docs//R2-154621.zip</vt:lpwstr>
      </vt:variant>
      <vt:variant>
        <vt:lpwstr/>
      </vt:variant>
      <vt:variant>
        <vt:i4>6946901</vt:i4>
      </vt:variant>
      <vt:variant>
        <vt:i4>135</vt:i4>
      </vt:variant>
      <vt:variant>
        <vt:i4>0</vt:i4>
      </vt:variant>
      <vt:variant>
        <vt:i4>5</vt:i4>
      </vt:variant>
      <vt:variant>
        <vt:lpwstr>ftp://ftp.3gpp.org/tsg_ran/WG2_RL2/TSGR2_91bis/Docs//R2-154590.zip</vt:lpwstr>
      </vt:variant>
      <vt:variant>
        <vt:lpwstr/>
      </vt:variant>
      <vt:variant>
        <vt:i4>7143519</vt:i4>
      </vt:variant>
      <vt:variant>
        <vt:i4>132</vt:i4>
      </vt:variant>
      <vt:variant>
        <vt:i4>0</vt:i4>
      </vt:variant>
      <vt:variant>
        <vt:i4>5</vt:i4>
      </vt:variant>
      <vt:variant>
        <vt:lpwstr>ftp://ftp.3gpp.org/tsg_ran/WG2_RL2/TSGR2_91bis/Docs//R2-154436.zip</vt:lpwstr>
      </vt:variant>
      <vt:variant>
        <vt:lpwstr/>
      </vt:variant>
      <vt:variant>
        <vt:i4>7274591</vt:i4>
      </vt:variant>
      <vt:variant>
        <vt:i4>129</vt:i4>
      </vt:variant>
      <vt:variant>
        <vt:i4>0</vt:i4>
      </vt:variant>
      <vt:variant>
        <vt:i4>5</vt:i4>
      </vt:variant>
      <vt:variant>
        <vt:lpwstr>ftp://ftp.3gpp.org/tsg_ran/WG2_RL2/TSGR2_91bis/Docs//R2-154434.zip</vt:lpwstr>
      </vt:variant>
      <vt:variant>
        <vt:lpwstr/>
      </vt:variant>
      <vt:variant>
        <vt:i4>6750302</vt:i4>
      </vt:variant>
      <vt:variant>
        <vt:i4>126</vt:i4>
      </vt:variant>
      <vt:variant>
        <vt:i4>0</vt:i4>
      </vt:variant>
      <vt:variant>
        <vt:i4>5</vt:i4>
      </vt:variant>
      <vt:variant>
        <vt:lpwstr>ftp://ftp.3gpp.org/tsg_ran/WG2_RL2/TSGR2_91bis/Docs//R2-154129.zip</vt:lpwstr>
      </vt:variant>
      <vt:variant>
        <vt:lpwstr/>
      </vt:variant>
      <vt:variant>
        <vt:i4>6684766</vt:i4>
      </vt:variant>
      <vt:variant>
        <vt:i4>123</vt:i4>
      </vt:variant>
      <vt:variant>
        <vt:i4>0</vt:i4>
      </vt:variant>
      <vt:variant>
        <vt:i4>5</vt:i4>
      </vt:variant>
      <vt:variant>
        <vt:lpwstr>ftp://ftp.3gpp.org/tsg_ran/WG2_RL2/TSGR2_91bis/Docs//R2-154128.zip</vt:lpwstr>
      </vt:variant>
      <vt:variant>
        <vt:lpwstr/>
      </vt:variant>
      <vt:variant>
        <vt:i4>6291545</vt:i4>
      </vt:variant>
      <vt:variant>
        <vt:i4>120</vt:i4>
      </vt:variant>
      <vt:variant>
        <vt:i4>0</vt:i4>
      </vt:variant>
      <vt:variant>
        <vt:i4>5</vt:i4>
      </vt:variant>
      <vt:variant>
        <vt:lpwstr>ftp://ftp.3gpp.org/tsg_ran/WG2_RL2/TSGR2_91bis/Docs//R2-154857.zip</vt:lpwstr>
      </vt:variant>
      <vt:variant>
        <vt:lpwstr/>
      </vt:variant>
      <vt:variant>
        <vt:i4>6357086</vt:i4>
      </vt:variant>
      <vt:variant>
        <vt:i4>117</vt:i4>
      </vt:variant>
      <vt:variant>
        <vt:i4>0</vt:i4>
      </vt:variant>
      <vt:variant>
        <vt:i4>5</vt:i4>
      </vt:variant>
      <vt:variant>
        <vt:lpwstr>ftp://ftp.3gpp.org/tsg_ran/WG2_RL2/TSGR2_91bis/Docs//R2-154729.zip</vt:lpwstr>
      </vt:variant>
      <vt:variant>
        <vt:lpwstr/>
      </vt:variant>
      <vt:variant>
        <vt:i4>7209044</vt:i4>
      </vt:variant>
      <vt:variant>
        <vt:i4>114</vt:i4>
      </vt:variant>
      <vt:variant>
        <vt:i4>0</vt:i4>
      </vt:variant>
      <vt:variant>
        <vt:i4>5</vt:i4>
      </vt:variant>
      <vt:variant>
        <vt:lpwstr>ftp://ftp.3gpp.org/tsg_ran/WG2_RL2/TSGR2_91bis/Docs//R2-154584.zip</vt:lpwstr>
      </vt:variant>
      <vt:variant>
        <vt:lpwstr/>
      </vt:variant>
      <vt:variant>
        <vt:i4>7012436</vt:i4>
      </vt:variant>
      <vt:variant>
        <vt:i4>111</vt:i4>
      </vt:variant>
      <vt:variant>
        <vt:i4>0</vt:i4>
      </vt:variant>
      <vt:variant>
        <vt:i4>5</vt:i4>
      </vt:variant>
      <vt:variant>
        <vt:lpwstr>ftp://ftp.3gpp.org/tsg_ran/WG2_RL2/TSGR2_91bis/Docs//R2-154783.zip</vt:lpwstr>
      </vt:variant>
      <vt:variant>
        <vt:lpwstr/>
      </vt:variant>
      <vt:variant>
        <vt:i4>6815829</vt:i4>
      </vt:variant>
      <vt:variant>
        <vt:i4>108</vt:i4>
      </vt:variant>
      <vt:variant>
        <vt:i4>0</vt:i4>
      </vt:variant>
      <vt:variant>
        <vt:i4>5</vt:i4>
      </vt:variant>
      <vt:variant>
        <vt:lpwstr>ftp://ftp.3gpp.org/tsg_ran/WG2_RL2/TSGR2_91bis/Docs//R2-154691.zip</vt:lpwstr>
      </vt:variant>
      <vt:variant>
        <vt:lpwstr/>
      </vt:variant>
      <vt:variant>
        <vt:i4>7012440</vt:i4>
      </vt:variant>
      <vt:variant>
        <vt:i4>105</vt:i4>
      </vt:variant>
      <vt:variant>
        <vt:i4>0</vt:i4>
      </vt:variant>
      <vt:variant>
        <vt:i4>5</vt:i4>
      </vt:variant>
      <vt:variant>
        <vt:lpwstr>ftp://ftp.3gpp.org/tsg_ran/WG2_RL2/TSGR2_91bis/Docs//R2-154440.zip</vt:lpwstr>
      </vt:variant>
      <vt:variant>
        <vt:lpwstr/>
      </vt:variant>
      <vt:variant>
        <vt:i4>7077980</vt:i4>
      </vt:variant>
      <vt:variant>
        <vt:i4>102</vt:i4>
      </vt:variant>
      <vt:variant>
        <vt:i4>0</vt:i4>
      </vt:variant>
      <vt:variant>
        <vt:i4>5</vt:i4>
      </vt:variant>
      <vt:variant>
        <vt:lpwstr>ftp://ftp.3gpp.org/tsg_ran/WG2_RL2/TSGR2_91bis/Docs//R2-154704.zip</vt:lpwstr>
      </vt:variant>
      <vt:variant>
        <vt:lpwstr/>
      </vt:variant>
      <vt:variant>
        <vt:i4>7012444</vt:i4>
      </vt:variant>
      <vt:variant>
        <vt:i4>99</vt:i4>
      </vt:variant>
      <vt:variant>
        <vt:i4>0</vt:i4>
      </vt:variant>
      <vt:variant>
        <vt:i4>5</vt:i4>
      </vt:variant>
      <vt:variant>
        <vt:lpwstr>ftp://ftp.3gpp.org/tsg_ran/WG2_RL2/TSGR2_91bis/Docs//R2-154703.zip</vt:lpwstr>
      </vt:variant>
      <vt:variant>
        <vt:lpwstr/>
      </vt:variant>
      <vt:variant>
        <vt:i4>7209044</vt:i4>
      </vt:variant>
      <vt:variant>
        <vt:i4>96</vt:i4>
      </vt:variant>
      <vt:variant>
        <vt:i4>0</vt:i4>
      </vt:variant>
      <vt:variant>
        <vt:i4>5</vt:i4>
      </vt:variant>
      <vt:variant>
        <vt:lpwstr>ftp://ftp.3gpp.org/tsg_ran/WG2_RL2/TSGR2_91bis/Docs//R2-154687.zip</vt:lpwstr>
      </vt:variant>
      <vt:variant>
        <vt:lpwstr/>
      </vt:variant>
      <vt:variant>
        <vt:i4>7209048</vt:i4>
      </vt:variant>
      <vt:variant>
        <vt:i4>93</vt:i4>
      </vt:variant>
      <vt:variant>
        <vt:i4>0</vt:i4>
      </vt:variant>
      <vt:variant>
        <vt:i4>5</vt:i4>
      </vt:variant>
      <vt:variant>
        <vt:lpwstr>ftp://ftp.3gpp.org/tsg_ran/WG2_RL2/TSGR2_91bis/Docs//R2-154140.zip</vt:lpwstr>
      </vt:variant>
      <vt:variant>
        <vt:lpwstr/>
      </vt:variant>
      <vt:variant>
        <vt:i4>7209053</vt:i4>
      </vt:variant>
      <vt:variant>
        <vt:i4>90</vt:i4>
      </vt:variant>
      <vt:variant>
        <vt:i4>0</vt:i4>
      </vt:variant>
      <vt:variant>
        <vt:i4>5</vt:i4>
      </vt:variant>
      <vt:variant>
        <vt:lpwstr>ftp://ftp.3gpp.org/tsg_ran/WG2_RL2/TSGR2_91bis/Docs//R2-154110.zip</vt:lpwstr>
      </vt:variant>
      <vt:variant>
        <vt:lpwstr/>
      </vt:variant>
      <vt:variant>
        <vt:i4>7077983</vt:i4>
      </vt:variant>
      <vt:variant>
        <vt:i4>87</vt:i4>
      </vt:variant>
      <vt:variant>
        <vt:i4>0</vt:i4>
      </vt:variant>
      <vt:variant>
        <vt:i4>5</vt:i4>
      </vt:variant>
      <vt:variant>
        <vt:lpwstr>ftp://ftp.3gpp.org/tsg_ran/WG2_RL2/TSGR2_91bis/Docs//R2-154437.zip</vt:lpwstr>
      </vt:variant>
      <vt:variant>
        <vt:lpwstr/>
      </vt:variant>
      <vt:variant>
        <vt:i4>6750300</vt:i4>
      </vt:variant>
      <vt:variant>
        <vt:i4>84</vt:i4>
      </vt:variant>
      <vt:variant>
        <vt:i4>0</vt:i4>
      </vt:variant>
      <vt:variant>
        <vt:i4>5</vt:i4>
      </vt:variant>
      <vt:variant>
        <vt:lpwstr>ftp://ftp.3gpp.org/tsg_ran/WG2_RL2/TSGR2_91bis/Docs//R2-154109.zip</vt:lpwstr>
      </vt:variant>
      <vt:variant>
        <vt:lpwstr/>
      </vt:variant>
      <vt:variant>
        <vt:i4>7209051</vt:i4>
      </vt:variant>
      <vt:variant>
        <vt:i4>81</vt:i4>
      </vt:variant>
      <vt:variant>
        <vt:i4>0</vt:i4>
      </vt:variant>
      <vt:variant>
        <vt:i4>5</vt:i4>
      </vt:variant>
      <vt:variant>
        <vt:lpwstr>ftp://ftp.3gpp.org/tsg_ran/WG2_RL2/TSGR2_91bis/Docs//R2-154776.zip</vt:lpwstr>
      </vt:variant>
      <vt:variant>
        <vt:lpwstr/>
      </vt:variant>
      <vt:variant>
        <vt:i4>7077977</vt:i4>
      </vt:variant>
      <vt:variant>
        <vt:i4>78</vt:i4>
      </vt:variant>
      <vt:variant>
        <vt:i4>0</vt:i4>
      </vt:variant>
      <vt:variant>
        <vt:i4>5</vt:i4>
      </vt:variant>
      <vt:variant>
        <vt:lpwstr>ftp://ftp.3gpp.org/tsg_ran/WG2_RL2/TSGR2_89bis/Docs//R2-151785.zip</vt:lpwstr>
      </vt:variant>
      <vt:variant>
        <vt:lpwstr/>
      </vt:variant>
      <vt:variant>
        <vt:i4>7143518</vt:i4>
      </vt:variant>
      <vt:variant>
        <vt:i4>75</vt:i4>
      </vt:variant>
      <vt:variant>
        <vt:i4>0</vt:i4>
      </vt:variant>
      <vt:variant>
        <vt:i4>5</vt:i4>
      </vt:variant>
      <vt:variant>
        <vt:lpwstr>ftp://ftp.3gpp.org/tsg_ran/WG2_RL2/TSGR2_91bis/Docs//R2-154022.zip</vt:lpwstr>
      </vt:variant>
      <vt:variant>
        <vt:lpwstr/>
      </vt:variant>
      <vt:variant>
        <vt:i4>6946906</vt:i4>
      </vt:variant>
      <vt:variant>
        <vt:i4>72</vt:i4>
      </vt:variant>
      <vt:variant>
        <vt:i4>0</vt:i4>
      </vt:variant>
      <vt:variant>
        <vt:i4>5</vt:i4>
      </vt:variant>
      <vt:variant>
        <vt:lpwstr>ftp://ftp.3gpp.org/tsg_ran/WG2_RL2/TSGR2_91bis/Docs//R2-154560.zip</vt:lpwstr>
      </vt:variant>
      <vt:variant>
        <vt:lpwstr/>
      </vt:variant>
      <vt:variant>
        <vt:i4>6684757</vt:i4>
      </vt:variant>
      <vt:variant>
        <vt:i4>69</vt:i4>
      </vt:variant>
      <vt:variant>
        <vt:i4>0</vt:i4>
      </vt:variant>
      <vt:variant>
        <vt:i4>5</vt:i4>
      </vt:variant>
      <vt:variant>
        <vt:lpwstr>ftp://ftp.3gpp.org/tsg_ran/WG2_RL2/TSGR2_91bis/Docs//R2-154198.zip</vt:lpwstr>
      </vt:variant>
      <vt:variant>
        <vt:lpwstr/>
      </vt:variant>
      <vt:variant>
        <vt:i4>6815835</vt:i4>
      </vt:variant>
      <vt:variant>
        <vt:i4>66</vt:i4>
      </vt:variant>
      <vt:variant>
        <vt:i4>0</vt:i4>
      </vt:variant>
      <vt:variant>
        <vt:i4>5</vt:i4>
      </vt:variant>
      <vt:variant>
        <vt:lpwstr>ftp://ftp.3gpp.org/tsg_ran/WG2_RL2/TSGR2_91bis/Docs//R2-154473.zip</vt:lpwstr>
      </vt:variant>
      <vt:variant>
        <vt:lpwstr/>
      </vt:variant>
      <vt:variant>
        <vt:i4>6946906</vt:i4>
      </vt:variant>
      <vt:variant>
        <vt:i4>63</vt:i4>
      </vt:variant>
      <vt:variant>
        <vt:i4>0</vt:i4>
      </vt:variant>
      <vt:variant>
        <vt:i4>5</vt:i4>
      </vt:variant>
      <vt:variant>
        <vt:lpwstr>ftp://ftp.3gpp.org/tsg_ran/WG2_RL2/TSGR2_91bis/Docs//R2-154164.zip</vt:lpwstr>
      </vt:variant>
      <vt:variant>
        <vt:lpwstr/>
      </vt:variant>
      <vt:variant>
        <vt:i4>7274591</vt:i4>
      </vt:variant>
      <vt:variant>
        <vt:i4>60</vt:i4>
      </vt:variant>
      <vt:variant>
        <vt:i4>0</vt:i4>
      </vt:variant>
      <vt:variant>
        <vt:i4>5</vt:i4>
      </vt:variant>
      <vt:variant>
        <vt:lpwstr>ftp://ftp.3gpp.org/tsg_ran/WG2_RL2/TSGR2_91bis/Docs//R2-154131.zip</vt:lpwstr>
      </vt:variant>
      <vt:variant>
        <vt:lpwstr/>
      </vt:variant>
      <vt:variant>
        <vt:i4>6881369</vt:i4>
      </vt:variant>
      <vt:variant>
        <vt:i4>57</vt:i4>
      </vt:variant>
      <vt:variant>
        <vt:i4>0</vt:i4>
      </vt:variant>
      <vt:variant>
        <vt:i4>5</vt:i4>
      </vt:variant>
      <vt:variant>
        <vt:lpwstr>ftp://ftp.3gpp.org/tsg_ran/WG2_RL2/TSGR2_91bis/Docs//R2-154553.zip</vt:lpwstr>
      </vt:variant>
      <vt:variant>
        <vt:lpwstr/>
      </vt:variant>
      <vt:variant>
        <vt:i4>6946901</vt:i4>
      </vt:variant>
      <vt:variant>
        <vt:i4>54</vt:i4>
      </vt:variant>
      <vt:variant>
        <vt:i4>0</vt:i4>
      </vt:variant>
      <vt:variant>
        <vt:i4>5</vt:i4>
      </vt:variant>
      <vt:variant>
        <vt:lpwstr>ftp://ftp.3gpp.org/tsg_ran/WG2_RL2/TSGR2_91bis/Docs//R2-154693.zip</vt:lpwstr>
      </vt:variant>
      <vt:variant>
        <vt:lpwstr/>
      </vt:variant>
      <vt:variant>
        <vt:i4>6815829</vt:i4>
      </vt:variant>
      <vt:variant>
        <vt:i4>51</vt:i4>
      </vt:variant>
      <vt:variant>
        <vt:i4>0</vt:i4>
      </vt:variant>
      <vt:variant>
        <vt:i4>5</vt:i4>
      </vt:variant>
      <vt:variant>
        <vt:lpwstr>ftp://ftp.3gpp.org/tsg_ran/WG2_RL2/TSGR2_91bis/Docs//R2-154196.zip</vt:lpwstr>
      </vt:variant>
      <vt:variant>
        <vt:lpwstr/>
      </vt:variant>
      <vt:variant>
        <vt:i4>7209051</vt:i4>
      </vt:variant>
      <vt:variant>
        <vt:i4>48</vt:i4>
      </vt:variant>
      <vt:variant>
        <vt:i4>0</vt:i4>
      </vt:variant>
      <vt:variant>
        <vt:i4>5</vt:i4>
      </vt:variant>
      <vt:variant>
        <vt:lpwstr>ftp://ftp.3gpp.org/tsg_ran/WG2_RL2/TSGR2_91bis/Docs//R2-154879.zip</vt:lpwstr>
      </vt:variant>
      <vt:variant>
        <vt:lpwstr/>
      </vt:variant>
      <vt:variant>
        <vt:i4>7209055</vt:i4>
      </vt:variant>
      <vt:variant>
        <vt:i4>45</vt:i4>
      </vt:variant>
      <vt:variant>
        <vt:i4>0</vt:i4>
      </vt:variant>
      <vt:variant>
        <vt:i4>5</vt:i4>
      </vt:variant>
      <vt:variant>
        <vt:lpwstr>ftp://ftp.3gpp.org/tsg_ran/WG2_RL2/TSGR2_91bis/Docs//R2-154130.zip</vt:lpwstr>
      </vt:variant>
      <vt:variant>
        <vt:lpwstr/>
      </vt:variant>
      <vt:variant>
        <vt:i4>6881365</vt:i4>
      </vt:variant>
      <vt:variant>
        <vt:i4>42</vt:i4>
      </vt:variant>
      <vt:variant>
        <vt:i4>0</vt:i4>
      </vt:variant>
      <vt:variant>
        <vt:i4>5</vt:i4>
      </vt:variant>
      <vt:variant>
        <vt:lpwstr>ftp://ftp.3gpp.org/tsg_ran/WG2_RL2/TSGR2_91bis/Docs//R2-154197.zip</vt:lpwstr>
      </vt:variant>
      <vt:variant>
        <vt:lpwstr/>
      </vt:variant>
      <vt:variant>
        <vt:i4>7012442</vt:i4>
      </vt:variant>
      <vt:variant>
        <vt:i4>39</vt:i4>
      </vt:variant>
      <vt:variant>
        <vt:i4>0</vt:i4>
      </vt:variant>
      <vt:variant>
        <vt:i4>5</vt:i4>
      </vt:variant>
      <vt:variant>
        <vt:lpwstr>ftp://ftp.3gpp.org/tsg_ran/WG2_RL2/TSGR2_91bis/Docs//R2-154662.zip</vt:lpwstr>
      </vt:variant>
      <vt:variant>
        <vt:lpwstr/>
      </vt:variant>
      <vt:variant>
        <vt:i4>6357081</vt:i4>
      </vt:variant>
      <vt:variant>
        <vt:i4>36</vt:i4>
      </vt:variant>
      <vt:variant>
        <vt:i4>0</vt:i4>
      </vt:variant>
      <vt:variant>
        <vt:i4>5</vt:i4>
      </vt:variant>
      <vt:variant>
        <vt:lpwstr>ftp://ftp.3gpp.org/tsg_ran/WG2_RL2/TSGR2_91bis/Docs//R2-154658.zip</vt:lpwstr>
      </vt:variant>
      <vt:variant>
        <vt:lpwstr/>
      </vt:variant>
      <vt:variant>
        <vt:i4>7209055</vt:i4>
      </vt:variant>
      <vt:variant>
        <vt:i4>33</vt:i4>
      </vt:variant>
      <vt:variant>
        <vt:i4>0</vt:i4>
      </vt:variant>
      <vt:variant>
        <vt:i4>5</vt:i4>
      </vt:variant>
      <vt:variant>
        <vt:lpwstr>ftp://ftp.3gpp.org/tsg_ran/WG2_RL2/TSGR2_91bis/Docs//R2-154130.zip</vt:lpwstr>
      </vt:variant>
      <vt:variant>
        <vt:lpwstr/>
      </vt:variant>
      <vt:variant>
        <vt:i4>7209051</vt:i4>
      </vt:variant>
      <vt:variant>
        <vt:i4>30</vt:i4>
      </vt:variant>
      <vt:variant>
        <vt:i4>0</vt:i4>
      </vt:variant>
      <vt:variant>
        <vt:i4>5</vt:i4>
      </vt:variant>
      <vt:variant>
        <vt:lpwstr>ftp://ftp.3gpp.org/tsg_ran/WG2_RL2/TSGR2_91bis/Docs//R2-154879.zip</vt:lpwstr>
      </vt:variant>
      <vt:variant>
        <vt:lpwstr/>
      </vt:variant>
      <vt:variant>
        <vt:i4>7012441</vt:i4>
      </vt:variant>
      <vt:variant>
        <vt:i4>27</vt:i4>
      </vt:variant>
      <vt:variant>
        <vt:i4>0</vt:i4>
      </vt:variant>
      <vt:variant>
        <vt:i4>5</vt:i4>
      </vt:variant>
      <vt:variant>
        <vt:lpwstr>ftp://ftp.3gpp.org/tsg_ran/WG2_RL2/TSGR2_91bis/Docs//R2-154551.zip</vt:lpwstr>
      </vt:variant>
      <vt:variant>
        <vt:lpwstr/>
      </vt:variant>
      <vt:variant>
        <vt:i4>7209051</vt:i4>
      </vt:variant>
      <vt:variant>
        <vt:i4>24</vt:i4>
      </vt:variant>
      <vt:variant>
        <vt:i4>0</vt:i4>
      </vt:variant>
      <vt:variant>
        <vt:i4>5</vt:i4>
      </vt:variant>
      <vt:variant>
        <vt:lpwstr>ftp://ftp.3gpp.org/tsg_ran/WG2_RL2/TSGR2_91bis/Docs//R2-154475.zip</vt:lpwstr>
      </vt:variant>
      <vt:variant>
        <vt:lpwstr/>
      </vt:variant>
      <vt:variant>
        <vt:i4>7274587</vt:i4>
      </vt:variant>
      <vt:variant>
        <vt:i4>21</vt:i4>
      </vt:variant>
      <vt:variant>
        <vt:i4>0</vt:i4>
      </vt:variant>
      <vt:variant>
        <vt:i4>5</vt:i4>
      </vt:variant>
      <vt:variant>
        <vt:lpwstr>ftp://ftp.3gpp.org/tsg_ran/WG2_RL2/TSGR2_91bis/Docs//R2-154474.zip</vt:lpwstr>
      </vt:variant>
      <vt:variant>
        <vt:lpwstr/>
      </vt:variant>
      <vt:variant>
        <vt:i4>7012437</vt:i4>
      </vt:variant>
      <vt:variant>
        <vt:i4>18</vt:i4>
      </vt:variant>
      <vt:variant>
        <vt:i4>0</vt:i4>
      </vt:variant>
      <vt:variant>
        <vt:i4>5</vt:i4>
      </vt:variant>
      <vt:variant>
        <vt:lpwstr>ftp://ftp.3gpp.org/tsg_ran/WG2_RL2/TSGR2_91bis/Docs//R2-154195.zip</vt:lpwstr>
      </vt:variant>
      <vt:variant>
        <vt:lpwstr/>
      </vt:variant>
      <vt:variant>
        <vt:i4>7077980</vt:i4>
      </vt:variant>
      <vt:variant>
        <vt:i4>15</vt:i4>
      </vt:variant>
      <vt:variant>
        <vt:i4>0</vt:i4>
      </vt:variant>
      <vt:variant>
        <vt:i4>5</vt:i4>
      </vt:variant>
      <vt:variant>
        <vt:lpwstr>ftp://ftp.3gpp.org/tsg_ran/WG2_RL2/TSGR2_91bis/Docs//R2-154201.zip</vt:lpwstr>
      </vt:variant>
      <vt:variant>
        <vt:lpwstr/>
      </vt:variant>
      <vt:variant>
        <vt:i4>7143516</vt:i4>
      </vt:variant>
      <vt:variant>
        <vt:i4>12</vt:i4>
      </vt:variant>
      <vt:variant>
        <vt:i4>0</vt:i4>
      </vt:variant>
      <vt:variant>
        <vt:i4>5</vt:i4>
      </vt:variant>
      <vt:variant>
        <vt:lpwstr>ftp://ftp.3gpp.org/tsg_ran/WG2_RL2/TSGR2_91bis/Docs//R2-154200.zip</vt:lpwstr>
      </vt:variant>
      <vt:variant>
        <vt:lpwstr/>
      </vt:variant>
      <vt:variant>
        <vt:i4>6750293</vt:i4>
      </vt:variant>
      <vt:variant>
        <vt:i4>9</vt:i4>
      </vt:variant>
      <vt:variant>
        <vt:i4>0</vt:i4>
      </vt:variant>
      <vt:variant>
        <vt:i4>5</vt:i4>
      </vt:variant>
      <vt:variant>
        <vt:lpwstr>ftp://ftp.3gpp.org/tsg_ran/WG2_RL2/TSGR2_91bis/Docs//R2-154199.zip</vt:lpwstr>
      </vt:variant>
      <vt:variant>
        <vt:lpwstr/>
      </vt:variant>
      <vt:variant>
        <vt:i4>6619168</vt:i4>
      </vt:variant>
      <vt:variant>
        <vt:i4>6</vt:i4>
      </vt:variant>
      <vt:variant>
        <vt:i4>0</vt:i4>
      </vt:variant>
      <vt:variant>
        <vt:i4>5</vt:i4>
      </vt:variant>
      <vt:variant>
        <vt:lpwstr>ftp://ftp.3gpp.org/tsg_ran/WG2_RL2/TSGR2_91/Docs//R2-153889.zip</vt:lpwstr>
      </vt:variant>
      <vt:variant>
        <vt:lpwstr/>
      </vt:variant>
      <vt:variant>
        <vt:i4>4390991</vt:i4>
      </vt:variant>
      <vt:variant>
        <vt:i4>3</vt:i4>
      </vt:variant>
      <vt:variant>
        <vt:i4>0</vt:i4>
      </vt:variant>
      <vt:variant>
        <vt:i4>5</vt:i4>
      </vt:variant>
      <vt:variant>
        <vt:lpwstr>http://www.3gpp.org/DynaReport/36890.htm</vt:lpwstr>
      </vt:variant>
      <vt:variant>
        <vt:lpwstr/>
      </vt:variant>
      <vt:variant>
        <vt:i4>3801129</vt:i4>
      </vt:variant>
      <vt:variant>
        <vt:i4>0</vt:i4>
      </vt:variant>
      <vt:variant>
        <vt:i4>0</vt:i4>
      </vt:variant>
      <vt:variant>
        <vt:i4>5</vt:i4>
      </vt:variant>
      <vt:variant>
        <vt:lpwstr>../../../../../AppData/Local/Microsoft/Windows/Temporary Internet Files/Content.Outlook/docs/R2-15xxxx.zip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dc:title>
  <dc:subject/>
  <dc:creator>Hu Nan (RAN2 ViceChairman)</dc:creator>
  <cp:keywords/>
  <dc:description/>
  <cp:lastModifiedBy>Nan Hu</cp:lastModifiedBy>
  <cp:revision>3</cp:revision>
  <cp:lastPrinted>2015-11-14T01:34:00Z</cp:lastPrinted>
  <dcterms:created xsi:type="dcterms:W3CDTF">2016-08-26T06:28:00Z</dcterms:created>
  <dcterms:modified xsi:type="dcterms:W3CDTF">2016-08-26T06:28:00Z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ate">
    <vt:lpwstr>2015-07-16</vt:lpwstr>
  </property>
  <property fmtid="{D5CDD505-2E9C-101B-9397-08002B2CF9AE}" pid="4" name="sflag">
    <vt:lpwstr>1315297951</vt:lpwstr>
  </property>
</Properties>
</file>